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A76" w:rsidRPr="00B13A76" w:rsidTr="00B13A76">
        <w:tc>
          <w:tcPr>
            <w:tcW w:w="3116" w:type="dxa"/>
          </w:tcPr>
          <w:p w:rsidR="00B13A76" w:rsidRPr="00B13A76" w:rsidRDefault="00B13A76" w:rsidP="00B13A76">
            <w:pPr>
              <w:jc w:val="center"/>
              <w:rPr>
                <w:rFonts w:ascii="Arial Black" w:hAnsi="Arial Black"/>
                <w:b/>
              </w:rPr>
            </w:pPr>
            <w:r w:rsidRPr="00B13A76">
              <w:rPr>
                <w:rStyle w:val="fontstyle01"/>
                <w:rFonts w:ascii="Arial Black" w:hAnsi="Arial Black"/>
                <w:b/>
              </w:rPr>
              <w:t>Junior Django Developer</w:t>
            </w:r>
          </w:p>
        </w:tc>
        <w:tc>
          <w:tcPr>
            <w:tcW w:w="3117" w:type="dxa"/>
          </w:tcPr>
          <w:p w:rsidR="00B13A76" w:rsidRPr="00B13A76" w:rsidRDefault="00B13A76" w:rsidP="00B13A76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B13A76">
              <w:rPr>
                <w:rStyle w:val="fontstyle01"/>
                <w:rFonts w:ascii="Arial Black" w:hAnsi="Arial Black"/>
                <w:b/>
              </w:rPr>
              <w:t>Middle Django</w:t>
            </w:r>
            <w:r w:rsidRPr="00B13A76">
              <w:rPr>
                <w:rFonts w:ascii="Arial Black" w:hAnsi="Arial Black"/>
                <w:b/>
                <w:color w:val="000000"/>
                <w:sz w:val="28"/>
                <w:szCs w:val="28"/>
              </w:rPr>
              <w:t xml:space="preserve"> </w:t>
            </w:r>
            <w:r w:rsidRPr="00B13A76">
              <w:rPr>
                <w:rStyle w:val="fontstyle01"/>
                <w:rFonts w:ascii="Arial Black" w:hAnsi="Arial Black"/>
                <w:b/>
              </w:rPr>
              <w:t>Developer</w:t>
            </w:r>
          </w:p>
        </w:tc>
        <w:tc>
          <w:tcPr>
            <w:tcW w:w="3117" w:type="dxa"/>
          </w:tcPr>
          <w:p w:rsidR="00B13A76" w:rsidRPr="00B13A76" w:rsidRDefault="00B13A76" w:rsidP="00B13A76">
            <w:pPr>
              <w:jc w:val="center"/>
              <w:rPr>
                <w:rFonts w:ascii="Arial Black" w:hAnsi="Arial Black"/>
                <w:b/>
              </w:rPr>
            </w:pPr>
            <w:r w:rsidRPr="00B13A76">
              <w:rPr>
                <w:rStyle w:val="fontstyle01"/>
                <w:rFonts w:ascii="Arial Black" w:hAnsi="Arial Black"/>
                <w:b/>
              </w:rPr>
              <w:t>Senior Django Developer</w:t>
            </w:r>
          </w:p>
        </w:tc>
      </w:tr>
      <w:tr w:rsidR="00B13A76" w:rsidTr="00B13A76">
        <w:tc>
          <w:tcPr>
            <w:tcW w:w="3116" w:type="dxa"/>
          </w:tcPr>
          <w:p w:rsidR="00B13A76" w:rsidRPr="00B13A76" w:rsidRDefault="00B13A76" w:rsidP="00B13A7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A2A2A"/>
                <w:sz w:val="23"/>
                <w:szCs w:val="23"/>
              </w:rPr>
            </w:pPr>
            <w:r w:rsidRPr="00B13A76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Python 3+;</w:t>
            </w:r>
          </w:p>
        </w:tc>
        <w:tc>
          <w:tcPr>
            <w:tcW w:w="3117" w:type="dxa"/>
          </w:tcPr>
          <w:p w:rsidR="00B13A76" w:rsidRDefault="00B13A76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Asyncio</w:t>
            </w:r>
            <w:proofErr w:type="spellEnd"/>
          </w:p>
        </w:tc>
        <w:tc>
          <w:tcPr>
            <w:tcW w:w="3117" w:type="dxa"/>
          </w:tcPr>
          <w:p w:rsidR="00B13A76" w:rsidRDefault="006B0434">
            <w:r w:rsidRPr="00B13A76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Python 3+;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DRF</w:t>
            </w:r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Celery</w:t>
            </w:r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SQLite 3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Postgres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PHP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Git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SQLite 3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docker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NoSQL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Git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Redis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CI/CD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Linux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RabbitMQ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Asyncio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CloudFlare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Gitflow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Aiohttp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AWS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Postgres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Go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B13A76" w:rsidRDefault="006B0434" w:rsidP="006B0434">
            <w:pPr>
              <w:shd w:val="clear" w:color="auto" w:fill="FFFFFF"/>
              <w:spacing w:before="144"/>
              <w:rPr>
                <w:rFonts w:ascii="Arial" w:eastAsia="Times New Roman" w:hAnsi="Arial" w:cs="Arial"/>
                <w:color w:val="2A2A2A"/>
                <w:sz w:val="23"/>
                <w:szCs w:val="23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REST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api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SQLite 3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bigdata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Git</w:t>
            </w:r>
            <w:proofErr w:type="spellEnd"/>
          </w:p>
        </w:tc>
        <w:tc>
          <w:tcPr>
            <w:tcW w:w="3117" w:type="dxa"/>
          </w:tcPr>
          <w:p w:rsidR="006B0434" w:rsidRPr="00B13A76" w:rsidRDefault="006B0434" w:rsidP="006B0434">
            <w:pPr>
              <w:shd w:val="clear" w:color="auto" w:fill="FFFFFF"/>
              <w:spacing w:before="144"/>
              <w:rPr>
                <w:rFonts w:ascii="Arial" w:eastAsia="Times New Roman" w:hAnsi="Arial" w:cs="Arial"/>
                <w:color w:val="2A2A2A"/>
                <w:sz w:val="23"/>
                <w:szCs w:val="23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REST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api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Celery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Mysql</w:t>
            </w:r>
            <w:proofErr w:type="spellEnd"/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PHP</w:t>
            </w:r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SOAP</w:t>
            </w:r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Celery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docker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REST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api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>
              <w:rPr>
                <w:rFonts w:ascii="Arial" w:hAnsi="Arial" w:cs="Arial"/>
                <w:color w:val="2A3137"/>
                <w:shd w:val="clear" w:color="auto" w:fill="FFFFFF"/>
              </w:rPr>
              <w:t>PHP</w:t>
            </w:r>
          </w:p>
        </w:tc>
      </w:tr>
      <w:tr w:rsid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Redis</w:t>
            </w:r>
            <w:proofErr w:type="spellEnd"/>
          </w:p>
        </w:tc>
        <w:tc>
          <w:tcPr>
            <w:tcW w:w="3117" w:type="dxa"/>
          </w:tcPr>
          <w:p w:rsidR="006B0434" w:rsidRDefault="006B0434" w:rsidP="006B0434">
            <w:r w:rsidRPr="00B13A76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Python 3+;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docker</w:t>
            </w:r>
            <w:proofErr w:type="spellEnd"/>
          </w:p>
        </w:tc>
      </w:tr>
      <w:tr w:rsidR="006B0434" w:rsidRPr="006B0434" w:rsidTr="00B13A76">
        <w:tc>
          <w:tcPr>
            <w:tcW w:w="3116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RabbitMQ</w:t>
            </w:r>
            <w:proofErr w:type="spellEnd"/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 </w:t>
            </w:r>
            <w:r w:rsidRPr="006B0434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понимание специфики хранения и обработки больших объемов данных для </w:t>
            </w:r>
            <w:r>
              <w:rPr>
                <w:rFonts w:ascii="Arial" w:hAnsi="Arial" w:cs="Arial"/>
                <w:color w:val="2A3137"/>
                <w:shd w:val="clear" w:color="auto" w:fill="FFFFFF"/>
              </w:rPr>
              <w:t>ML</w:t>
            </w:r>
            <w:r w:rsidRPr="006B0434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-моделей.</w:t>
            </w: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Redis</w:t>
            </w:r>
            <w:proofErr w:type="spellEnd"/>
          </w:p>
        </w:tc>
      </w:tr>
      <w:tr w:rsidR="006B0434" w:rsidRPr="006B0434" w:rsidTr="00B13A76">
        <w:tc>
          <w:tcPr>
            <w:tcW w:w="3116" w:type="dxa"/>
          </w:tcPr>
          <w:p w:rsidR="006B0434" w:rsidRPr="002D0703" w:rsidRDefault="002D0703" w:rsidP="006B0434">
            <w:pPr>
              <w:numPr>
                <w:ilvl w:val="0"/>
                <w:numId w:val="16"/>
              </w:numPr>
              <w:shd w:val="clear" w:color="auto" w:fill="FFFFFF"/>
              <w:spacing w:before="144"/>
              <w:ind w:left="0"/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</w:pP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Умение работать со сторонними 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API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, ( например: 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Telegram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, 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Facebook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, 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Google</w:t>
            </w:r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, </w:t>
            </w:r>
            <w:proofErr w:type="spellStart"/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</w:rPr>
              <w:t>Yandex</w:t>
            </w:r>
            <w:proofErr w:type="spellEnd"/>
            <w:r w:rsidRPr="002D0703">
              <w:rPr>
                <w:rFonts w:ascii="Arial" w:eastAsia="Times New Roman" w:hAnsi="Arial" w:cs="Arial"/>
                <w:color w:val="2A2A2A"/>
                <w:sz w:val="23"/>
                <w:szCs w:val="23"/>
                <w:lang w:val="ru-RU"/>
              </w:rPr>
              <w:t xml:space="preserve"> и т.д.).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Знание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front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-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end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 технологий (</w:t>
            </w:r>
            <w:proofErr w:type="spellStart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Vue</w:t>
            </w:r>
            <w:proofErr w:type="spellEnd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)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Default="006B0434" w:rsidP="006B0434"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RabbitMQ</w:t>
            </w:r>
            <w:proofErr w:type="spellEnd"/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2D0703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Понимание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клиент-серверной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архитектуры</w:t>
            </w:r>
            <w:proofErr w:type="spellEnd"/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TensorFlow</w:t>
            </w:r>
            <w:proofErr w:type="spellEnd"/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Mongo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Базовые знания и понимание работы с базами данных: </w:t>
            </w:r>
            <w:r>
              <w:rPr>
                <w:rFonts w:ascii="Arial" w:hAnsi="Arial" w:cs="Arial"/>
                <w:color w:val="2A3137"/>
                <w:shd w:val="clear" w:color="auto" w:fill="FFFFFF"/>
              </w:rPr>
              <w:t>CRUD</w:t>
            </w: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, нормальные формы, теория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PyTorch</w:t>
            </w:r>
            <w:proofErr w:type="spellEnd"/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Fast API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NoSQL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Опыт разработки и оптимизации алгоритмов машинного обучения для реальных приложений, включая выбор моделей, обучение, тестирование и внедрение.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Понимание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MVC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, алгоритмов и структур данных, объектно-ориентированного и функционального программирования, шаблонов разработки, взаимодействий с большими данными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Желание обучаться новым технологиям и улучшать свои навыки в области разработки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Знание принципов и практик построения рекомендательных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систем, обработки естественного языка (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NLP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) и компьютерного зрения.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lastRenderedPageBreak/>
              <w:t>JSON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Коммуникативные навыки и способность эффективно работать в команде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Понимание методологий </w:t>
            </w:r>
            <w:proofErr w:type="spellStart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валидации</w:t>
            </w:r>
            <w:proofErr w:type="spellEnd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 и верификации моделей машинного обучения для обеспечения их точности и надежности.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o</w:t>
            </w:r>
            <w:proofErr w:type="spellStart"/>
            <w:r w:rsidRPr="006B0434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пыт</w:t>
            </w:r>
            <w:proofErr w:type="spellEnd"/>
            <w:r w:rsidRPr="006B0434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 разработки клиент-серверных приложений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 GRPC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Знание принципов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Agile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 и опыт работы по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Scrum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 или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Kanban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Опыт работы с видеопотоками и обработкой данных с камер видеонаблюдения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2D0703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Golang</w:t>
            </w:r>
            <w:proofErr w:type="spellEnd"/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Понимание принципов безопасности веб-приложений.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Умение работать с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ORM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, с миграциями, и писать сложных 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SQL</w:t>
            </w: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 xml:space="preserve"> команд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2D0703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Понимания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ООП</w:t>
            </w: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</w:rPr>
            </w:pPr>
            <w:proofErr w:type="spellStart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Опыт</w:t>
            </w:r>
            <w:proofErr w:type="spellEnd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работы</w:t>
            </w:r>
            <w:proofErr w:type="spellEnd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 xml:space="preserve"> с </w:t>
            </w:r>
            <w:proofErr w:type="spellStart"/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тестированием</w:t>
            </w:r>
            <w:proofErr w:type="spellEnd"/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Аналитические способности: оценка разработки, оценка производительности алгоритма и компонентов системы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Умения распределять нагрузку, оптимизировать запросы</w:t>
            </w: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GraphQL</w:t>
            </w:r>
            <w:proofErr w:type="spellEnd"/>
          </w:p>
        </w:tc>
        <w:tc>
          <w:tcPr>
            <w:tcW w:w="3117" w:type="dxa"/>
          </w:tcPr>
          <w:p w:rsidR="006B0434" w:rsidRPr="006B0434" w:rsidRDefault="006B0434" w:rsidP="006B0434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6B0434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Умение самостоятельно анализировать и решать технические задачи.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94CCE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docker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>-compose</w:t>
            </w: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AWS</w:t>
            </w: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Хорошие коммуникативные навыки и способность работать в команде.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94CCE" w:rsidP="006B0434">
            <w:pPr>
              <w:rPr>
                <w:lang w:val="ru-RU"/>
              </w:rPr>
            </w:pPr>
            <w:r w:rsidRPr="00694CCE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Знания и опыта работы с </w:t>
            </w:r>
            <w:r>
              <w:rPr>
                <w:rFonts w:ascii="Arial" w:hAnsi="Arial" w:cs="Arial"/>
                <w:color w:val="2A3137"/>
                <w:shd w:val="clear" w:color="auto" w:fill="FFFFFF"/>
              </w:rPr>
              <w:t>bash</w:t>
            </w: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Flask</w:t>
            </w: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GraphQL</w:t>
            </w:r>
            <w:proofErr w:type="spellEnd"/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94CCE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Знания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работы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интерпретатора</w:t>
            </w:r>
            <w:proofErr w:type="spellEnd"/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 DRF</w:t>
            </w: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AWS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94CCE" w:rsidP="006B0434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Желания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постоянно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улучшить</w:t>
            </w:r>
            <w:proofErr w:type="spellEnd"/>
            <w:r>
              <w:rPr>
                <w:rFonts w:ascii="Arial" w:hAnsi="Arial" w:cs="Arial"/>
                <w:color w:val="2A31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продукт</w:t>
            </w:r>
            <w:proofErr w:type="spellEnd"/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опыт разработки на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js</w:t>
            </w:r>
            <w:proofErr w:type="spellEnd"/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jquery</w:t>
            </w:r>
            <w:proofErr w:type="spellEnd"/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, знание </w:t>
            </w:r>
            <w:r>
              <w:rPr>
                <w:rFonts w:ascii="Arial" w:hAnsi="Arial" w:cs="Arial"/>
                <w:color w:val="2A3137"/>
                <w:shd w:val="clear" w:color="auto" w:fill="FFFFFF"/>
              </w:rPr>
              <w:t>html</w:t>
            </w: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/</w:t>
            </w: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css</w:t>
            </w:r>
            <w:proofErr w:type="spellEnd"/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Flask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2D0703" w:rsidP="006B0434">
            <w:pPr>
              <w:rPr>
                <w:lang w:val="ru-RU"/>
              </w:rPr>
            </w:pPr>
            <w:r>
              <w:rPr>
                <w:rFonts w:ascii="Arial" w:hAnsi="Arial" w:cs="Arial"/>
                <w:color w:val="2A3137"/>
                <w:shd w:val="clear" w:color="auto" w:fill="FFFFFF"/>
              </w:rPr>
              <w:t> DRF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</w:rPr>
            </w:pPr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Kubernetes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</w:rPr>
            </w:pPr>
            <w:proofErr w:type="spellStart"/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Сети</w:t>
            </w:r>
            <w:proofErr w:type="spellEnd"/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</w:rPr>
            </w:pPr>
            <w:proofErr w:type="spellStart"/>
            <w:r w:rsidRPr="002D0703">
              <w:rPr>
                <w:rFonts w:ascii="Arial" w:eastAsia="Times New Roman" w:hAnsi="Arial" w:cs="Arial"/>
                <w:i/>
                <w:iCs/>
                <w:color w:val="2A3137"/>
                <w:sz w:val="24"/>
                <w:szCs w:val="24"/>
                <w:bdr w:val="none" w:sz="0" w:space="0" w:color="auto" w:frame="1"/>
              </w:rPr>
              <w:t>Опыт</w:t>
            </w:r>
            <w:proofErr w:type="spellEnd"/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проектирования</w:t>
            </w:r>
            <w:proofErr w:type="spellEnd"/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</w:rPr>
              <w:t>микросервисов</w:t>
            </w:r>
            <w:proofErr w:type="spellEnd"/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Отличное понимание ЯП </w:t>
            </w:r>
            <w:r>
              <w:rPr>
                <w:rFonts w:ascii="Arial" w:hAnsi="Arial" w:cs="Arial"/>
                <w:color w:val="2A3137"/>
                <w:shd w:val="clear" w:color="auto" w:fill="FFFFFF"/>
              </w:rPr>
              <w:t>Python</w:t>
            </w: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 xml:space="preserve"> и его принципов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2D0703" w:rsidRDefault="002D0703" w:rsidP="006B0434">
            <w:pPr>
              <w:rPr>
                <w:lang w:val="ru-RU"/>
              </w:rPr>
            </w:pPr>
            <w:r w:rsidRPr="002D0703">
              <w:rPr>
                <w:rFonts w:ascii="Arial" w:hAnsi="Arial" w:cs="Arial"/>
                <w:color w:val="2A3137"/>
                <w:shd w:val="clear" w:color="auto" w:fill="FFFFFF"/>
                <w:lang w:val="ru-RU"/>
              </w:rPr>
              <w:t>Способность самостоятельно разобраться в новой технологии и внедрить в проект</w:t>
            </w:r>
          </w:p>
        </w:tc>
      </w:tr>
      <w:tr w:rsidR="006B0434" w:rsidRPr="006B0434" w:rsidTr="00B13A76">
        <w:tc>
          <w:tcPr>
            <w:tcW w:w="3116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6B0434" w:rsidRPr="006B0434" w:rsidRDefault="006B0434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Умение встраиваться в существующие процессы и предлагать способы улучшения.</w:t>
            </w:r>
          </w:p>
          <w:p w:rsidR="006B0434" w:rsidRPr="006B0434" w:rsidRDefault="006B0434" w:rsidP="006B0434">
            <w:pPr>
              <w:rPr>
                <w:lang w:val="ru-RU"/>
              </w:rPr>
            </w:pPr>
          </w:p>
        </w:tc>
      </w:tr>
      <w:tr w:rsidR="002D0703" w:rsidRPr="006B0434" w:rsidTr="00B13A76">
        <w:tc>
          <w:tcPr>
            <w:tcW w:w="3116" w:type="dxa"/>
          </w:tcPr>
          <w:p w:rsidR="002D0703" w:rsidRPr="006B0434" w:rsidRDefault="002D0703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6B0434" w:rsidRDefault="002D0703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val="ru-RU"/>
              </w:rPr>
            </w:pPr>
            <w:r w:rsidRPr="002D0703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Понимание и умение проекти</w:t>
            </w:r>
            <w:r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  <w:t>ровать техническую документацию</w:t>
            </w:r>
          </w:p>
        </w:tc>
      </w:tr>
      <w:tr w:rsidR="002D0703" w:rsidRPr="006B0434" w:rsidTr="00B13A76">
        <w:tc>
          <w:tcPr>
            <w:tcW w:w="3116" w:type="dxa"/>
          </w:tcPr>
          <w:p w:rsidR="002D0703" w:rsidRPr="006B0434" w:rsidRDefault="002D0703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6B0434" w:rsidRDefault="002D0703" w:rsidP="006B043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2D0703" w:rsidRPr="002D0703" w:rsidRDefault="002D0703" w:rsidP="002D0703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val="ru-RU"/>
              </w:rPr>
            </w:pPr>
            <w:proofErr w:type="spellStart"/>
            <w:r>
              <w:rPr>
                <w:rFonts w:ascii="Arial" w:hAnsi="Arial" w:cs="Arial"/>
                <w:color w:val="2A3137"/>
                <w:shd w:val="clear" w:color="auto" w:fill="FFFFFF"/>
              </w:rPr>
              <w:t>Elasticsearch</w:t>
            </w:r>
            <w:proofErr w:type="spellEnd"/>
          </w:p>
        </w:tc>
      </w:tr>
    </w:tbl>
    <w:p w:rsidR="005D59C9" w:rsidRPr="006B0434" w:rsidRDefault="005D59C9">
      <w:pPr>
        <w:rPr>
          <w:lang w:val="ru-RU"/>
        </w:rPr>
      </w:pPr>
      <w:bookmarkStart w:id="0" w:name="_GoBack"/>
      <w:bookmarkEnd w:id="0"/>
    </w:p>
    <w:sectPr w:rsidR="005D59C9" w:rsidRPr="006B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862"/>
    <w:multiLevelType w:val="multilevel"/>
    <w:tmpl w:val="6E9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6F9B"/>
    <w:multiLevelType w:val="multilevel"/>
    <w:tmpl w:val="BD2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58E1"/>
    <w:multiLevelType w:val="multilevel"/>
    <w:tmpl w:val="005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A750D"/>
    <w:multiLevelType w:val="multilevel"/>
    <w:tmpl w:val="7D5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7E1"/>
    <w:multiLevelType w:val="multilevel"/>
    <w:tmpl w:val="AA5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375B9"/>
    <w:multiLevelType w:val="multilevel"/>
    <w:tmpl w:val="3CA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44566"/>
    <w:multiLevelType w:val="multilevel"/>
    <w:tmpl w:val="59C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295"/>
    <w:multiLevelType w:val="multilevel"/>
    <w:tmpl w:val="EF5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A4B4F"/>
    <w:multiLevelType w:val="multilevel"/>
    <w:tmpl w:val="D26C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D1557"/>
    <w:multiLevelType w:val="multilevel"/>
    <w:tmpl w:val="CAB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B6D83"/>
    <w:multiLevelType w:val="multilevel"/>
    <w:tmpl w:val="F1D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07AA9"/>
    <w:multiLevelType w:val="multilevel"/>
    <w:tmpl w:val="D23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17C23"/>
    <w:multiLevelType w:val="multilevel"/>
    <w:tmpl w:val="5F8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34F0"/>
    <w:multiLevelType w:val="multilevel"/>
    <w:tmpl w:val="527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67317"/>
    <w:multiLevelType w:val="multilevel"/>
    <w:tmpl w:val="30E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C3406"/>
    <w:multiLevelType w:val="multilevel"/>
    <w:tmpl w:val="0B5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2075C"/>
    <w:multiLevelType w:val="multilevel"/>
    <w:tmpl w:val="F4D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15198"/>
    <w:multiLevelType w:val="multilevel"/>
    <w:tmpl w:val="19B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52FBE"/>
    <w:multiLevelType w:val="multilevel"/>
    <w:tmpl w:val="89B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C21ED"/>
    <w:multiLevelType w:val="multilevel"/>
    <w:tmpl w:val="55A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66407"/>
    <w:multiLevelType w:val="multilevel"/>
    <w:tmpl w:val="59F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6"/>
  </w:num>
  <w:num w:numId="5">
    <w:abstractNumId w:val="19"/>
  </w:num>
  <w:num w:numId="6">
    <w:abstractNumId w:val="2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7"/>
  </w:num>
  <w:num w:numId="12">
    <w:abstractNumId w:val="8"/>
  </w:num>
  <w:num w:numId="13">
    <w:abstractNumId w:val="1"/>
  </w:num>
  <w:num w:numId="14">
    <w:abstractNumId w:val="20"/>
  </w:num>
  <w:num w:numId="15">
    <w:abstractNumId w:val="9"/>
  </w:num>
  <w:num w:numId="16">
    <w:abstractNumId w:val="3"/>
  </w:num>
  <w:num w:numId="17">
    <w:abstractNumId w:val="14"/>
  </w:num>
  <w:num w:numId="18">
    <w:abstractNumId w:val="0"/>
  </w:num>
  <w:num w:numId="19">
    <w:abstractNumId w:val="13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A8"/>
    <w:rsid w:val="002D0703"/>
    <w:rsid w:val="005B2AA8"/>
    <w:rsid w:val="005D59C9"/>
    <w:rsid w:val="00694CCE"/>
    <w:rsid w:val="006B0434"/>
    <w:rsid w:val="00B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2B72"/>
  <w15:chartTrackingRefBased/>
  <w15:docId w15:val="{CCF6A192-385B-46AA-9304-36B1164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13A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Emphasis"/>
    <w:basedOn w:val="a0"/>
    <w:uiPriority w:val="20"/>
    <w:qFormat/>
    <w:rsid w:val="002D0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8D3C-F3BF-4580-B89A-CCE675A2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Maxim_Zuyev</dc:creator>
  <cp:keywords/>
  <dc:description/>
  <cp:lastModifiedBy>Maxim_Zuyev</cp:lastModifiedBy>
  <cp:revision>2</cp:revision>
  <dcterms:created xsi:type="dcterms:W3CDTF">2024-05-29T13:09:00Z</dcterms:created>
  <dcterms:modified xsi:type="dcterms:W3CDTF">2024-05-29T13:41:00Z</dcterms:modified>
</cp:coreProperties>
</file>