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401663216"/>
        <w:docPartObj>
          <w:docPartGallery w:val="Cover Pages"/>
          <w:docPartUnique/>
        </w:docPartObj>
      </w:sdtPr>
      <w:sdtEndPr>
        <w:rPr>
          <w:rFonts w:eastAsiaTheme="majorEastAsia"/>
          <w:color w:val="0F4761" w:themeColor="accent1" w:themeShade="BF"/>
          <w:sz w:val="32"/>
          <w:szCs w:val="32"/>
        </w:rPr>
      </w:sdtEndPr>
      <w:sdtContent>
        <w:p w14:paraId="2368AA98" w14:textId="4605A798" w:rsidR="0034496D" w:rsidRPr="003A4F7F" w:rsidRDefault="0034496D">
          <w:pPr>
            <w:rPr>
              <w:rFonts w:ascii="Calibri" w:hAnsi="Calibri" w:cs="Calibri"/>
            </w:rPr>
          </w:pPr>
          <w:r w:rsidRPr="003A4F7F">
            <w:rPr>
              <w:rFonts w:ascii="Calibri" w:hAnsi="Calibri" w:cs="Calibri"/>
              <w:noProof/>
            </w:rPr>
            <mc:AlternateContent>
              <mc:Choice Requires="wpg">
                <w:drawing>
                  <wp:anchor distT="0" distB="0" distL="114300" distR="114300" simplePos="0" relativeHeight="251662336" behindDoc="0" locked="0" layoutInCell="1" allowOverlap="1" wp14:anchorId="016544A4" wp14:editId="2506FCA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e 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D43913F" id="Groupe 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7" o:title="" recolor="t" rotate="t" type="frame"/>
                    </v:rect>
                    <w10:wrap anchorx="page" anchory="page"/>
                  </v:group>
                </w:pict>
              </mc:Fallback>
            </mc:AlternateContent>
          </w:r>
          <w:r w:rsidRPr="003A4F7F">
            <w:rPr>
              <w:rFonts w:ascii="Calibri" w:hAnsi="Calibri" w:cs="Calibri"/>
              <w:noProof/>
            </w:rPr>
            <mc:AlternateContent>
              <mc:Choice Requires="wps">
                <w:drawing>
                  <wp:anchor distT="0" distB="0" distL="114300" distR="114300" simplePos="0" relativeHeight="251660288" behindDoc="0" locked="0" layoutInCell="1" allowOverlap="1" wp14:anchorId="1816770C" wp14:editId="30E1BC1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Zone de texte 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977918" w14:textId="17AA6B59" w:rsidR="0034496D" w:rsidRDefault="0034496D">
                                    <w:pPr>
                                      <w:pStyle w:val="Sansinterligne"/>
                                      <w:jc w:val="right"/>
                                      <w:rPr>
                                        <w:color w:val="595959" w:themeColor="text1" w:themeTint="A6"/>
                                        <w:sz w:val="28"/>
                                        <w:szCs w:val="28"/>
                                      </w:rPr>
                                    </w:pPr>
                                    <w:r>
                                      <w:rPr>
                                        <w:color w:val="595959" w:themeColor="text1" w:themeTint="A6"/>
                                        <w:sz w:val="28"/>
                                        <w:szCs w:val="28"/>
                                      </w:rPr>
                                      <w:t>MARTIN Maximilien</w:t>
                                    </w:r>
                                    <w:r>
                                      <w:rPr>
                                        <w:color w:val="595959" w:themeColor="text1" w:themeTint="A6"/>
                                        <w:sz w:val="28"/>
                                        <w:szCs w:val="28"/>
                                      </w:rPr>
                                      <w:br/>
                                      <w:t>AL-ZUBAIDI Mohammed</w:t>
                                    </w:r>
                                  </w:p>
                                </w:sdtContent>
                              </w:sdt>
                              <w:p w14:paraId="7C0D2F6F" w14:textId="3DF967A3" w:rsidR="0034496D" w:rsidRDefault="0034496D" w:rsidP="0034496D">
                                <w:pPr>
                                  <w:pStyle w:val="Sansinterligne"/>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816770C" id="_x0000_t202" coordsize="21600,21600" o:spt="202" path="m,l,21600r21600,l21600,xe">
                    <v:stroke joinstyle="miter"/>
                    <v:path gradientshapeok="t" o:connecttype="rect"/>
                  </v:shapetype>
                  <v:shape id="Zone de texte 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977918" w14:textId="17AA6B59" w:rsidR="0034496D" w:rsidRDefault="0034496D">
                              <w:pPr>
                                <w:pStyle w:val="Sansinterligne"/>
                                <w:jc w:val="right"/>
                                <w:rPr>
                                  <w:color w:val="595959" w:themeColor="text1" w:themeTint="A6"/>
                                  <w:sz w:val="28"/>
                                  <w:szCs w:val="28"/>
                                </w:rPr>
                              </w:pPr>
                              <w:r>
                                <w:rPr>
                                  <w:color w:val="595959" w:themeColor="text1" w:themeTint="A6"/>
                                  <w:sz w:val="28"/>
                                  <w:szCs w:val="28"/>
                                </w:rPr>
                                <w:t>MARTIN Maximilien</w:t>
                              </w:r>
                              <w:r>
                                <w:rPr>
                                  <w:color w:val="595959" w:themeColor="text1" w:themeTint="A6"/>
                                  <w:sz w:val="28"/>
                                  <w:szCs w:val="28"/>
                                </w:rPr>
                                <w:br/>
                                <w:t>AL-ZUBAIDI Mohammed</w:t>
                              </w:r>
                            </w:p>
                          </w:sdtContent>
                        </w:sdt>
                        <w:p w14:paraId="7C0D2F6F" w14:textId="3DF967A3" w:rsidR="0034496D" w:rsidRDefault="0034496D" w:rsidP="0034496D">
                          <w:pPr>
                            <w:pStyle w:val="Sansinterligne"/>
                            <w:rPr>
                              <w:color w:val="595959" w:themeColor="text1" w:themeTint="A6"/>
                              <w:sz w:val="18"/>
                              <w:szCs w:val="18"/>
                            </w:rPr>
                          </w:pPr>
                        </w:p>
                      </w:txbxContent>
                    </v:textbox>
                    <w10:wrap type="square" anchorx="page" anchory="page"/>
                  </v:shape>
                </w:pict>
              </mc:Fallback>
            </mc:AlternateContent>
          </w:r>
          <w:r w:rsidRPr="003A4F7F">
            <w:rPr>
              <w:rFonts w:ascii="Calibri" w:hAnsi="Calibri" w:cs="Calibri"/>
              <w:noProof/>
            </w:rPr>
            <mc:AlternateContent>
              <mc:Choice Requires="wps">
                <w:drawing>
                  <wp:anchor distT="0" distB="0" distL="114300" distR="114300" simplePos="0" relativeHeight="251659264" behindDoc="0" locked="0" layoutInCell="1" allowOverlap="1" wp14:anchorId="215A3D17" wp14:editId="61FB4BC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Zone de texte 1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1E67AB" w14:textId="76F7B308" w:rsidR="0034496D" w:rsidRDefault="0034496D">
                                <w:pPr>
                                  <w:jc w:val="right"/>
                                  <w:rPr>
                                    <w:color w:val="156082" w:themeColor="accent1"/>
                                    <w:sz w:val="64"/>
                                    <w:szCs w:val="64"/>
                                  </w:rPr>
                                </w:pPr>
                                <w:sdt>
                                  <w:sdtPr>
                                    <w:rPr>
                                      <w:caps/>
                                      <w:color w:val="156082" w:themeColor="accent1"/>
                                      <w:sz w:val="64"/>
                                      <w:szCs w:val="64"/>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Projet nichoir</w:t>
                                    </w:r>
                                  </w:sdtContent>
                                </w:sdt>
                              </w:p>
                              <w:sdt>
                                <w:sdtPr>
                                  <w:rPr>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97BF90A" w14:textId="19E1D03F" w:rsidR="0034496D" w:rsidRDefault="0034496D">
                                    <w:pPr>
                                      <w:jc w:val="right"/>
                                      <w:rPr>
                                        <w:smallCaps/>
                                        <w:color w:val="404040" w:themeColor="text1" w:themeTint="BF"/>
                                        <w:sz w:val="36"/>
                                        <w:szCs w:val="36"/>
                                      </w:rPr>
                                    </w:pPr>
                                    <w:proofErr w:type="spellStart"/>
                                    <w:r>
                                      <w:rPr>
                                        <w:color w:val="404040" w:themeColor="text1" w:themeTint="BF"/>
                                        <w:sz w:val="36"/>
                                        <w:szCs w:val="36"/>
                                      </w:rPr>
                                      <w:t>SmartCities</w:t>
                                    </w:r>
                                    <w:proofErr w:type="spellEnd"/>
                                    <w:r>
                                      <w:rPr>
                                        <w:color w:val="404040" w:themeColor="text1" w:themeTint="BF"/>
                                        <w:sz w:val="36"/>
                                        <w:szCs w:val="36"/>
                                      </w:rPr>
                                      <w:t xml:space="preserve"> &amp; IoT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15A3D17" id="Zone de texte 1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701E67AB" w14:textId="76F7B308" w:rsidR="0034496D" w:rsidRDefault="0034496D">
                          <w:pPr>
                            <w:jc w:val="right"/>
                            <w:rPr>
                              <w:color w:val="156082" w:themeColor="accent1"/>
                              <w:sz w:val="64"/>
                              <w:szCs w:val="64"/>
                            </w:rPr>
                          </w:pPr>
                          <w:sdt>
                            <w:sdtPr>
                              <w:rPr>
                                <w:caps/>
                                <w:color w:val="156082" w:themeColor="accent1"/>
                                <w:sz w:val="64"/>
                                <w:szCs w:val="64"/>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Projet nichoir</w:t>
                              </w:r>
                            </w:sdtContent>
                          </w:sdt>
                        </w:p>
                        <w:sdt>
                          <w:sdtPr>
                            <w:rPr>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97BF90A" w14:textId="19E1D03F" w:rsidR="0034496D" w:rsidRDefault="0034496D">
                              <w:pPr>
                                <w:jc w:val="right"/>
                                <w:rPr>
                                  <w:smallCaps/>
                                  <w:color w:val="404040" w:themeColor="text1" w:themeTint="BF"/>
                                  <w:sz w:val="36"/>
                                  <w:szCs w:val="36"/>
                                </w:rPr>
                              </w:pPr>
                              <w:proofErr w:type="spellStart"/>
                              <w:r>
                                <w:rPr>
                                  <w:color w:val="404040" w:themeColor="text1" w:themeTint="BF"/>
                                  <w:sz w:val="36"/>
                                  <w:szCs w:val="36"/>
                                </w:rPr>
                                <w:t>SmartCities</w:t>
                              </w:r>
                              <w:proofErr w:type="spellEnd"/>
                              <w:r>
                                <w:rPr>
                                  <w:color w:val="404040" w:themeColor="text1" w:themeTint="BF"/>
                                  <w:sz w:val="36"/>
                                  <w:szCs w:val="36"/>
                                </w:rPr>
                                <w:t xml:space="preserve"> &amp; IoT</w:t>
                              </w:r>
                            </w:p>
                          </w:sdtContent>
                        </w:sdt>
                      </w:txbxContent>
                    </v:textbox>
                    <w10:wrap type="square" anchorx="page" anchory="page"/>
                  </v:shape>
                </w:pict>
              </mc:Fallback>
            </mc:AlternateContent>
          </w:r>
        </w:p>
        <w:p w14:paraId="6AFBE607" w14:textId="77777777" w:rsidR="0034496D" w:rsidRPr="003A4F7F" w:rsidRDefault="0034496D">
          <w:pPr>
            <w:rPr>
              <w:rFonts w:ascii="Calibri" w:hAnsi="Calibri" w:cs="Calibri"/>
            </w:rPr>
          </w:pPr>
          <w:r w:rsidRPr="003A4F7F">
            <w:rPr>
              <w:rFonts w:ascii="Calibri" w:hAnsi="Calibri" w:cs="Calibri"/>
            </w:rPr>
            <w:br w:type="page"/>
          </w:r>
        </w:p>
        <w:p w14:paraId="15BE78DD" w14:textId="77777777" w:rsidR="0034496D" w:rsidRPr="003A4F7F" w:rsidRDefault="0034496D">
          <w:pPr>
            <w:rPr>
              <w:rFonts w:ascii="Calibri" w:hAnsi="Calibri" w:cs="Calibri"/>
            </w:rPr>
          </w:pPr>
          <w:r w:rsidRPr="003A4F7F">
            <w:rPr>
              <w:rFonts w:ascii="Calibri" w:hAnsi="Calibri" w:cs="Calibri"/>
            </w:rPr>
            <w:lastRenderedPageBreak/>
            <w:br w:type="page"/>
          </w:r>
        </w:p>
        <w:p w14:paraId="69C7EA3A" w14:textId="77777777" w:rsidR="0034496D" w:rsidRPr="003A4F7F" w:rsidRDefault="0034496D" w:rsidP="0034496D">
          <w:pPr>
            <w:pStyle w:val="Titre1"/>
            <w:rPr>
              <w:rFonts w:ascii="Calibri" w:hAnsi="Calibri" w:cs="Calibri"/>
            </w:rPr>
          </w:pPr>
          <w:r w:rsidRPr="003A4F7F">
            <w:rPr>
              <w:rFonts w:ascii="Calibri" w:hAnsi="Calibri" w:cs="Calibri"/>
            </w:rPr>
            <w:lastRenderedPageBreak/>
            <w:t>INTRODUCTION ET ANALYSE DU BESOIN</w:t>
          </w:r>
        </w:p>
        <w:p w14:paraId="39F69BCE" w14:textId="4C1104D7" w:rsidR="0034496D" w:rsidRPr="003A4F7F" w:rsidRDefault="0034496D" w:rsidP="0034496D">
          <w:pPr>
            <w:pStyle w:val="Titre2"/>
            <w:rPr>
              <w:rFonts w:ascii="Calibri" w:hAnsi="Calibri" w:cs="Calibri"/>
            </w:rPr>
          </w:pPr>
          <w:r w:rsidRPr="003A4F7F">
            <w:rPr>
              <w:rFonts w:ascii="Calibri" w:hAnsi="Calibri" w:cs="Calibri"/>
            </w:rPr>
            <w:t>Contexte</w:t>
          </w:r>
        </w:p>
      </w:sdtContent>
    </w:sdt>
    <w:p w14:paraId="43F3911C" w14:textId="77777777" w:rsidR="00B678C7" w:rsidRPr="003A4F7F" w:rsidRDefault="00B678C7" w:rsidP="00B678C7">
      <w:pPr>
        <w:rPr>
          <w:rFonts w:ascii="Calibri" w:hAnsi="Calibri" w:cs="Calibri"/>
        </w:rPr>
      </w:pPr>
      <w:r w:rsidRPr="003A4F7F">
        <w:rPr>
          <w:rFonts w:ascii="Calibri" w:hAnsi="Calibri" w:cs="Calibri"/>
        </w:rPr>
        <w:t xml:space="preserve">Ce projet a été réalisé dans le cadre du cours de </w:t>
      </w:r>
      <w:proofErr w:type="spellStart"/>
      <w:r w:rsidRPr="003A4F7F">
        <w:rPr>
          <w:rFonts w:ascii="Calibri" w:hAnsi="Calibri" w:cs="Calibri"/>
          <w:b/>
          <w:bCs/>
        </w:rPr>
        <w:t>SmartCities</w:t>
      </w:r>
      <w:proofErr w:type="spellEnd"/>
      <w:r w:rsidRPr="003A4F7F">
        <w:rPr>
          <w:rFonts w:ascii="Calibri" w:hAnsi="Calibri" w:cs="Calibri"/>
        </w:rPr>
        <w:t>. L’idée est de concevoir un nichoir connecté capable de surveiller la nidification des oiseaux de manière autonome, tout en restant sur une solution à bas coût.</w:t>
      </w:r>
    </w:p>
    <w:p w14:paraId="52760397" w14:textId="3F2F94BF" w:rsidR="00B678C7" w:rsidRPr="003A4F7F" w:rsidRDefault="00B678C7" w:rsidP="008524E5">
      <w:pPr>
        <w:pStyle w:val="Titre3"/>
        <w:rPr>
          <w:rFonts w:ascii="Calibri" w:hAnsi="Calibri" w:cs="Calibri"/>
        </w:rPr>
      </w:pPr>
      <w:r w:rsidRPr="003A4F7F">
        <w:rPr>
          <w:rFonts w:ascii="Calibri" w:hAnsi="Calibri" w:cs="Calibri"/>
        </w:rPr>
        <w:t>Enjeux du projet</w:t>
      </w:r>
    </w:p>
    <w:p w14:paraId="1425498C" w14:textId="77777777" w:rsidR="008524E5" w:rsidRPr="003A4F7F" w:rsidRDefault="00B678C7" w:rsidP="00B678C7">
      <w:pPr>
        <w:rPr>
          <w:rFonts w:ascii="Calibri" w:hAnsi="Calibri" w:cs="Calibri"/>
        </w:rPr>
      </w:pPr>
      <w:r w:rsidRPr="003A4F7F">
        <w:rPr>
          <w:rFonts w:ascii="Calibri" w:hAnsi="Calibri" w:cs="Calibri"/>
        </w:rPr>
        <w:t>Le développement s’est concentré sur trois contraintes majeures :</w:t>
      </w:r>
    </w:p>
    <w:p w14:paraId="43D6344C" w14:textId="315139DB" w:rsidR="00B678C7" w:rsidRPr="003A4F7F" w:rsidRDefault="00B678C7" w:rsidP="008524E5">
      <w:pPr>
        <w:pStyle w:val="Paragraphedeliste"/>
        <w:numPr>
          <w:ilvl w:val="0"/>
          <w:numId w:val="7"/>
        </w:numPr>
        <w:rPr>
          <w:rFonts w:ascii="Calibri" w:hAnsi="Calibri" w:cs="Calibri"/>
        </w:rPr>
      </w:pPr>
      <w:r w:rsidRPr="003A4F7F">
        <w:rPr>
          <w:rFonts w:ascii="Calibri" w:hAnsi="Calibri" w:cs="Calibri"/>
          <w:b/>
          <w:bCs/>
        </w:rPr>
        <w:t>Accessibilité :</w:t>
      </w:r>
      <w:r w:rsidRPr="003A4F7F">
        <w:rPr>
          <w:rFonts w:ascii="Calibri" w:hAnsi="Calibri" w:cs="Calibri"/>
        </w:rPr>
        <w:t xml:space="preserve"> Le coût total du matériel doit rester sous la barre des 50 €.</w:t>
      </w:r>
    </w:p>
    <w:p w14:paraId="4136774F" w14:textId="7D6FBD17" w:rsidR="00B678C7" w:rsidRPr="003A4F7F" w:rsidRDefault="00B678C7" w:rsidP="008524E5">
      <w:pPr>
        <w:pStyle w:val="Paragraphedeliste"/>
        <w:numPr>
          <w:ilvl w:val="0"/>
          <w:numId w:val="7"/>
        </w:numPr>
        <w:rPr>
          <w:rFonts w:ascii="Calibri" w:hAnsi="Calibri" w:cs="Calibri"/>
        </w:rPr>
      </w:pPr>
      <w:r w:rsidRPr="003A4F7F">
        <w:rPr>
          <w:rFonts w:ascii="Calibri" w:hAnsi="Calibri" w:cs="Calibri"/>
          <w:b/>
          <w:bCs/>
        </w:rPr>
        <w:t>Autonomie :</w:t>
      </w:r>
      <w:r w:rsidRPr="003A4F7F">
        <w:rPr>
          <w:rFonts w:ascii="Calibri" w:hAnsi="Calibri" w:cs="Calibri"/>
        </w:rPr>
        <w:t xml:space="preserve"> Le système doit pouvoir tenir </w:t>
      </w:r>
      <w:r w:rsidR="006C041C" w:rsidRPr="003A4F7F">
        <w:rPr>
          <w:rFonts w:ascii="Calibri" w:hAnsi="Calibri" w:cs="Calibri"/>
        </w:rPr>
        <w:t xml:space="preserve">environ </w:t>
      </w:r>
      <w:r w:rsidRPr="003A4F7F">
        <w:rPr>
          <w:rFonts w:ascii="Calibri" w:hAnsi="Calibri" w:cs="Calibri"/>
        </w:rPr>
        <w:t>6 mois sur batterie grâce à une gestion</w:t>
      </w:r>
      <w:r w:rsidR="00F774B2" w:rsidRPr="003A4F7F">
        <w:rPr>
          <w:rFonts w:ascii="Calibri" w:hAnsi="Calibri" w:cs="Calibri"/>
        </w:rPr>
        <w:t xml:space="preserve"> optimisée</w:t>
      </w:r>
      <w:r w:rsidRPr="003A4F7F">
        <w:rPr>
          <w:rFonts w:ascii="Calibri" w:hAnsi="Calibri" w:cs="Calibri"/>
        </w:rPr>
        <w:t xml:space="preserve"> de la mise en veille.</w:t>
      </w:r>
    </w:p>
    <w:p w14:paraId="7305F201" w14:textId="1A7621AB" w:rsidR="00292ABD" w:rsidRPr="003A4F7F" w:rsidRDefault="00B678C7" w:rsidP="00292ABD">
      <w:pPr>
        <w:pStyle w:val="Paragraphedeliste"/>
        <w:numPr>
          <w:ilvl w:val="0"/>
          <w:numId w:val="7"/>
        </w:numPr>
        <w:rPr>
          <w:rFonts w:ascii="Calibri" w:hAnsi="Calibri" w:cs="Calibri"/>
        </w:rPr>
      </w:pPr>
      <w:r w:rsidRPr="003A4F7F">
        <w:rPr>
          <w:rFonts w:ascii="Calibri" w:hAnsi="Calibri" w:cs="Calibri"/>
          <w:b/>
          <w:bCs/>
        </w:rPr>
        <w:t>Évolutivité :</w:t>
      </w:r>
      <w:r w:rsidRPr="003A4F7F">
        <w:rPr>
          <w:rFonts w:ascii="Calibri" w:hAnsi="Calibri" w:cs="Calibri"/>
        </w:rPr>
        <w:t xml:space="preserve"> La conception permet d'ajouter un panneau solaire par la suite pour augmenter la durée de vie.</w:t>
      </w:r>
    </w:p>
    <w:p w14:paraId="1FC85F1C" w14:textId="53C79E6C" w:rsidR="00292ABD" w:rsidRPr="003A4F7F" w:rsidRDefault="00292ABD" w:rsidP="00292ABD">
      <w:pPr>
        <w:pStyle w:val="Titre2"/>
        <w:rPr>
          <w:rFonts w:ascii="Calibri" w:hAnsi="Calibri" w:cs="Calibri"/>
        </w:rPr>
      </w:pPr>
      <w:r w:rsidRPr="003A4F7F">
        <w:rPr>
          <w:rFonts w:ascii="Calibri" w:hAnsi="Calibri" w:cs="Calibri"/>
        </w:rPr>
        <w:t>Architecture globale</w:t>
      </w:r>
    </w:p>
    <w:p w14:paraId="601D46E0" w14:textId="77777777" w:rsidR="00292ABD" w:rsidRPr="003A4F7F" w:rsidRDefault="00292ABD" w:rsidP="00292ABD">
      <w:pPr>
        <w:rPr>
          <w:rFonts w:ascii="Calibri" w:hAnsi="Calibri" w:cs="Calibri"/>
        </w:rPr>
      </w:pPr>
      <w:r w:rsidRPr="003A4F7F">
        <w:rPr>
          <w:rFonts w:ascii="Calibri" w:hAnsi="Calibri" w:cs="Calibri"/>
        </w:rPr>
        <w:t>Le système est structuré autour de trois pôles principaux qui communiquent entre eux pour assurer la capture, la transmission et la consultation des données.</w:t>
      </w:r>
    </w:p>
    <w:p w14:paraId="2D529B15" w14:textId="74D6E139" w:rsidR="00292ABD" w:rsidRPr="003A4F7F" w:rsidRDefault="00292ABD" w:rsidP="00B206F6">
      <w:pPr>
        <w:pStyle w:val="Titre3"/>
        <w:rPr>
          <w:rFonts w:ascii="Calibri" w:hAnsi="Calibri" w:cs="Calibri"/>
        </w:rPr>
      </w:pPr>
      <w:r w:rsidRPr="003A4F7F">
        <w:rPr>
          <w:rFonts w:ascii="Calibri" w:hAnsi="Calibri" w:cs="Calibri"/>
        </w:rPr>
        <w:t>Le nœud hardware (Capture)</w:t>
      </w:r>
    </w:p>
    <w:p w14:paraId="074CA0AF" w14:textId="7CF21F61" w:rsidR="00292ABD" w:rsidRPr="003A4F7F" w:rsidRDefault="00292ABD" w:rsidP="00292ABD">
      <w:pPr>
        <w:rPr>
          <w:rFonts w:ascii="Calibri" w:hAnsi="Calibri" w:cs="Calibri"/>
        </w:rPr>
      </w:pPr>
      <w:r w:rsidRPr="003A4F7F">
        <w:rPr>
          <w:rFonts w:ascii="Calibri" w:hAnsi="Calibri" w:cs="Calibri"/>
        </w:rPr>
        <w:t>Situé à l'intérieur du nichoir, ce bloc est responsable de l'acquisition des données :</w:t>
      </w:r>
    </w:p>
    <w:p w14:paraId="6BBEC7FF" w14:textId="38BF1716" w:rsidR="00292ABD" w:rsidRPr="003A4F7F" w:rsidRDefault="00292ABD" w:rsidP="00B206F6">
      <w:pPr>
        <w:pStyle w:val="Paragraphedeliste"/>
        <w:numPr>
          <w:ilvl w:val="0"/>
          <w:numId w:val="9"/>
        </w:numPr>
        <w:rPr>
          <w:rFonts w:ascii="Calibri" w:hAnsi="Calibri" w:cs="Calibri"/>
        </w:rPr>
      </w:pPr>
      <w:r w:rsidRPr="003A4F7F">
        <w:rPr>
          <w:rFonts w:ascii="Calibri" w:hAnsi="Calibri" w:cs="Calibri"/>
          <w:b/>
          <w:bCs/>
        </w:rPr>
        <w:t>Unité centrale :</w:t>
      </w:r>
      <w:r w:rsidRPr="003A4F7F">
        <w:rPr>
          <w:rFonts w:ascii="Calibri" w:hAnsi="Calibri" w:cs="Calibri"/>
        </w:rPr>
        <w:t xml:space="preserve"> Module </w:t>
      </w:r>
      <w:proofErr w:type="spellStart"/>
      <w:r w:rsidRPr="003A4F7F">
        <w:rPr>
          <w:rFonts w:ascii="Calibri" w:hAnsi="Calibri" w:cs="Calibri"/>
        </w:rPr>
        <w:t>TimerCAM</w:t>
      </w:r>
      <w:proofErr w:type="spellEnd"/>
      <w:r w:rsidRPr="003A4F7F">
        <w:rPr>
          <w:rFonts w:ascii="Calibri" w:hAnsi="Calibri" w:cs="Calibri"/>
        </w:rPr>
        <w:t xml:space="preserve"> (ESP32) gérant la prise de vue et la connectivité Wi-Fi.</w:t>
      </w:r>
    </w:p>
    <w:p w14:paraId="0055F44E" w14:textId="309C6F3B" w:rsidR="00292ABD" w:rsidRPr="003A4F7F" w:rsidRDefault="00292ABD" w:rsidP="00B206F6">
      <w:pPr>
        <w:pStyle w:val="Paragraphedeliste"/>
        <w:numPr>
          <w:ilvl w:val="0"/>
          <w:numId w:val="9"/>
        </w:numPr>
        <w:rPr>
          <w:rFonts w:ascii="Calibri" w:hAnsi="Calibri" w:cs="Calibri"/>
        </w:rPr>
      </w:pPr>
      <w:r w:rsidRPr="003A4F7F">
        <w:rPr>
          <w:rFonts w:ascii="Calibri" w:hAnsi="Calibri" w:cs="Calibri"/>
          <w:b/>
          <w:bCs/>
        </w:rPr>
        <w:t>Détection :</w:t>
      </w:r>
      <w:r w:rsidRPr="003A4F7F">
        <w:rPr>
          <w:rFonts w:ascii="Calibri" w:hAnsi="Calibri" w:cs="Calibri"/>
        </w:rPr>
        <w:t xml:space="preserve"> Un capteur PIR</w:t>
      </w:r>
      <w:r w:rsidR="00B206F6" w:rsidRPr="003A4F7F">
        <w:rPr>
          <w:rFonts w:ascii="Calibri" w:hAnsi="Calibri" w:cs="Calibri"/>
        </w:rPr>
        <w:t xml:space="preserve"> (BS-612)</w:t>
      </w:r>
      <w:r w:rsidRPr="003A4F7F">
        <w:rPr>
          <w:rFonts w:ascii="Calibri" w:hAnsi="Calibri" w:cs="Calibri"/>
        </w:rPr>
        <w:t xml:space="preserve"> réveille le système lors d'un mouvement.</w:t>
      </w:r>
    </w:p>
    <w:p w14:paraId="5851919A" w14:textId="38B3A51B" w:rsidR="00292ABD" w:rsidRPr="003A4F7F" w:rsidRDefault="00292ABD" w:rsidP="00B206F6">
      <w:pPr>
        <w:pStyle w:val="Paragraphedeliste"/>
        <w:numPr>
          <w:ilvl w:val="0"/>
          <w:numId w:val="9"/>
        </w:numPr>
        <w:rPr>
          <w:rFonts w:ascii="Calibri" w:hAnsi="Calibri" w:cs="Calibri"/>
        </w:rPr>
      </w:pPr>
      <w:r w:rsidRPr="003A4F7F">
        <w:rPr>
          <w:rFonts w:ascii="Calibri" w:hAnsi="Calibri" w:cs="Calibri"/>
          <w:b/>
          <w:bCs/>
        </w:rPr>
        <w:t>Éclairage :</w:t>
      </w:r>
      <w:r w:rsidRPr="003A4F7F">
        <w:rPr>
          <w:rFonts w:ascii="Calibri" w:hAnsi="Calibri" w:cs="Calibri"/>
        </w:rPr>
        <w:t xml:space="preserve"> Une LED IR permet de capturer des images claires sans déranger les oiseaux, même dans le noir.</w:t>
      </w:r>
    </w:p>
    <w:p w14:paraId="0EBF7D31" w14:textId="190E6E39" w:rsidR="00292ABD" w:rsidRPr="003A4F7F" w:rsidRDefault="00292ABD" w:rsidP="00B2103A">
      <w:pPr>
        <w:pStyle w:val="Titre3"/>
        <w:rPr>
          <w:rFonts w:ascii="Calibri" w:hAnsi="Calibri" w:cs="Calibri"/>
        </w:rPr>
      </w:pPr>
      <w:r w:rsidRPr="003A4F7F">
        <w:rPr>
          <w:rFonts w:ascii="Calibri" w:hAnsi="Calibri" w:cs="Calibri"/>
        </w:rPr>
        <w:t>La passerelle et le stockage (Traitement)</w:t>
      </w:r>
    </w:p>
    <w:p w14:paraId="20B22455" w14:textId="7AE85E44" w:rsidR="00292ABD" w:rsidRPr="003A4F7F" w:rsidRDefault="00292ABD" w:rsidP="00292ABD">
      <w:pPr>
        <w:rPr>
          <w:rFonts w:ascii="Calibri" w:hAnsi="Calibri" w:cs="Calibri"/>
        </w:rPr>
      </w:pPr>
      <w:r w:rsidRPr="003A4F7F">
        <w:rPr>
          <w:rFonts w:ascii="Calibri" w:hAnsi="Calibri" w:cs="Calibri"/>
        </w:rPr>
        <w:t>Le Raspberry Pi centralise les informations envoyées par le nichoir :</w:t>
      </w:r>
    </w:p>
    <w:p w14:paraId="467BA7F4" w14:textId="5FA9F8A6" w:rsidR="00292ABD" w:rsidRPr="003A4F7F" w:rsidRDefault="00292ABD" w:rsidP="00B2103A">
      <w:pPr>
        <w:pStyle w:val="Paragraphedeliste"/>
        <w:numPr>
          <w:ilvl w:val="0"/>
          <w:numId w:val="10"/>
        </w:numPr>
        <w:rPr>
          <w:rFonts w:ascii="Calibri" w:hAnsi="Calibri" w:cs="Calibri"/>
        </w:rPr>
      </w:pPr>
      <w:r w:rsidRPr="003A4F7F">
        <w:rPr>
          <w:rFonts w:ascii="Calibri" w:hAnsi="Calibri" w:cs="Calibri"/>
          <w:b/>
          <w:bCs/>
        </w:rPr>
        <w:t>Communication :</w:t>
      </w:r>
      <w:r w:rsidRPr="003A4F7F">
        <w:rPr>
          <w:rFonts w:ascii="Calibri" w:hAnsi="Calibri" w:cs="Calibri"/>
        </w:rPr>
        <w:t xml:space="preserve"> Un Broker MQTT reçoit les messages contenant les images et le niveau de batterie.</w:t>
      </w:r>
    </w:p>
    <w:p w14:paraId="0E29CA99" w14:textId="458A55CC" w:rsidR="00292ABD" w:rsidRPr="003A4F7F" w:rsidRDefault="00292ABD" w:rsidP="00B2103A">
      <w:pPr>
        <w:pStyle w:val="Paragraphedeliste"/>
        <w:numPr>
          <w:ilvl w:val="0"/>
          <w:numId w:val="10"/>
        </w:numPr>
        <w:rPr>
          <w:rFonts w:ascii="Calibri" w:hAnsi="Calibri" w:cs="Calibri"/>
        </w:rPr>
      </w:pPr>
      <w:r w:rsidRPr="003A4F7F">
        <w:rPr>
          <w:rFonts w:ascii="Calibri" w:hAnsi="Calibri" w:cs="Calibri"/>
          <w:b/>
          <w:bCs/>
        </w:rPr>
        <w:t>Stockage :</w:t>
      </w:r>
      <w:r w:rsidRPr="003A4F7F">
        <w:rPr>
          <w:rFonts w:ascii="Calibri" w:hAnsi="Calibri" w:cs="Calibri"/>
        </w:rPr>
        <w:t xml:space="preserve"> Un script Python traite ces messages pour les archiver dans une base de données </w:t>
      </w:r>
      <w:proofErr w:type="spellStart"/>
      <w:r w:rsidRPr="003A4F7F">
        <w:rPr>
          <w:rFonts w:ascii="Calibri" w:hAnsi="Calibri" w:cs="Calibri"/>
        </w:rPr>
        <w:t>MariaDB</w:t>
      </w:r>
      <w:proofErr w:type="spellEnd"/>
      <w:r w:rsidRPr="003A4F7F">
        <w:rPr>
          <w:rFonts w:ascii="Calibri" w:hAnsi="Calibri" w:cs="Calibri"/>
        </w:rPr>
        <w:t>.</w:t>
      </w:r>
    </w:p>
    <w:p w14:paraId="644B1C8D" w14:textId="77777777" w:rsidR="00B2103A" w:rsidRPr="003A4F7F" w:rsidRDefault="00B2103A">
      <w:pPr>
        <w:rPr>
          <w:rFonts w:ascii="Calibri" w:eastAsiaTheme="majorEastAsia" w:hAnsi="Calibri" w:cs="Calibri"/>
          <w:color w:val="0F4761" w:themeColor="accent1" w:themeShade="BF"/>
          <w:sz w:val="28"/>
          <w:szCs w:val="28"/>
        </w:rPr>
      </w:pPr>
      <w:r w:rsidRPr="003A4F7F">
        <w:rPr>
          <w:rFonts w:ascii="Calibri" w:hAnsi="Calibri" w:cs="Calibri"/>
        </w:rPr>
        <w:br w:type="page"/>
      </w:r>
    </w:p>
    <w:p w14:paraId="7050E2B0" w14:textId="5A254EC1" w:rsidR="00292ABD" w:rsidRPr="003A4F7F" w:rsidRDefault="00292ABD" w:rsidP="00292ABD">
      <w:pPr>
        <w:pStyle w:val="Titre3"/>
        <w:rPr>
          <w:rFonts w:ascii="Calibri" w:hAnsi="Calibri" w:cs="Calibri"/>
        </w:rPr>
      </w:pPr>
      <w:r w:rsidRPr="003A4F7F">
        <w:rPr>
          <w:rFonts w:ascii="Calibri" w:hAnsi="Calibri" w:cs="Calibri"/>
        </w:rPr>
        <w:lastRenderedPageBreak/>
        <w:t>Interface utilisateur (Consultation)</w:t>
      </w:r>
    </w:p>
    <w:p w14:paraId="4B73EDA1" w14:textId="77777777" w:rsidR="00CF4E9C" w:rsidRPr="003A4F7F" w:rsidRDefault="00292ABD" w:rsidP="00CF4E9C">
      <w:pPr>
        <w:rPr>
          <w:rFonts w:ascii="Calibri" w:hAnsi="Calibri" w:cs="Calibri"/>
        </w:rPr>
      </w:pPr>
      <w:r w:rsidRPr="003A4F7F">
        <w:rPr>
          <w:rFonts w:ascii="Calibri" w:hAnsi="Calibri" w:cs="Calibri"/>
        </w:rPr>
        <w:t>La restitution des données se fait via une interface accessible sur smartphone ou ordinateur :</w:t>
      </w:r>
    </w:p>
    <w:p w14:paraId="061331DB" w14:textId="0EF7F4DF" w:rsidR="00292ABD" w:rsidRPr="003A4F7F" w:rsidRDefault="00292ABD" w:rsidP="00CF4E9C">
      <w:pPr>
        <w:pStyle w:val="Paragraphedeliste"/>
        <w:numPr>
          <w:ilvl w:val="0"/>
          <w:numId w:val="12"/>
        </w:numPr>
        <w:rPr>
          <w:rFonts w:ascii="Calibri" w:hAnsi="Calibri" w:cs="Calibri"/>
        </w:rPr>
      </w:pPr>
      <w:r w:rsidRPr="003A4F7F">
        <w:rPr>
          <w:rFonts w:ascii="Calibri" w:hAnsi="Calibri" w:cs="Calibri"/>
          <w:b/>
          <w:bCs/>
        </w:rPr>
        <w:t>Serveur Web :</w:t>
      </w:r>
      <w:r w:rsidRPr="003A4F7F">
        <w:rPr>
          <w:rFonts w:ascii="Calibri" w:hAnsi="Calibri" w:cs="Calibri"/>
        </w:rPr>
        <w:t xml:space="preserve"> Développé avec </w:t>
      </w:r>
      <w:r w:rsidR="00CF4E9C" w:rsidRPr="003A4F7F">
        <w:rPr>
          <w:rFonts w:ascii="Calibri" w:hAnsi="Calibri" w:cs="Calibri"/>
        </w:rPr>
        <w:t xml:space="preserve">ASP C# .NET </w:t>
      </w:r>
      <w:proofErr w:type="spellStart"/>
      <w:r w:rsidR="00CF4E9C" w:rsidRPr="003A4F7F">
        <w:rPr>
          <w:rFonts w:ascii="Calibri" w:hAnsi="Calibri" w:cs="Calibri"/>
        </w:rPr>
        <w:t>Core</w:t>
      </w:r>
      <w:proofErr w:type="spellEnd"/>
      <w:r w:rsidR="00CF4E9C" w:rsidRPr="003A4F7F">
        <w:rPr>
          <w:rFonts w:ascii="Calibri" w:hAnsi="Calibri" w:cs="Calibri"/>
        </w:rPr>
        <w:t xml:space="preserve"> </w:t>
      </w:r>
      <w:r w:rsidRPr="003A4F7F">
        <w:rPr>
          <w:rFonts w:ascii="Calibri" w:hAnsi="Calibri" w:cs="Calibri"/>
        </w:rPr>
        <w:t>sur le Raspberry Pi.</w:t>
      </w:r>
    </w:p>
    <w:p w14:paraId="787E92C3" w14:textId="6F71B4D5" w:rsidR="00292ABD" w:rsidRPr="003A4F7F" w:rsidRDefault="00292ABD" w:rsidP="00CF4E9C">
      <w:pPr>
        <w:pStyle w:val="Paragraphedeliste"/>
        <w:numPr>
          <w:ilvl w:val="0"/>
          <w:numId w:val="12"/>
        </w:numPr>
        <w:rPr>
          <w:rFonts w:ascii="Calibri" w:hAnsi="Calibri" w:cs="Calibri"/>
        </w:rPr>
      </w:pPr>
      <w:r w:rsidRPr="003A4F7F">
        <w:rPr>
          <w:rFonts w:ascii="Calibri" w:hAnsi="Calibri" w:cs="Calibri"/>
          <w:b/>
          <w:bCs/>
        </w:rPr>
        <w:t>Affichage :</w:t>
      </w:r>
      <w:r w:rsidRPr="003A4F7F">
        <w:rPr>
          <w:rFonts w:ascii="Calibri" w:hAnsi="Calibri" w:cs="Calibri"/>
        </w:rPr>
        <w:t xml:space="preserve"> Une galerie permet de visualiser les photos prises et d</w:t>
      </w:r>
      <w:r w:rsidR="00CF4E9C" w:rsidRPr="003A4F7F">
        <w:rPr>
          <w:rFonts w:ascii="Calibri" w:hAnsi="Calibri" w:cs="Calibri"/>
        </w:rPr>
        <w:t>’être averti en cas de batterie faible.</w:t>
      </w:r>
    </w:p>
    <w:p w14:paraId="60F76ABD" w14:textId="4E6516AF" w:rsidR="00493156" w:rsidRPr="003A4F7F" w:rsidRDefault="00486F13" w:rsidP="00493156">
      <w:pPr>
        <w:pStyle w:val="Titre3"/>
        <w:rPr>
          <w:rFonts w:ascii="Calibri" w:hAnsi="Calibri" w:cs="Calibri"/>
        </w:rPr>
      </w:pPr>
      <w:r w:rsidRPr="003A4F7F">
        <w:rPr>
          <w:rFonts w:ascii="Calibri" w:hAnsi="Calibri" w:cs="Calibri"/>
          <w:noProof/>
        </w:rPr>
        <w:drawing>
          <wp:anchor distT="0" distB="0" distL="114300" distR="114300" simplePos="0" relativeHeight="251663360" behindDoc="0" locked="0" layoutInCell="1" allowOverlap="1" wp14:anchorId="5D41C39B" wp14:editId="033141EB">
            <wp:simplePos x="0" y="0"/>
            <wp:positionH relativeFrom="column">
              <wp:posOffset>0</wp:posOffset>
            </wp:positionH>
            <wp:positionV relativeFrom="paragraph">
              <wp:posOffset>342001</wp:posOffset>
            </wp:positionV>
            <wp:extent cx="5511800" cy="2476500"/>
            <wp:effectExtent l="0" t="0" r="0" b="0"/>
            <wp:wrapSquare wrapText="bothSides"/>
            <wp:docPr id="247684029"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4029" name="Graphique 247684029"/>
                    <pic:cNvPicPr/>
                  </pic:nvPicPr>
                  <pic:blipFill>
                    <a:blip r:embed="rId8">
                      <a:extLst>
                        <a:ext uri="{96DAC541-7B7A-43D3-8B79-37D633B846F1}">
                          <asvg:svgBlip xmlns:asvg="http://schemas.microsoft.com/office/drawing/2016/SVG/main" r:embed="rId9"/>
                        </a:ext>
                      </a:extLst>
                    </a:blip>
                    <a:stretch>
                      <a:fillRect/>
                    </a:stretch>
                  </pic:blipFill>
                  <pic:spPr>
                    <a:xfrm>
                      <a:off x="0" y="0"/>
                      <a:ext cx="5511800" cy="2476500"/>
                    </a:xfrm>
                    <a:prstGeom prst="rect">
                      <a:avLst/>
                    </a:prstGeom>
                  </pic:spPr>
                </pic:pic>
              </a:graphicData>
            </a:graphic>
            <wp14:sizeRelH relativeFrom="page">
              <wp14:pctWidth>0</wp14:pctWidth>
            </wp14:sizeRelH>
            <wp14:sizeRelV relativeFrom="page">
              <wp14:pctHeight>0</wp14:pctHeight>
            </wp14:sizeRelV>
          </wp:anchor>
        </w:drawing>
      </w:r>
      <w:r w:rsidR="00493156" w:rsidRPr="003A4F7F">
        <w:rPr>
          <w:rFonts w:ascii="Calibri" w:hAnsi="Calibri" w:cs="Calibri"/>
        </w:rPr>
        <w:t>Schéma bloc fonctionnel</w:t>
      </w:r>
    </w:p>
    <w:p w14:paraId="212CA1E8" w14:textId="0FA52ABC" w:rsidR="005E47EA" w:rsidRPr="003A4F7F" w:rsidRDefault="005E47EA" w:rsidP="005E47EA">
      <w:pPr>
        <w:keepNext/>
        <w:rPr>
          <w:rFonts w:ascii="Calibri" w:hAnsi="Calibri" w:cs="Calibri"/>
        </w:rPr>
      </w:pPr>
    </w:p>
    <w:p w14:paraId="5B340331" w14:textId="508CDE64" w:rsidR="00D16394" w:rsidRPr="003A4F7F" w:rsidRDefault="005E47EA" w:rsidP="00486F13">
      <w:pPr>
        <w:pStyle w:val="Lgende"/>
        <w:jc w:val="center"/>
        <w:rPr>
          <w:rFonts w:ascii="Calibri" w:hAnsi="Calibri" w:cs="Calibri"/>
          <w:color w:val="000000" w:themeColor="text1"/>
        </w:rPr>
      </w:pPr>
      <w:r w:rsidRPr="003A4F7F">
        <w:rPr>
          <w:rFonts w:ascii="Calibri" w:hAnsi="Calibri" w:cs="Calibri"/>
          <w:color w:val="000000" w:themeColor="text1"/>
        </w:rPr>
        <w:t xml:space="preserve">Figure </w:t>
      </w:r>
      <w:r w:rsidRPr="003A4F7F">
        <w:rPr>
          <w:rFonts w:ascii="Calibri" w:hAnsi="Calibri" w:cs="Calibri"/>
          <w:color w:val="000000" w:themeColor="text1"/>
        </w:rPr>
        <w:fldChar w:fldCharType="begin"/>
      </w:r>
      <w:r w:rsidRPr="003A4F7F">
        <w:rPr>
          <w:rFonts w:ascii="Calibri" w:hAnsi="Calibri" w:cs="Calibri"/>
          <w:color w:val="000000" w:themeColor="text1"/>
        </w:rPr>
        <w:instrText xml:space="preserve"> SEQ Figure \* ARABIC </w:instrText>
      </w:r>
      <w:r w:rsidRPr="003A4F7F">
        <w:rPr>
          <w:rFonts w:ascii="Calibri" w:hAnsi="Calibri" w:cs="Calibri"/>
          <w:color w:val="000000" w:themeColor="text1"/>
        </w:rPr>
        <w:fldChar w:fldCharType="separate"/>
      </w:r>
      <w:r w:rsidRPr="003A4F7F">
        <w:rPr>
          <w:rFonts w:ascii="Calibri" w:hAnsi="Calibri" w:cs="Calibri"/>
          <w:noProof/>
          <w:color w:val="000000" w:themeColor="text1"/>
        </w:rPr>
        <w:t>1</w:t>
      </w:r>
      <w:r w:rsidRPr="003A4F7F">
        <w:rPr>
          <w:rFonts w:ascii="Calibri" w:hAnsi="Calibri" w:cs="Calibri"/>
          <w:color w:val="000000" w:themeColor="text1"/>
        </w:rPr>
        <w:fldChar w:fldCharType="end"/>
      </w:r>
      <w:r w:rsidRPr="003A4F7F">
        <w:rPr>
          <w:rFonts w:ascii="Calibri" w:hAnsi="Calibri" w:cs="Calibri"/>
          <w:color w:val="000000" w:themeColor="text1"/>
        </w:rPr>
        <w:t xml:space="preserve"> : Schéma bloc fonctionnel</w:t>
      </w:r>
    </w:p>
    <w:p w14:paraId="0F9C3467" w14:textId="5996C21F" w:rsidR="00283178" w:rsidRPr="003A4F7F" w:rsidRDefault="00283178" w:rsidP="00283178">
      <w:pPr>
        <w:pStyle w:val="Titre1"/>
        <w:rPr>
          <w:rFonts w:ascii="Calibri" w:hAnsi="Calibri" w:cs="Calibri"/>
        </w:rPr>
      </w:pPr>
      <w:r w:rsidRPr="003A4F7F">
        <w:rPr>
          <w:rFonts w:ascii="Calibri" w:hAnsi="Calibri" w:cs="Calibri"/>
        </w:rPr>
        <w:t>CONCEPTION HARDWARE ET INTÉGRATION</w:t>
      </w:r>
    </w:p>
    <w:p w14:paraId="78560658" w14:textId="77777777" w:rsidR="00486F13" w:rsidRPr="003A4F7F" w:rsidRDefault="00486F13" w:rsidP="00486F13">
      <w:pPr>
        <w:rPr>
          <w:rFonts w:ascii="Calibri" w:hAnsi="Calibri" w:cs="Calibri"/>
        </w:rPr>
      </w:pPr>
    </w:p>
    <w:p w14:paraId="4EDAADDE" w14:textId="25AFB45F" w:rsidR="00486F13" w:rsidRPr="003A4F7F" w:rsidRDefault="00486F13" w:rsidP="00486F13">
      <w:pPr>
        <w:pStyle w:val="Titre1"/>
        <w:rPr>
          <w:rFonts w:ascii="Calibri" w:hAnsi="Calibri" w:cs="Calibri"/>
        </w:rPr>
      </w:pPr>
      <w:r w:rsidRPr="003A4F7F">
        <w:rPr>
          <w:rFonts w:ascii="Calibri" w:hAnsi="Calibri" w:cs="Calibri"/>
        </w:rPr>
        <w:t>PARTIE EMBARQUÉE (ESP32 &amp; TIMERCAM)</w:t>
      </w:r>
    </w:p>
    <w:p w14:paraId="695EF1FE" w14:textId="77777777" w:rsidR="00D60B48" w:rsidRPr="003A4F7F" w:rsidRDefault="00D60B48" w:rsidP="00D60B48">
      <w:pPr>
        <w:rPr>
          <w:rFonts w:ascii="Calibri" w:hAnsi="Calibri" w:cs="Calibri"/>
        </w:rPr>
      </w:pPr>
    </w:p>
    <w:p w14:paraId="31E6359E" w14:textId="25DC5F67" w:rsidR="00D60B48" w:rsidRPr="003A4F7F" w:rsidRDefault="00D60B48" w:rsidP="00D60B48">
      <w:pPr>
        <w:pStyle w:val="Titre1"/>
        <w:rPr>
          <w:rFonts w:ascii="Calibri" w:hAnsi="Calibri" w:cs="Calibri"/>
        </w:rPr>
      </w:pPr>
      <w:r w:rsidRPr="003A4F7F">
        <w:rPr>
          <w:rFonts w:ascii="Calibri" w:hAnsi="Calibri" w:cs="Calibri"/>
        </w:rPr>
        <w:t>PARTIE SERVEUR (RASPBERRY PI, BDD &amp; WEB)</w:t>
      </w:r>
    </w:p>
    <w:p w14:paraId="02C192B4" w14:textId="77777777" w:rsidR="00ED2AB6" w:rsidRPr="003A4F7F" w:rsidRDefault="00ED2AB6" w:rsidP="00ED2AB6">
      <w:pPr>
        <w:rPr>
          <w:rFonts w:ascii="Calibri" w:hAnsi="Calibri" w:cs="Calibri"/>
        </w:rPr>
      </w:pPr>
    </w:p>
    <w:p w14:paraId="5D7D8D78" w14:textId="2105A021" w:rsidR="00ED2AB6" w:rsidRPr="003A4F7F" w:rsidRDefault="00ED2AB6" w:rsidP="00ED2AB6">
      <w:pPr>
        <w:pStyle w:val="Titre1"/>
        <w:rPr>
          <w:rFonts w:ascii="Calibri" w:hAnsi="Calibri" w:cs="Calibri"/>
        </w:rPr>
      </w:pPr>
      <w:r w:rsidRPr="003A4F7F">
        <w:rPr>
          <w:rFonts w:ascii="Calibri" w:hAnsi="Calibri" w:cs="Calibri"/>
        </w:rPr>
        <w:t>TESTS, CARACTÉRISATION ET FIABILITÉ (C2)</w:t>
      </w:r>
    </w:p>
    <w:p w14:paraId="6FFEA3F4" w14:textId="77777777" w:rsidR="00D60B48" w:rsidRPr="003A4F7F" w:rsidRDefault="00D60B48" w:rsidP="00D60B48">
      <w:pPr>
        <w:rPr>
          <w:rFonts w:ascii="Calibri" w:hAnsi="Calibri" w:cs="Calibri"/>
        </w:rPr>
      </w:pPr>
    </w:p>
    <w:p w14:paraId="6088EA03" w14:textId="77777777" w:rsidR="00D60B48" w:rsidRPr="003A4F7F" w:rsidRDefault="00D60B48" w:rsidP="00D60B48">
      <w:pPr>
        <w:rPr>
          <w:rFonts w:ascii="Calibri" w:hAnsi="Calibri" w:cs="Calibri"/>
        </w:rPr>
      </w:pPr>
    </w:p>
    <w:p w14:paraId="13052C45" w14:textId="77777777" w:rsidR="00486F13" w:rsidRPr="003A4F7F" w:rsidRDefault="00486F13" w:rsidP="00486F13">
      <w:pPr>
        <w:rPr>
          <w:rFonts w:ascii="Calibri" w:hAnsi="Calibri" w:cs="Calibri"/>
        </w:rPr>
      </w:pPr>
    </w:p>
    <w:p w14:paraId="29FBA9CB" w14:textId="4B458904" w:rsidR="00283178" w:rsidRPr="003A4F7F" w:rsidRDefault="00ED2AB6" w:rsidP="00ED2AB6">
      <w:pPr>
        <w:pStyle w:val="Titre1"/>
        <w:rPr>
          <w:rFonts w:ascii="Calibri" w:hAnsi="Calibri" w:cs="Calibri"/>
        </w:rPr>
      </w:pPr>
      <w:r w:rsidRPr="003A4F7F">
        <w:rPr>
          <w:rFonts w:ascii="Calibri" w:hAnsi="Calibri" w:cs="Calibri"/>
        </w:rPr>
        <w:lastRenderedPageBreak/>
        <w:t>RÉFLEXIVITÉ ET GESTION DE PROJET (C3)</w:t>
      </w:r>
    </w:p>
    <w:p w14:paraId="0BA21A02" w14:textId="3DB76741" w:rsidR="003A4F7F" w:rsidRPr="003A4F7F" w:rsidRDefault="003A4F7F" w:rsidP="003A4F7F">
      <w:pPr>
        <w:pStyle w:val="Titre2"/>
      </w:pPr>
      <w:r w:rsidRPr="003A4F7F">
        <w:t>Gestion du travail et collaboration (Binôme)</w:t>
      </w:r>
    </w:p>
    <w:p w14:paraId="7696E8D4" w14:textId="77777777" w:rsidR="00DC3F39" w:rsidRDefault="003A4F7F" w:rsidP="00DC3F39">
      <w:pPr>
        <w:rPr>
          <w:rFonts w:ascii="Calibri" w:hAnsi="Calibri" w:cs="Calibri"/>
        </w:rPr>
      </w:pPr>
      <w:r w:rsidRPr="003A4F7F">
        <w:rPr>
          <w:rFonts w:ascii="Calibri" w:hAnsi="Calibri" w:cs="Calibri"/>
        </w:rPr>
        <w:t>Pour ce projet, nous avons privilégié une approche collaborative plutôt qu'une simple division des tâches, afin de garantir que chacun maîtrise l'intégralité de la chaîne technique.</w:t>
      </w:r>
    </w:p>
    <w:p w14:paraId="72B83491" w14:textId="6C118136" w:rsidR="003A4F7F" w:rsidRPr="00DC3F39" w:rsidRDefault="003A4F7F" w:rsidP="00DC3F39">
      <w:pPr>
        <w:pStyle w:val="Paragraphedeliste"/>
        <w:numPr>
          <w:ilvl w:val="0"/>
          <w:numId w:val="14"/>
        </w:numPr>
        <w:rPr>
          <w:rFonts w:ascii="Calibri" w:hAnsi="Calibri" w:cs="Calibri"/>
        </w:rPr>
      </w:pPr>
      <w:r w:rsidRPr="00DC3F39">
        <w:rPr>
          <w:rFonts w:ascii="Calibri" w:hAnsi="Calibri" w:cs="Calibri"/>
          <w:b/>
          <w:bCs/>
        </w:rPr>
        <w:t>Méthodologie Agile :</w:t>
      </w:r>
      <w:r w:rsidRPr="00DC3F39">
        <w:rPr>
          <w:rFonts w:ascii="Calibri" w:hAnsi="Calibri" w:cs="Calibri"/>
        </w:rPr>
        <w:t xml:space="preserve"> Nous avons utilisé l'outil Projets (Kanban) de GitHub. Grâce au système d'Issues, nous avons listé chaque fonctionnalité (To-Do, In Progress, </w:t>
      </w:r>
      <w:proofErr w:type="spellStart"/>
      <w:r w:rsidRPr="00DC3F39">
        <w:rPr>
          <w:rFonts w:ascii="Calibri" w:hAnsi="Calibri" w:cs="Calibri"/>
        </w:rPr>
        <w:t>Done</w:t>
      </w:r>
      <w:proofErr w:type="spellEnd"/>
      <w:r w:rsidRPr="00DC3F39">
        <w:rPr>
          <w:rFonts w:ascii="Calibri" w:hAnsi="Calibri" w:cs="Calibri"/>
        </w:rPr>
        <w:t>). Cela nous a permis d'avoir une vision claire de l'avancement et de centraliser les priorités.</w:t>
      </w:r>
    </w:p>
    <w:p w14:paraId="7A4A9C9E" w14:textId="267C20AD" w:rsidR="003A4F7F" w:rsidRPr="00DC3F39" w:rsidRDefault="003A4F7F" w:rsidP="00DC3F39">
      <w:pPr>
        <w:pStyle w:val="Paragraphedeliste"/>
        <w:numPr>
          <w:ilvl w:val="0"/>
          <w:numId w:val="14"/>
        </w:numPr>
        <w:rPr>
          <w:rFonts w:ascii="Calibri" w:hAnsi="Calibri" w:cs="Calibri"/>
        </w:rPr>
      </w:pPr>
      <w:r w:rsidRPr="00DC3F39">
        <w:rPr>
          <w:rFonts w:ascii="Calibri" w:hAnsi="Calibri" w:cs="Calibri"/>
          <w:b/>
          <w:bCs/>
        </w:rPr>
        <w:t>Utilisation de GitHub (Versioning) :</w:t>
      </w:r>
      <w:r w:rsidRPr="00DC3F39">
        <w:rPr>
          <w:rFonts w:ascii="Calibri" w:hAnsi="Calibri" w:cs="Calibri"/>
        </w:rPr>
        <w:t xml:space="preserve"> Workflow : Nous avons travaillé avec un dépôt centralisé comprenant une branche principale (main) et deux branches de développement spécifiques (Maximilien et Mohammed).</w:t>
      </w:r>
    </w:p>
    <w:p w14:paraId="680D4D72" w14:textId="0B538E35" w:rsidR="003A4F7F" w:rsidRPr="00DC3F39" w:rsidRDefault="003A4F7F" w:rsidP="00DC3F39">
      <w:pPr>
        <w:pStyle w:val="Paragraphedeliste"/>
        <w:numPr>
          <w:ilvl w:val="0"/>
          <w:numId w:val="14"/>
        </w:numPr>
        <w:rPr>
          <w:rFonts w:ascii="Calibri" w:hAnsi="Calibri" w:cs="Calibri"/>
        </w:rPr>
      </w:pPr>
      <w:r w:rsidRPr="00DC3F39">
        <w:rPr>
          <w:rFonts w:ascii="Calibri" w:hAnsi="Calibri" w:cs="Calibri"/>
          <w:b/>
          <w:bCs/>
        </w:rPr>
        <w:t>Collaboration :</w:t>
      </w:r>
      <w:r w:rsidRPr="00DC3F39">
        <w:rPr>
          <w:rFonts w:ascii="Calibri" w:hAnsi="Calibri" w:cs="Calibri"/>
        </w:rPr>
        <w:t xml:space="preserve"> Une fois les concepts de base (MQTT, Raspberry Pi) validés ensemble, nous avons utilisé des "Pull </w:t>
      </w:r>
      <w:proofErr w:type="spellStart"/>
      <w:r w:rsidRPr="00DC3F39">
        <w:rPr>
          <w:rFonts w:ascii="Calibri" w:hAnsi="Calibri" w:cs="Calibri"/>
        </w:rPr>
        <w:t>Requests</w:t>
      </w:r>
      <w:proofErr w:type="spellEnd"/>
      <w:r w:rsidRPr="00DC3F39">
        <w:rPr>
          <w:rFonts w:ascii="Calibri" w:hAnsi="Calibri" w:cs="Calibri"/>
        </w:rPr>
        <w:t>" pour fusionner nos travaux, ce qui nous a permis de réviser le code de l'autre avant l'intégration finale.</w:t>
      </w:r>
    </w:p>
    <w:p w14:paraId="5F616446" w14:textId="15B1E241" w:rsidR="003A4F7F" w:rsidRPr="00DC3F39" w:rsidRDefault="003A4F7F" w:rsidP="00DC3F39">
      <w:pPr>
        <w:pStyle w:val="Paragraphedeliste"/>
        <w:numPr>
          <w:ilvl w:val="0"/>
          <w:numId w:val="14"/>
        </w:numPr>
        <w:rPr>
          <w:rFonts w:ascii="Calibri" w:hAnsi="Calibri" w:cs="Calibri"/>
        </w:rPr>
      </w:pPr>
      <w:r w:rsidRPr="00DC3F39">
        <w:rPr>
          <w:rFonts w:ascii="Calibri" w:hAnsi="Calibri" w:cs="Calibri"/>
          <w:b/>
          <w:bCs/>
        </w:rPr>
        <w:t>Répartition des rôles :</w:t>
      </w:r>
      <w:r w:rsidRPr="00DC3F39">
        <w:rPr>
          <w:rFonts w:ascii="Calibri" w:hAnsi="Calibri" w:cs="Calibri"/>
        </w:rPr>
        <w:t xml:space="preserve"> Dès que la compréhension commune était acquise, nous nous sommes répartis les tâches spécifiques. Par exemple, Maximilien s'est concentré sur le design du Frontend et la modélisation des diagrammes ERD, tandis que Mohammed a assuré la liaison entre le Frontend et le Backend.</w:t>
      </w:r>
    </w:p>
    <w:p w14:paraId="50E99AAD" w14:textId="7BA0E339" w:rsidR="003A4F7F" w:rsidRPr="00DC3F39" w:rsidRDefault="003A4F7F" w:rsidP="003A4F7F">
      <w:pPr>
        <w:pStyle w:val="Titre2"/>
      </w:pPr>
      <w:r w:rsidRPr="003A4F7F">
        <w:t>Auto-formation et acquis</w:t>
      </w:r>
    </w:p>
    <w:p w14:paraId="1E89206E" w14:textId="663A0069" w:rsidR="003A4F7F" w:rsidRPr="003A4F7F" w:rsidRDefault="003A4F7F" w:rsidP="003A4F7F">
      <w:pPr>
        <w:rPr>
          <w:rFonts w:ascii="Calibri" w:hAnsi="Calibri" w:cs="Calibri"/>
        </w:rPr>
      </w:pPr>
      <w:r w:rsidRPr="003A4F7F">
        <w:rPr>
          <w:rFonts w:ascii="Calibri" w:hAnsi="Calibri" w:cs="Calibri"/>
        </w:rPr>
        <w:t>La réussite de ce projet a reposé sur un mélange de connaissances académiques et de curiosité personnelle :</w:t>
      </w:r>
    </w:p>
    <w:p w14:paraId="06B44EC2" w14:textId="68DF3C10" w:rsidR="000338A0" w:rsidRPr="000338A0" w:rsidRDefault="000338A0" w:rsidP="008A750F">
      <w:pPr>
        <w:pStyle w:val="Paragraphedeliste"/>
        <w:numPr>
          <w:ilvl w:val="0"/>
          <w:numId w:val="15"/>
        </w:numPr>
        <w:rPr>
          <w:rFonts w:ascii="Calibri" w:hAnsi="Calibri" w:cs="Calibri"/>
        </w:rPr>
      </w:pPr>
      <w:r w:rsidRPr="000338A0">
        <w:rPr>
          <w:rFonts w:ascii="Calibri" w:hAnsi="Calibri" w:cs="Calibri"/>
          <w:b/>
          <w:bCs/>
        </w:rPr>
        <w:t>Auto-apprentissage (Hors cours) :</w:t>
      </w:r>
      <w:r>
        <w:rPr>
          <w:rFonts w:ascii="Calibri" w:hAnsi="Calibri" w:cs="Calibri"/>
          <w:b/>
          <w:bCs/>
        </w:rPr>
        <w:t xml:space="preserve"> </w:t>
      </w:r>
      <w:r w:rsidRPr="000338A0">
        <w:rPr>
          <w:rFonts w:ascii="Calibri" w:hAnsi="Calibri" w:cs="Calibri"/>
        </w:rPr>
        <w:t xml:space="preserve">Bien que le cours proposait d'autres pistes technologiques, nous avons pris l'initiative d'implémenter notre solution web en ASP.NET </w:t>
      </w:r>
      <w:proofErr w:type="spellStart"/>
      <w:r w:rsidRPr="000338A0">
        <w:rPr>
          <w:rFonts w:ascii="Calibri" w:hAnsi="Calibri" w:cs="Calibri"/>
        </w:rPr>
        <w:t>Core</w:t>
      </w:r>
      <w:proofErr w:type="spellEnd"/>
      <w:r w:rsidRPr="000338A0">
        <w:rPr>
          <w:rFonts w:ascii="Calibri" w:hAnsi="Calibri" w:cs="Calibri"/>
        </w:rPr>
        <w:t xml:space="preserve"> (C#). Maîtrisant déjà le langage C# pour le développement Backend grâce à notre cursus précédent, nous avons profité de ce projet pour approfondir par nous-mêmes la gestion du Frontend via le système de vues ASP.NET. Cela nous a permis de livrer une interface robuste tout en renforçant notre polyvalence sur cette stack </w:t>
      </w:r>
      <w:proofErr w:type="spellStart"/>
      <w:r w:rsidRPr="000338A0">
        <w:rPr>
          <w:rFonts w:ascii="Calibri" w:hAnsi="Calibri" w:cs="Calibri"/>
        </w:rPr>
        <w:t>technologique.</w:t>
      </w:r>
    </w:p>
    <w:p w14:paraId="0017BE4E" w14:textId="2FE531CD" w:rsidR="003A4F7F" w:rsidRPr="008A750F" w:rsidRDefault="003A4F7F" w:rsidP="008A750F">
      <w:pPr>
        <w:pStyle w:val="Paragraphedeliste"/>
        <w:numPr>
          <w:ilvl w:val="0"/>
          <w:numId w:val="15"/>
        </w:numPr>
        <w:rPr>
          <w:rFonts w:ascii="Calibri" w:hAnsi="Calibri" w:cs="Calibri"/>
        </w:rPr>
      </w:pPr>
      <w:proofErr w:type="spellEnd"/>
      <w:r w:rsidRPr="008A750F">
        <w:rPr>
          <w:rFonts w:ascii="Calibri" w:hAnsi="Calibri" w:cs="Calibri"/>
          <w:b/>
          <w:bCs/>
        </w:rPr>
        <w:t>Compétences mobilisées :</w:t>
      </w:r>
      <w:r w:rsidRPr="008A750F">
        <w:rPr>
          <w:rFonts w:ascii="Calibri" w:hAnsi="Calibri" w:cs="Calibri"/>
        </w:rPr>
        <w:t xml:space="preserve"> Nous avons réutilisé nos bases en SQL pour la gestion de la base de données </w:t>
      </w:r>
      <w:proofErr w:type="spellStart"/>
      <w:r w:rsidRPr="008A750F">
        <w:rPr>
          <w:rFonts w:ascii="Calibri" w:hAnsi="Calibri" w:cs="Calibri"/>
        </w:rPr>
        <w:t>MariaDB</w:t>
      </w:r>
      <w:proofErr w:type="spellEnd"/>
      <w:r w:rsidRPr="008A750F">
        <w:rPr>
          <w:rFonts w:ascii="Calibri" w:hAnsi="Calibri" w:cs="Calibri"/>
        </w:rPr>
        <w:t xml:space="preserve"> et nos notions de réseaux pour configurer la communication entre l'ESP32 et la passerelle.</w:t>
      </w:r>
    </w:p>
    <w:p w14:paraId="192419EC" w14:textId="77777777" w:rsidR="005C07BD" w:rsidRDefault="005C07BD">
      <w:pPr>
        <w:rPr>
          <w:rFonts w:asciiTheme="majorHAnsi" w:eastAsiaTheme="majorEastAsia" w:hAnsiTheme="majorHAnsi" w:cstheme="majorBidi"/>
          <w:color w:val="0F4761" w:themeColor="accent1" w:themeShade="BF"/>
          <w:sz w:val="32"/>
          <w:szCs w:val="32"/>
        </w:rPr>
      </w:pPr>
      <w:r>
        <w:br w:type="page"/>
      </w:r>
    </w:p>
    <w:p w14:paraId="6BA19962" w14:textId="0940E1D3" w:rsidR="003A4F7F" w:rsidRPr="003A4F7F" w:rsidRDefault="003A4F7F" w:rsidP="00DC3F39">
      <w:pPr>
        <w:pStyle w:val="Titre2"/>
      </w:pPr>
      <w:r w:rsidRPr="003A4F7F">
        <w:lastRenderedPageBreak/>
        <w:t>Difficultés et Améliorations (V2)</w:t>
      </w:r>
    </w:p>
    <w:p w14:paraId="3CE21EA5" w14:textId="1EA11477" w:rsidR="0061247D" w:rsidRPr="0061247D" w:rsidRDefault="0061247D" w:rsidP="0061247D">
      <w:pPr>
        <w:rPr>
          <w:rFonts w:ascii="Calibri" w:hAnsi="Calibri" w:cs="Calibri"/>
        </w:rPr>
      </w:pPr>
      <w:r w:rsidRPr="0061247D">
        <w:rPr>
          <w:rFonts w:ascii="Calibri" w:hAnsi="Calibri" w:cs="Calibri"/>
        </w:rPr>
        <w:t>Le passage de la théorie à la réalisation matérielle nous a confrontés à plusieurs défis concrets, principalement liés au prototypage et à la fiabilité des composants.</w:t>
      </w:r>
    </w:p>
    <w:p w14:paraId="29673572" w14:textId="315885FD" w:rsidR="0061247D" w:rsidRPr="0061247D" w:rsidRDefault="0061247D" w:rsidP="0061247D">
      <w:pPr>
        <w:pStyle w:val="Titre3"/>
      </w:pPr>
      <w:r w:rsidRPr="0061247D">
        <w:t>Difficultés techniques :</w:t>
      </w:r>
    </w:p>
    <w:p w14:paraId="21E849D6" w14:textId="3796031A" w:rsidR="0061247D" w:rsidRPr="0061247D" w:rsidRDefault="0061247D" w:rsidP="0061247D">
      <w:pPr>
        <w:pStyle w:val="Paragraphedeliste"/>
        <w:numPr>
          <w:ilvl w:val="0"/>
          <w:numId w:val="20"/>
        </w:numPr>
        <w:rPr>
          <w:rFonts w:ascii="Calibri" w:hAnsi="Calibri" w:cs="Calibri"/>
        </w:rPr>
      </w:pPr>
      <w:r w:rsidRPr="0061247D">
        <w:rPr>
          <w:rFonts w:ascii="Calibri" w:hAnsi="Calibri" w:cs="Calibri"/>
          <w:b/>
          <w:bCs/>
        </w:rPr>
        <w:t>Prototypage matériel :</w:t>
      </w:r>
      <w:r w:rsidRPr="0061247D">
        <w:rPr>
          <w:rFonts w:ascii="Calibri" w:hAnsi="Calibri" w:cs="Calibri"/>
        </w:rPr>
        <w:t xml:space="preserve"> L'utilisation d'une carte à </w:t>
      </w:r>
      <w:r>
        <w:rPr>
          <w:rFonts w:ascii="Calibri" w:hAnsi="Calibri" w:cs="Calibri"/>
        </w:rPr>
        <w:t xml:space="preserve">trous </w:t>
      </w:r>
      <w:r w:rsidRPr="0061247D">
        <w:rPr>
          <w:rFonts w:ascii="Calibri" w:hAnsi="Calibri" w:cs="Calibri"/>
        </w:rPr>
        <w:t>pour relier le PIR, la LED IR et</w:t>
      </w:r>
      <w:r>
        <w:rPr>
          <w:rFonts w:ascii="Calibri" w:hAnsi="Calibri" w:cs="Calibri"/>
        </w:rPr>
        <w:t xml:space="preserve"> les autres composants</w:t>
      </w:r>
      <w:r w:rsidRPr="0061247D">
        <w:rPr>
          <w:rFonts w:ascii="Calibri" w:hAnsi="Calibri" w:cs="Calibri"/>
        </w:rPr>
        <w:t xml:space="preserve"> s'est avérée peu optimale. La densité des composants a rendu les soudures</w:t>
      </w:r>
      <w:r>
        <w:rPr>
          <w:rFonts w:ascii="Calibri" w:hAnsi="Calibri" w:cs="Calibri"/>
        </w:rPr>
        <w:t xml:space="preserve"> </w:t>
      </w:r>
      <w:r w:rsidRPr="0061247D">
        <w:rPr>
          <w:rFonts w:ascii="Calibri" w:hAnsi="Calibri" w:cs="Calibri"/>
        </w:rPr>
        <w:t>complexes à réaliser</w:t>
      </w:r>
      <w:r w:rsidR="00BE6DE7">
        <w:rPr>
          <w:rFonts w:ascii="Calibri" w:hAnsi="Calibri" w:cs="Calibri"/>
        </w:rPr>
        <w:t>.</w:t>
      </w:r>
    </w:p>
    <w:p w14:paraId="35C5C208" w14:textId="649F960E" w:rsidR="0061247D" w:rsidRPr="0061247D" w:rsidRDefault="0061247D" w:rsidP="0061247D">
      <w:pPr>
        <w:pStyle w:val="Paragraphedeliste"/>
        <w:numPr>
          <w:ilvl w:val="0"/>
          <w:numId w:val="17"/>
        </w:numPr>
        <w:rPr>
          <w:rFonts w:ascii="Calibri" w:hAnsi="Calibri" w:cs="Calibri"/>
        </w:rPr>
      </w:pPr>
      <w:r w:rsidRPr="0059663D">
        <w:rPr>
          <w:rFonts w:ascii="Calibri" w:hAnsi="Calibri" w:cs="Calibri"/>
          <w:b/>
          <w:bCs/>
        </w:rPr>
        <w:t xml:space="preserve">Instabilité de la détection : </w:t>
      </w:r>
      <w:r w:rsidRPr="0061247D">
        <w:rPr>
          <w:rFonts w:ascii="Calibri" w:hAnsi="Calibri" w:cs="Calibri"/>
        </w:rPr>
        <w:t>Nous avons constaté un comportement aléatoire du capteur PIR. La détection manque parfois de réactivité ou se déclenche sans mouvement apparent. Cela peut être dû à la qualité intrinsèque du capteur bas coût ou à des interférences liées au câblage manuel.</w:t>
      </w:r>
    </w:p>
    <w:p w14:paraId="79F8B129" w14:textId="0853806B" w:rsidR="0061247D" w:rsidRPr="0061247D" w:rsidRDefault="0061247D" w:rsidP="0061247D">
      <w:pPr>
        <w:pStyle w:val="Titre3"/>
      </w:pPr>
      <w:r w:rsidRPr="0061247D">
        <w:t>Axes d'amélioration pour une version 2 :</w:t>
      </w:r>
    </w:p>
    <w:p w14:paraId="6C07434C" w14:textId="51F6316D" w:rsidR="00360FDB" w:rsidRPr="00360FDB" w:rsidRDefault="00360FDB" w:rsidP="00360FDB">
      <w:pPr>
        <w:rPr>
          <w:rFonts w:ascii="Calibri" w:hAnsi="Calibri" w:cs="Calibri"/>
        </w:rPr>
      </w:pPr>
      <w:r w:rsidRPr="00360FDB">
        <w:rPr>
          <w:rFonts w:ascii="Calibri" w:hAnsi="Calibri" w:cs="Calibri"/>
        </w:rPr>
        <w:t>Si nous devions réaliser une seconde itération du projet, nous nous concentrerions sur la fiabilité et l'ergonomie du système :</w:t>
      </w:r>
    </w:p>
    <w:p w14:paraId="3BEAF795" w14:textId="7A4EEC4C" w:rsidR="00360FDB" w:rsidRPr="00360FDB" w:rsidRDefault="00360FDB" w:rsidP="00360FDB">
      <w:pPr>
        <w:pStyle w:val="Paragraphedeliste"/>
        <w:numPr>
          <w:ilvl w:val="0"/>
          <w:numId w:val="17"/>
        </w:numPr>
        <w:rPr>
          <w:rFonts w:ascii="Calibri" w:hAnsi="Calibri" w:cs="Calibri"/>
        </w:rPr>
      </w:pPr>
      <w:r w:rsidRPr="00360FDB">
        <w:rPr>
          <w:rFonts w:ascii="Calibri" w:hAnsi="Calibri" w:cs="Calibri"/>
          <w:b/>
          <w:bCs/>
        </w:rPr>
        <w:t>Évolution matérielle (Hardware) :</w:t>
      </w:r>
    </w:p>
    <w:p w14:paraId="3B74B6CB" w14:textId="31B3059C" w:rsidR="00360FDB" w:rsidRPr="00360FDB" w:rsidRDefault="00360FDB" w:rsidP="00360FDB">
      <w:pPr>
        <w:pStyle w:val="Paragraphedeliste"/>
        <w:numPr>
          <w:ilvl w:val="1"/>
          <w:numId w:val="21"/>
        </w:numPr>
        <w:ind w:left="1134"/>
        <w:rPr>
          <w:rFonts w:ascii="Calibri" w:hAnsi="Calibri" w:cs="Calibri"/>
        </w:rPr>
      </w:pPr>
      <w:r w:rsidRPr="00360FDB">
        <w:rPr>
          <w:rFonts w:ascii="Calibri" w:hAnsi="Calibri" w:cs="Calibri"/>
          <w:b/>
          <w:bCs/>
        </w:rPr>
        <w:t>Conception d'un PCB dédié</w:t>
      </w:r>
      <w:r w:rsidRPr="00360FDB">
        <w:rPr>
          <w:rFonts w:ascii="Calibri" w:hAnsi="Calibri" w:cs="Calibri"/>
        </w:rPr>
        <w:t xml:space="preserve"> </w:t>
      </w:r>
      <w:r w:rsidRPr="00360FDB">
        <w:rPr>
          <w:rFonts w:ascii="Calibri" w:hAnsi="Calibri" w:cs="Calibri"/>
          <w:b/>
          <w:bCs/>
        </w:rPr>
        <w:t>:</w:t>
      </w:r>
      <w:r w:rsidRPr="00360FDB">
        <w:rPr>
          <w:rFonts w:ascii="Calibri" w:hAnsi="Calibri" w:cs="Calibri"/>
        </w:rPr>
        <w:t xml:space="preserve"> Pour remplacer la carte à pastilles actuelle, nous dessinerions un circuit imprimé propre. Cela permettrait de supprimer les câbles volants, d'éviter les mauvais contacts au niveau du PIR et de rendre l'installation beaucoup plus robuste et compacte.</w:t>
      </w:r>
    </w:p>
    <w:p w14:paraId="06402404" w14:textId="284FEAA2" w:rsidR="00360FDB" w:rsidRPr="00360FDB" w:rsidRDefault="00360FDB" w:rsidP="00360FDB">
      <w:pPr>
        <w:pStyle w:val="Paragraphedeliste"/>
        <w:numPr>
          <w:ilvl w:val="1"/>
          <w:numId w:val="21"/>
        </w:numPr>
        <w:ind w:left="1134"/>
        <w:rPr>
          <w:rFonts w:ascii="Calibri" w:hAnsi="Calibri" w:cs="Calibri"/>
        </w:rPr>
      </w:pPr>
      <w:r w:rsidRPr="00360FDB">
        <w:rPr>
          <w:rFonts w:ascii="Calibri" w:hAnsi="Calibri" w:cs="Calibri"/>
          <w:b/>
          <w:bCs/>
        </w:rPr>
        <w:t>Alimentation solaire :</w:t>
      </w:r>
      <w:r w:rsidRPr="00360FDB">
        <w:rPr>
          <w:rFonts w:ascii="Calibri" w:hAnsi="Calibri" w:cs="Calibri"/>
        </w:rPr>
        <w:t xml:space="preserve"> L'ajout d'un panneau solaire permettrait de passer d'une autonomie de 6 mois à une autonomie quasi illimitée, rendant le nichoir totalement indépendant.</w:t>
      </w:r>
    </w:p>
    <w:p w14:paraId="5A0B187D" w14:textId="7AC83FD5" w:rsidR="00360FDB" w:rsidRPr="00360FDB" w:rsidRDefault="00360FDB" w:rsidP="00360FDB">
      <w:pPr>
        <w:pStyle w:val="Paragraphedeliste"/>
        <w:numPr>
          <w:ilvl w:val="0"/>
          <w:numId w:val="17"/>
        </w:numPr>
        <w:rPr>
          <w:rFonts w:ascii="Calibri" w:hAnsi="Calibri" w:cs="Calibri"/>
          <w:b/>
          <w:bCs/>
        </w:rPr>
      </w:pPr>
      <w:r w:rsidRPr="00360FDB">
        <w:rPr>
          <w:rFonts w:ascii="Calibri" w:hAnsi="Calibri" w:cs="Calibri"/>
          <w:b/>
          <w:bCs/>
        </w:rPr>
        <w:t>Évolution logicielle (Software) :</w:t>
      </w:r>
    </w:p>
    <w:p w14:paraId="6523EAFC" w14:textId="65202C0D" w:rsidR="000A639A" w:rsidRDefault="00360FDB" w:rsidP="000A639A">
      <w:pPr>
        <w:pStyle w:val="Paragraphedeliste"/>
        <w:numPr>
          <w:ilvl w:val="0"/>
          <w:numId w:val="22"/>
        </w:numPr>
        <w:rPr>
          <w:rFonts w:ascii="Calibri" w:hAnsi="Calibri" w:cs="Calibri"/>
        </w:rPr>
      </w:pPr>
      <w:r w:rsidRPr="00360FDB">
        <w:rPr>
          <w:rFonts w:ascii="Calibri" w:hAnsi="Calibri" w:cs="Calibri"/>
          <w:b/>
          <w:bCs/>
        </w:rPr>
        <w:t>Système d'alertes :</w:t>
      </w:r>
      <w:r w:rsidRPr="00360FDB">
        <w:rPr>
          <w:rFonts w:ascii="Calibri" w:hAnsi="Calibri" w:cs="Calibri"/>
        </w:rPr>
        <w:t xml:space="preserve"> Nous aimerions intégrer des notifications "push" sur smartphone. Actuellement, l'utilisateur doit rafraîchir la page web pour voir les nouvelles captures ; avec cette amélioration, il serait averti instantanément dès qu'un oiseau est détecté.</w:t>
      </w:r>
    </w:p>
    <w:p w14:paraId="1E663885" w14:textId="15759EC5" w:rsidR="000A639A" w:rsidRPr="000A639A" w:rsidRDefault="000A639A" w:rsidP="000A639A">
      <w:pPr>
        <w:pStyle w:val="Paragraphedeliste"/>
        <w:numPr>
          <w:ilvl w:val="0"/>
          <w:numId w:val="22"/>
        </w:numPr>
        <w:rPr>
          <w:rFonts w:ascii="Calibri" w:hAnsi="Calibri" w:cs="Calibri"/>
        </w:rPr>
      </w:pPr>
      <w:r w:rsidRPr="000A639A">
        <w:rPr>
          <w:rFonts w:ascii="Calibri" w:hAnsi="Calibri" w:cs="Calibri"/>
          <w:b/>
          <w:bCs/>
        </w:rPr>
        <w:t>Design et Responsivité :</w:t>
      </w:r>
      <w:r w:rsidRPr="000A639A">
        <w:rPr>
          <w:rFonts w:ascii="Calibri" w:hAnsi="Calibri" w:cs="Calibri"/>
        </w:rPr>
        <w:t xml:space="preserve"> Nous souhaiterions consacrer davantage de temps à l'interface utilisateur. L'objectif serait de rendre le site plus moderne et parfaitement responsive</w:t>
      </w:r>
      <w:r w:rsidR="001C1878">
        <w:rPr>
          <w:rFonts w:ascii="Calibri" w:hAnsi="Calibri" w:cs="Calibri"/>
        </w:rPr>
        <w:t xml:space="preserve"> </w:t>
      </w:r>
      <w:r w:rsidRPr="000A639A">
        <w:rPr>
          <w:rFonts w:ascii="Calibri" w:hAnsi="Calibri" w:cs="Calibri"/>
        </w:rPr>
        <w:t>afin d'offrir une consultation plus fluide et esthétique de la galerie d'images.</w:t>
      </w:r>
    </w:p>
    <w:sectPr w:rsidR="000A639A" w:rsidRPr="000A639A" w:rsidSect="0034496D">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5CFC"/>
    <w:multiLevelType w:val="hybridMultilevel"/>
    <w:tmpl w:val="9F2248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A930C3"/>
    <w:multiLevelType w:val="hybridMultilevel"/>
    <w:tmpl w:val="FCD8B7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48639C"/>
    <w:multiLevelType w:val="hybridMultilevel"/>
    <w:tmpl w:val="3912BCCA"/>
    <w:lvl w:ilvl="0" w:tplc="040C0001">
      <w:start w:val="1"/>
      <w:numFmt w:val="bullet"/>
      <w:lvlText w:val=""/>
      <w:lvlJc w:val="left"/>
      <w:pPr>
        <w:ind w:left="937" w:hanging="360"/>
      </w:pPr>
      <w:rPr>
        <w:rFonts w:ascii="Symbol" w:hAnsi="Symbol" w:hint="default"/>
      </w:rPr>
    </w:lvl>
    <w:lvl w:ilvl="1" w:tplc="040C0003" w:tentative="1">
      <w:start w:val="1"/>
      <w:numFmt w:val="bullet"/>
      <w:lvlText w:val="o"/>
      <w:lvlJc w:val="left"/>
      <w:pPr>
        <w:ind w:left="1657" w:hanging="360"/>
      </w:pPr>
      <w:rPr>
        <w:rFonts w:ascii="Courier New" w:hAnsi="Courier New" w:hint="default"/>
      </w:rPr>
    </w:lvl>
    <w:lvl w:ilvl="2" w:tplc="040C0005" w:tentative="1">
      <w:start w:val="1"/>
      <w:numFmt w:val="bullet"/>
      <w:lvlText w:val=""/>
      <w:lvlJc w:val="left"/>
      <w:pPr>
        <w:ind w:left="2377" w:hanging="360"/>
      </w:pPr>
      <w:rPr>
        <w:rFonts w:ascii="Wingdings" w:hAnsi="Wingdings" w:hint="default"/>
      </w:rPr>
    </w:lvl>
    <w:lvl w:ilvl="3" w:tplc="040C0001" w:tentative="1">
      <w:start w:val="1"/>
      <w:numFmt w:val="bullet"/>
      <w:lvlText w:val=""/>
      <w:lvlJc w:val="left"/>
      <w:pPr>
        <w:ind w:left="3097" w:hanging="360"/>
      </w:pPr>
      <w:rPr>
        <w:rFonts w:ascii="Symbol" w:hAnsi="Symbol" w:hint="default"/>
      </w:rPr>
    </w:lvl>
    <w:lvl w:ilvl="4" w:tplc="040C0003" w:tentative="1">
      <w:start w:val="1"/>
      <w:numFmt w:val="bullet"/>
      <w:lvlText w:val="o"/>
      <w:lvlJc w:val="left"/>
      <w:pPr>
        <w:ind w:left="3817" w:hanging="360"/>
      </w:pPr>
      <w:rPr>
        <w:rFonts w:ascii="Courier New" w:hAnsi="Courier New" w:hint="default"/>
      </w:rPr>
    </w:lvl>
    <w:lvl w:ilvl="5" w:tplc="040C0005" w:tentative="1">
      <w:start w:val="1"/>
      <w:numFmt w:val="bullet"/>
      <w:lvlText w:val=""/>
      <w:lvlJc w:val="left"/>
      <w:pPr>
        <w:ind w:left="4537" w:hanging="360"/>
      </w:pPr>
      <w:rPr>
        <w:rFonts w:ascii="Wingdings" w:hAnsi="Wingdings" w:hint="default"/>
      </w:rPr>
    </w:lvl>
    <w:lvl w:ilvl="6" w:tplc="040C0001" w:tentative="1">
      <w:start w:val="1"/>
      <w:numFmt w:val="bullet"/>
      <w:lvlText w:val=""/>
      <w:lvlJc w:val="left"/>
      <w:pPr>
        <w:ind w:left="5257" w:hanging="360"/>
      </w:pPr>
      <w:rPr>
        <w:rFonts w:ascii="Symbol" w:hAnsi="Symbol" w:hint="default"/>
      </w:rPr>
    </w:lvl>
    <w:lvl w:ilvl="7" w:tplc="040C0003" w:tentative="1">
      <w:start w:val="1"/>
      <w:numFmt w:val="bullet"/>
      <w:lvlText w:val="o"/>
      <w:lvlJc w:val="left"/>
      <w:pPr>
        <w:ind w:left="5977" w:hanging="360"/>
      </w:pPr>
      <w:rPr>
        <w:rFonts w:ascii="Courier New" w:hAnsi="Courier New" w:hint="default"/>
      </w:rPr>
    </w:lvl>
    <w:lvl w:ilvl="8" w:tplc="040C0005" w:tentative="1">
      <w:start w:val="1"/>
      <w:numFmt w:val="bullet"/>
      <w:lvlText w:val=""/>
      <w:lvlJc w:val="left"/>
      <w:pPr>
        <w:ind w:left="6697" w:hanging="360"/>
      </w:pPr>
      <w:rPr>
        <w:rFonts w:ascii="Wingdings" w:hAnsi="Wingdings" w:hint="default"/>
      </w:rPr>
    </w:lvl>
  </w:abstractNum>
  <w:abstractNum w:abstractNumId="3" w15:restartNumberingAfterBreak="0">
    <w:nsid w:val="0AF21F68"/>
    <w:multiLevelType w:val="hybridMultilevel"/>
    <w:tmpl w:val="81AC1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5F7D06"/>
    <w:multiLevelType w:val="hybridMultilevel"/>
    <w:tmpl w:val="8CA0427C"/>
    <w:lvl w:ilvl="0" w:tplc="040C0001">
      <w:start w:val="1"/>
      <w:numFmt w:val="bullet"/>
      <w:lvlText w:val=""/>
      <w:lvlJc w:val="left"/>
      <w:pPr>
        <w:ind w:left="937" w:hanging="360"/>
      </w:pPr>
      <w:rPr>
        <w:rFonts w:ascii="Symbol" w:hAnsi="Symbol" w:hint="default"/>
      </w:rPr>
    </w:lvl>
    <w:lvl w:ilvl="1" w:tplc="040C0003" w:tentative="1">
      <w:start w:val="1"/>
      <w:numFmt w:val="bullet"/>
      <w:lvlText w:val="o"/>
      <w:lvlJc w:val="left"/>
      <w:pPr>
        <w:ind w:left="1657" w:hanging="360"/>
      </w:pPr>
      <w:rPr>
        <w:rFonts w:ascii="Courier New" w:hAnsi="Courier New" w:hint="default"/>
      </w:rPr>
    </w:lvl>
    <w:lvl w:ilvl="2" w:tplc="040C0005" w:tentative="1">
      <w:start w:val="1"/>
      <w:numFmt w:val="bullet"/>
      <w:lvlText w:val=""/>
      <w:lvlJc w:val="left"/>
      <w:pPr>
        <w:ind w:left="2377" w:hanging="360"/>
      </w:pPr>
      <w:rPr>
        <w:rFonts w:ascii="Wingdings" w:hAnsi="Wingdings" w:hint="default"/>
      </w:rPr>
    </w:lvl>
    <w:lvl w:ilvl="3" w:tplc="040C0001" w:tentative="1">
      <w:start w:val="1"/>
      <w:numFmt w:val="bullet"/>
      <w:lvlText w:val=""/>
      <w:lvlJc w:val="left"/>
      <w:pPr>
        <w:ind w:left="3097" w:hanging="360"/>
      </w:pPr>
      <w:rPr>
        <w:rFonts w:ascii="Symbol" w:hAnsi="Symbol" w:hint="default"/>
      </w:rPr>
    </w:lvl>
    <w:lvl w:ilvl="4" w:tplc="040C0003" w:tentative="1">
      <w:start w:val="1"/>
      <w:numFmt w:val="bullet"/>
      <w:lvlText w:val="o"/>
      <w:lvlJc w:val="left"/>
      <w:pPr>
        <w:ind w:left="3817" w:hanging="360"/>
      </w:pPr>
      <w:rPr>
        <w:rFonts w:ascii="Courier New" w:hAnsi="Courier New" w:hint="default"/>
      </w:rPr>
    </w:lvl>
    <w:lvl w:ilvl="5" w:tplc="040C0005" w:tentative="1">
      <w:start w:val="1"/>
      <w:numFmt w:val="bullet"/>
      <w:lvlText w:val=""/>
      <w:lvlJc w:val="left"/>
      <w:pPr>
        <w:ind w:left="4537" w:hanging="360"/>
      </w:pPr>
      <w:rPr>
        <w:rFonts w:ascii="Wingdings" w:hAnsi="Wingdings" w:hint="default"/>
      </w:rPr>
    </w:lvl>
    <w:lvl w:ilvl="6" w:tplc="040C0001" w:tentative="1">
      <w:start w:val="1"/>
      <w:numFmt w:val="bullet"/>
      <w:lvlText w:val=""/>
      <w:lvlJc w:val="left"/>
      <w:pPr>
        <w:ind w:left="5257" w:hanging="360"/>
      </w:pPr>
      <w:rPr>
        <w:rFonts w:ascii="Symbol" w:hAnsi="Symbol" w:hint="default"/>
      </w:rPr>
    </w:lvl>
    <w:lvl w:ilvl="7" w:tplc="040C0003" w:tentative="1">
      <w:start w:val="1"/>
      <w:numFmt w:val="bullet"/>
      <w:lvlText w:val="o"/>
      <w:lvlJc w:val="left"/>
      <w:pPr>
        <w:ind w:left="5977" w:hanging="360"/>
      </w:pPr>
      <w:rPr>
        <w:rFonts w:ascii="Courier New" w:hAnsi="Courier New" w:hint="default"/>
      </w:rPr>
    </w:lvl>
    <w:lvl w:ilvl="8" w:tplc="040C0005" w:tentative="1">
      <w:start w:val="1"/>
      <w:numFmt w:val="bullet"/>
      <w:lvlText w:val=""/>
      <w:lvlJc w:val="left"/>
      <w:pPr>
        <w:ind w:left="6697" w:hanging="360"/>
      </w:pPr>
      <w:rPr>
        <w:rFonts w:ascii="Wingdings" w:hAnsi="Wingdings" w:hint="default"/>
      </w:rPr>
    </w:lvl>
  </w:abstractNum>
  <w:abstractNum w:abstractNumId="5" w15:restartNumberingAfterBreak="0">
    <w:nsid w:val="143F682C"/>
    <w:multiLevelType w:val="hybridMultilevel"/>
    <w:tmpl w:val="0FE2C68E"/>
    <w:lvl w:ilvl="0" w:tplc="040C0003">
      <w:start w:val="1"/>
      <w:numFmt w:val="bullet"/>
      <w:lvlText w:val="o"/>
      <w:lvlJc w:val="left"/>
      <w:pPr>
        <w:ind w:left="1155" w:hanging="360"/>
      </w:pPr>
      <w:rPr>
        <w:rFonts w:ascii="Courier New" w:hAnsi="Courier New" w:cs="Courier New" w:hint="default"/>
      </w:rPr>
    </w:lvl>
    <w:lvl w:ilvl="1" w:tplc="040C0003">
      <w:start w:val="1"/>
      <w:numFmt w:val="bullet"/>
      <w:lvlText w:val="o"/>
      <w:lvlJc w:val="left"/>
      <w:pPr>
        <w:ind w:left="1875" w:hanging="360"/>
      </w:pPr>
      <w:rPr>
        <w:rFonts w:ascii="Courier New" w:hAnsi="Courier New" w:cs="Courier New" w:hint="default"/>
      </w:rPr>
    </w:lvl>
    <w:lvl w:ilvl="2" w:tplc="040C0005" w:tentative="1">
      <w:start w:val="1"/>
      <w:numFmt w:val="bullet"/>
      <w:lvlText w:val=""/>
      <w:lvlJc w:val="left"/>
      <w:pPr>
        <w:ind w:left="2595" w:hanging="360"/>
      </w:pPr>
      <w:rPr>
        <w:rFonts w:ascii="Wingdings" w:hAnsi="Wingdings" w:hint="default"/>
      </w:rPr>
    </w:lvl>
    <w:lvl w:ilvl="3" w:tplc="040C0001" w:tentative="1">
      <w:start w:val="1"/>
      <w:numFmt w:val="bullet"/>
      <w:lvlText w:val=""/>
      <w:lvlJc w:val="left"/>
      <w:pPr>
        <w:ind w:left="3315" w:hanging="360"/>
      </w:pPr>
      <w:rPr>
        <w:rFonts w:ascii="Symbol" w:hAnsi="Symbol" w:hint="default"/>
      </w:rPr>
    </w:lvl>
    <w:lvl w:ilvl="4" w:tplc="040C0003" w:tentative="1">
      <w:start w:val="1"/>
      <w:numFmt w:val="bullet"/>
      <w:lvlText w:val="o"/>
      <w:lvlJc w:val="left"/>
      <w:pPr>
        <w:ind w:left="4035" w:hanging="360"/>
      </w:pPr>
      <w:rPr>
        <w:rFonts w:ascii="Courier New" w:hAnsi="Courier New" w:hint="default"/>
      </w:rPr>
    </w:lvl>
    <w:lvl w:ilvl="5" w:tplc="040C0005" w:tentative="1">
      <w:start w:val="1"/>
      <w:numFmt w:val="bullet"/>
      <w:lvlText w:val=""/>
      <w:lvlJc w:val="left"/>
      <w:pPr>
        <w:ind w:left="4755" w:hanging="360"/>
      </w:pPr>
      <w:rPr>
        <w:rFonts w:ascii="Wingdings" w:hAnsi="Wingdings" w:hint="default"/>
      </w:rPr>
    </w:lvl>
    <w:lvl w:ilvl="6" w:tplc="040C0001" w:tentative="1">
      <w:start w:val="1"/>
      <w:numFmt w:val="bullet"/>
      <w:lvlText w:val=""/>
      <w:lvlJc w:val="left"/>
      <w:pPr>
        <w:ind w:left="5475" w:hanging="360"/>
      </w:pPr>
      <w:rPr>
        <w:rFonts w:ascii="Symbol" w:hAnsi="Symbol" w:hint="default"/>
      </w:rPr>
    </w:lvl>
    <w:lvl w:ilvl="7" w:tplc="040C0003" w:tentative="1">
      <w:start w:val="1"/>
      <w:numFmt w:val="bullet"/>
      <w:lvlText w:val="o"/>
      <w:lvlJc w:val="left"/>
      <w:pPr>
        <w:ind w:left="6195" w:hanging="360"/>
      </w:pPr>
      <w:rPr>
        <w:rFonts w:ascii="Courier New" w:hAnsi="Courier New" w:hint="default"/>
      </w:rPr>
    </w:lvl>
    <w:lvl w:ilvl="8" w:tplc="040C0005" w:tentative="1">
      <w:start w:val="1"/>
      <w:numFmt w:val="bullet"/>
      <w:lvlText w:val=""/>
      <w:lvlJc w:val="left"/>
      <w:pPr>
        <w:ind w:left="6915" w:hanging="360"/>
      </w:pPr>
      <w:rPr>
        <w:rFonts w:ascii="Wingdings" w:hAnsi="Wingdings" w:hint="default"/>
      </w:rPr>
    </w:lvl>
  </w:abstractNum>
  <w:abstractNum w:abstractNumId="6" w15:restartNumberingAfterBreak="0">
    <w:nsid w:val="204A5CEF"/>
    <w:multiLevelType w:val="hybridMultilevel"/>
    <w:tmpl w:val="14FA16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7B057A"/>
    <w:multiLevelType w:val="hybridMultilevel"/>
    <w:tmpl w:val="EC90CF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6606DA"/>
    <w:multiLevelType w:val="hybridMultilevel"/>
    <w:tmpl w:val="7AB03D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F2C566F"/>
    <w:multiLevelType w:val="hybridMultilevel"/>
    <w:tmpl w:val="BBE019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8DB7BE0"/>
    <w:multiLevelType w:val="hybridMultilevel"/>
    <w:tmpl w:val="47BC81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41B7FDC"/>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45146188"/>
    <w:multiLevelType w:val="hybridMultilevel"/>
    <w:tmpl w:val="CC6E1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63A71C5"/>
    <w:multiLevelType w:val="hybridMultilevel"/>
    <w:tmpl w:val="A692C616"/>
    <w:lvl w:ilvl="0" w:tplc="040C0001">
      <w:start w:val="1"/>
      <w:numFmt w:val="bullet"/>
      <w:lvlText w:val=""/>
      <w:lvlJc w:val="left"/>
      <w:pPr>
        <w:ind w:left="937" w:hanging="360"/>
      </w:pPr>
      <w:rPr>
        <w:rFonts w:ascii="Symbol" w:hAnsi="Symbol" w:hint="default"/>
      </w:rPr>
    </w:lvl>
    <w:lvl w:ilvl="1" w:tplc="040C0003" w:tentative="1">
      <w:start w:val="1"/>
      <w:numFmt w:val="bullet"/>
      <w:lvlText w:val="o"/>
      <w:lvlJc w:val="left"/>
      <w:pPr>
        <w:ind w:left="1657" w:hanging="360"/>
      </w:pPr>
      <w:rPr>
        <w:rFonts w:ascii="Courier New" w:hAnsi="Courier New" w:hint="default"/>
      </w:rPr>
    </w:lvl>
    <w:lvl w:ilvl="2" w:tplc="040C0005" w:tentative="1">
      <w:start w:val="1"/>
      <w:numFmt w:val="bullet"/>
      <w:lvlText w:val=""/>
      <w:lvlJc w:val="left"/>
      <w:pPr>
        <w:ind w:left="2377" w:hanging="360"/>
      </w:pPr>
      <w:rPr>
        <w:rFonts w:ascii="Wingdings" w:hAnsi="Wingdings" w:hint="default"/>
      </w:rPr>
    </w:lvl>
    <w:lvl w:ilvl="3" w:tplc="040C0001" w:tentative="1">
      <w:start w:val="1"/>
      <w:numFmt w:val="bullet"/>
      <w:lvlText w:val=""/>
      <w:lvlJc w:val="left"/>
      <w:pPr>
        <w:ind w:left="3097" w:hanging="360"/>
      </w:pPr>
      <w:rPr>
        <w:rFonts w:ascii="Symbol" w:hAnsi="Symbol" w:hint="default"/>
      </w:rPr>
    </w:lvl>
    <w:lvl w:ilvl="4" w:tplc="040C0003" w:tentative="1">
      <w:start w:val="1"/>
      <w:numFmt w:val="bullet"/>
      <w:lvlText w:val="o"/>
      <w:lvlJc w:val="left"/>
      <w:pPr>
        <w:ind w:left="3817" w:hanging="360"/>
      </w:pPr>
      <w:rPr>
        <w:rFonts w:ascii="Courier New" w:hAnsi="Courier New" w:hint="default"/>
      </w:rPr>
    </w:lvl>
    <w:lvl w:ilvl="5" w:tplc="040C0005" w:tentative="1">
      <w:start w:val="1"/>
      <w:numFmt w:val="bullet"/>
      <w:lvlText w:val=""/>
      <w:lvlJc w:val="left"/>
      <w:pPr>
        <w:ind w:left="4537" w:hanging="360"/>
      </w:pPr>
      <w:rPr>
        <w:rFonts w:ascii="Wingdings" w:hAnsi="Wingdings" w:hint="default"/>
      </w:rPr>
    </w:lvl>
    <w:lvl w:ilvl="6" w:tplc="040C0001" w:tentative="1">
      <w:start w:val="1"/>
      <w:numFmt w:val="bullet"/>
      <w:lvlText w:val=""/>
      <w:lvlJc w:val="left"/>
      <w:pPr>
        <w:ind w:left="5257" w:hanging="360"/>
      </w:pPr>
      <w:rPr>
        <w:rFonts w:ascii="Symbol" w:hAnsi="Symbol" w:hint="default"/>
      </w:rPr>
    </w:lvl>
    <w:lvl w:ilvl="7" w:tplc="040C0003" w:tentative="1">
      <w:start w:val="1"/>
      <w:numFmt w:val="bullet"/>
      <w:lvlText w:val="o"/>
      <w:lvlJc w:val="left"/>
      <w:pPr>
        <w:ind w:left="5977" w:hanging="360"/>
      </w:pPr>
      <w:rPr>
        <w:rFonts w:ascii="Courier New" w:hAnsi="Courier New" w:hint="default"/>
      </w:rPr>
    </w:lvl>
    <w:lvl w:ilvl="8" w:tplc="040C0005" w:tentative="1">
      <w:start w:val="1"/>
      <w:numFmt w:val="bullet"/>
      <w:lvlText w:val=""/>
      <w:lvlJc w:val="left"/>
      <w:pPr>
        <w:ind w:left="6697" w:hanging="360"/>
      </w:pPr>
      <w:rPr>
        <w:rFonts w:ascii="Wingdings" w:hAnsi="Wingdings" w:hint="default"/>
      </w:rPr>
    </w:lvl>
  </w:abstractNum>
  <w:abstractNum w:abstractNumId="14" w15:restartNumberingAfterBreak="0">
    <w:nsid w:val="61A66C0C"/>
    <w:multiLevelType w:val="multilevel"/>
    <w:tmpl w:val="F00EDF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5D15F9F"/>
    <w:multiLevelType w:val="hybridMultilevel"/>
    <w:tmpl w:val="21484058"/>
    <w:lvl w:ilvl="0" w:tplc="040C0001">
      <w:start w:val="1"/>
      <w:numFmt w:val="bullet"/>
      <w:lvlText w:val=""/>
      <w:lvlJc w:val="left"/>
      <w:pPr>
        <w:ind w:left="937" w:hanging="360"/>
      </w:pPr>
      <w:rPr>
        <w:rFonts w:ascii="Symbol" w:hAnsi="Symbol" w:hint="default"/>
      </w:rPr>
    </w:lvl>
    <w:lvl w:ilvl="1" w:tplc="040C0003" w:tentative="1">
      <w:start w:val="1"/>
      <w:numFmt w:val="bullet"/>
      <w:lvlText w:val="o"/>
      <w:lvlJc w:val="left"/>
      <w:pPr>
        <w:ind w:left="1657" w:hanging="360"/>
      </w:pPr>
      <w:rPr>
        <w:rFonts w:ascii="Courier New" w:hAnsi="Courier New" w:hint="default"/>
      </w:rPr>
    </w:lvl>
    <w:lvl w:ilvl="2" w:tplc="040C0005" w:tentative="1">
      <w:start w:val="1"/>
      <w:numFmt w:val="bullet"/>
      <w:lvlText w:val=""/>
      <w:lvlJc w:val="left"/>
      <w:pPr>
        <w:ind w:left="2377" w:hanging="360"/>
      </w:pPr>
      <w:rPr>
        <w:rFonts w:ascii="Wingdings" w:hAnsi="Wingdings" w:hint="default"/>
      </w:rPr>
    </w:lvl>
    <w:lvl w:ilvl="3" w:tplc="040C0001" w:tentative="1">
      <w:start w:val="1"/>
      <w:numFmt w:val="bullet"/>
      <w:lvlText w:val=""/>
      <w:lvlJc w:val="left"/>
      <w:pPr>
        <w:ind w:left="3097" w:hanging="360"/>
      </w:pPr>
      <w:rPr>
        <w:rFonts w:ascii="Symbol" w:hAnsi="Symbol" w:hint="default"/>
      </w:rPr>
    </w:lvl>
    <w:lvl w:ilvl="4" w:tplc="040C0003" w:tentative="1">
      <w:start w:val="1"/>
      <w:numFmt w:val="bullet"/>
      <w:lvlText w:val="o"/>
      <w:lvlJc w:val="left"/>
      <w:pPr>
        <w:ind w:left="3817" w:hanging="360"/>
      </w:pPr>
      <w:rPr>
        <w:rFonts w:ascii="Courier New" w:hAnsi="Courier New" w:hint="default"/>
      </w:rPr>
    </w:lvl>
    <w:lvl w:ilvl="5" w:tplc="040C0005" w:tentative="1">
      <w:start w:val="1"/>
      <w:numFmt w:val="bullet"/>
      <w:lvlText w:val=""/>
      <w:lvlJc w:val="left"/>
      <w:pPr>
        <w:ind w:left="4537" w:hanging="360"/>
      </w:pPr>
      <w:rPr>
        <w:rFonts w:ascii="Wingdings" w:hAnsi="Wingdings" w:hint="default"/>
      </w:rPr>
    </w:lvl>
    <w:lvl w:ilvl="6" w:tplc="040C0001" w:tentative="1">
      <w:start w:val="1"/>
      <w:numFmt w:val="bullet"/>
      <w:lvlText w:val=""/>
      <w:lvlJc w:val="left"/>
      <w:pPr>
        <w:ind w:left="5257" w:hanging="360"/>
      </w:pPr>
      <w:rPr>
        <w:rFonts w:ascii="Symbol" w:hAnsi="Symbol" w:hint="default"/>
      </w:rPr>
    </w:lvl>
    <w:lvl w:ilvl="7" w:tplc="040C0003" w:tentative="1">
      <w:start w:val="1"/>
      <w:numFmt w:val="bullet"/>
      <w:lvlText w:val="o"/>
      <w:lvlJc w:val="left"/>
      <w:pPr>
        <w:ind w:left="5977" w:hanging="360"/>
      </w:pPr>
      <w:rPr>
        <w:rFonts w:ascii="Courier New" w:hAnsi="Courier New" w:hint="default"/>
      </w:rPr>
    </w:lvl>
    <w:lvl w:ilvl="8" w:tplc="040C0005" w:tentative="1">
      <w:start w:val="1"/>
      <w:numFmt w:val="bullet"/>
      <w:lvlText w:val=""/>
      <w:lvlJc w:val="left"/>
      <w:pPr>
        <w:ind w:left="6697" w:hanging="360"/>
      </w:pPr>
      <w:rPr>
        <w:rFonts w:ascii="Wingdings" w:hAnsi="Wingdings" w:hint="default"/>
      </w:rPr>
    </w:lvl>
  </w:abstractNum>
  <w:abstractNum w:abstractNumId="16" w15:restartNumberingAfterBreak="0">
    <w:nsid w:val="685F4EBD"/>
    <w:multiLevelType w:val="hybridMultilevel"/>
    <w:tmpl w:val="CEA08F9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69147736"/>
    <w:multiLevelType w:val="hybridMultilevel"/>
    <w:tmpl w:val="CC6CF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AA46819"/>
    <w:multiLevelType w:val="hybridMultilevel"/>
    <w:tmpl w:val="544C5F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D145B92"/>
    <w:multiLevelType w:val="hybridMultilevel"/>
    <w:tmpl w:val="82A227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14897386">
    <w:abstractNumId w:val="8"/>
  </w:num>
  <w:num w:numId="2" w16cid:durableId="671497025">
    <w:abstractNumId w:val="14"/>
  </w:num>
  <w:num w:numId="3" w16cid:durableId="191656498">
    <w:abstractNumId w:val="19"/>
  </w:num>
  <w:num w:numId="4" w16cid:durableId="486243851">
    <w:abstractNumId w:val="11"/>
  </w:num>
  <w:num w:numId="5" w16cid:durableId="719983726">
    <w:abstractNumId w:val="11"/>
    <w:lvlOverride w:ilvl="0">
      <w:startOverride w:val="1"/>
    </w:lvlOverride>
    <w:lvlOverride w:ilvl="1">
      <w:startOverride w:val="2"/>
    </w:lvlOverride>
  </w:num>
  <w:num w:numId="6" w16cid:durableId="645083386">
    <w:abstractNumId w:val="11"/>
  </w:num>
  <w:num w:numId="7" w16cid:durableId="2120904173">
    <w:abstractNumId w:val="18"/>
  </w:num>
  <w:num w:numId="8" w16cid:durableId="389882937">
    <w:abstractNumId w:val="13"/>
  </w:num>
  <w:num w:numId="9" w16cid:durableId="694041548">
    <w:abstractNumId w:val="9"/>
  </w:num>
  <w:num w:numId="10" w16cid:durableId="674650885">
    <w:abstractNumId w:val="7"/>
  </w:num>
  <w:num w:numId="11" w16cid:durableId="637689220">
    <w:abstractNumId w:val="15"/>
  </w:num>
  <w:num w:numId="12" w16cid:durableId="753282263">
    <w:abstractNumId w:val="1"/>
  </w:num>
  <w:num w:numId="13" w16cid:durableId="439029927">
    <w:abstractNumId w:val="2"/>
  </w:num>
  <w:num w:numId="14" w16cid:durableId="2323970">
    <w:abstractNumId w:val="0"/>
  </w:num>
  <w:num w:numId="15" w16cid:durableId="1824077641">
    <w:abstractNumId w:val="6"/>
  </w:num>
  <w:num w:numId="16" w16cid:durableId="2014214815">
    <w:abstractNumId w:val="17"/>
  </w:num>
  <w:num w:numId="17" w16cid:durableId="191920563">
    <w:abstractNumId w:val="3"/>
  </w:num>
  <w:num w:numId="18" w16cid:durableId="55276324">
    <w:abstractNumId w:val="4"/>
  </w:num>
  <w:num w:numId="19" w16cid:durableId="126511319">
    <w:abstractNumId w:val="12"/>
  </w:num>
  <w:num w:numId="20" w16cid:durableId="1944605469">
    <w:abstractNumId w:val="10"/>
  </w:num>
  <w:num w:numId="21" w16cid:durableId="137109639">
    <w:abstractNumId w:val="5"/>
  </w:num>
  <w:num w:numId="22" w16cid:durableId="17249811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CD3"/>
    <w:rsid w:val="00003B6A"/>
    <w:rsid w:val="000338A0"/>
    <w:rsid w:val="000A639A"/>
    <w:rsid w:val="001C1878"/>
    <w:rsid w:val="00283178"/>
    <w:rsid w:val="00292ABD"/>
    <w:rsid w:val="0034496D"/>
    <w:rsid w:val="00360FDB"/>
    <w:rsid w:val="003A4F7F"/>
    <w:rsid w:val="003D41B3"/>
    <w:rsid w:val="00486F13"/>
    <w:rsid w:val="00493156"/>
    <w:rsid w:val="004D4559"/>
    <w:rsid w:val="005703B2"/>
    <w:rsid w:val="0059663D"/>
    <w:rsid w:val="005C07BD"/>
    <w:rsid w:val="005E47EA"/>
    <w:rsid w:val="0061247D"/>
    <w:rsid w:val="00671CD3"/>
    <w:rsid w:val="006C041C"/>
    <w:rsid w:val="007005AD"/>
    <w:rsid w:val="00727F80"/>
    <w:rsid w:val="008148AC"/>
    <w:rsid w:val="00823312"/>
    <w:rsid w:val="008524E5"/>
    <w:rsid w:val="008542EF"/>
    <w:rsid w:val="0088236C"/>
    <w:rsid w:val="008A750F"/>
    <w:rsid w:val="009D7543"/>
    <w:rsid w:val="00A44F5D"/>
    <w:rsid w:val="00B206F6"/>
    <w:rsid w:val="00B2103A"/>
    <w:rsid w:val="00B678C7"/>
    <w:rsid w:val="00BC70C6"/>
    <w:rsid w:val="00BE6DE7"/>
    <w:rsid w:val="00CF4E9C"/>
    <w:rsid w:val="00D16394"/>
    <w:rsid w:val="00D60B48"/>
    <w:rsid w:val="00D93429"/>
    <w:rsid w:val="00DC3F39"/>
    <w:rsid w:val="00DC6511"/>
    <w:rsid w:val="00E51C26"/>
    <w:rsid w:val="00EB16D6"/>
    <w:rsid w:val="00EB264C"/>
    <w:rsid w:val="00ED2AB6"/>
    <w:rsid w:val="00F774B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ACC7"/>
  <w15:chartTrackingRefBased/>
  <w15:docId w15:val="{02C1AACE-1396-8C44-A635-A28EB6B3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1CD3"/>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71CD3"/>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71CD3"/>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1CD3"/>
    <w:pPr>
      <w:keepNext/>
      <w:keepLines/>
      <w:numPr>
        <w:ilvl w:val="3"/>
        <w:numId w:val="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1CD3"/>
    <w:pPr>
      <w:keepNext/>
      <w:keepLines/>
      <w:numPr>
        <w:ilvl w:val="4"/>
        <w:numId w:val="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1CD3"/>
    <w:pPr>
      <w:keepNext/>
      <w:keepLines/>
      <w:numPr>
        <w:ilvl w:val="5"/>
        <w:numId w:val="4"/>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1CD3"/>
    <w:pPr>
      <w:keepNext/>
      <w:keepLines/>
      <w:numPr>
        <w:ilvl w:val="6"/>
        <w:numId w:val="4"/>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1CD3"/>
    <w:pPr>
      <w:keepNext/>
      <w:keepLines/>
      <w:numPr>
        <w:ilvl w:val="7"/>
        <w:numId w:val="4"/>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1CD3"/>
    <w:pPr>
      <w:keepNext/>
      <w:keepLines/>
      <w:numPr>
        <w:ilvl w:val="8"/>
        <w:numId w:val="4"/>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1C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71C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71C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1C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1C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1C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1C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1C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1CD3"/>
    <w:rPr>
      <w:rFonts w:eastAsiaTheme="majorEastAsia" w:cstheme="majorBidi"/>
      <w:color w:val="272727" w:themeColor="text1" w:themeTint="D8"/>
    </w:rPr>
  </w:style>
  <w:style w:type="paragraph" w:styleId="Titre">
    <w:name w:val="Title"/>
    <w:basedOn w:val="Normal"/>
    <w:next w:val="Normal"/>
    <w:link w:val="TitreCar"/>
    <w:uiPriority w:val="10"/>
    <w:qFormat/>
    <w:rsid w:val="00671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1C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1C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1C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1CD3"/>
    <w:pPr>
      <w:spacing w:before="160"/>
      <w:jc w:val="center"/>
    </w:pPr>
    <w:rPr>
      <w:i/>
      <w:iCs/>
      <w:color w:val="404040" w:themeColor="text1" w:themeTint="BF"/>
    </w:rPr>
  </w:style>
  <w:style w:type="character" w:customStyle="1" w:styleId="CitationCar">
    <w:name w:val="Citation Car"/>
    <w:basedOn w:val="Policepardfaut"/>
    <w:link w:val="Citation"/>
    <w:uiPriority w:val="29"/>
    <w:rsid w:val="00671CD3"/>
    <w:rPr>
      <w:i/>
      <w:iCs/>
      <w:color w:val="404040" w:themeColor="text1" w:themeTint="BF"/>
    </w:rPr>
  </w:style>
  <w:style w:type="paragraph" w:styleId="Paragraphedeliste">
    <w:name w:val="List Paragraph"/>
    <w:basedOn w:val="Normal"/>
    <w:uiPriority w:val="34"/>
    <w:qFormat/>
    <w:rsid w:val="00671CD3"/>
    <w:pPr>
      <w:ind w:left="720"/>
      <w:contextualSpacing/>
    </w:pPr>
  </w:style>
  <w:style w:type="character" w:styleId="Accentuationintense">
    <w:name w:val="Intense Emphasis"/>
    <w:basedOn w:val="Policepardfaut"/>
    <w:uiPriority w:val="21"/>
    <w:qFormat/>
    <w:rsid w:val="00671CD3"/>
    <w:rPr>
      <w:i/>
      <w:iCs/>
      <w:color w:val="0F4761" w:themeColor="accent1" w:themeShade="BF"/>
    </w:rPr>
  </w:style>
  <w:style w:type="paragraph" w:styleId="Citationintense">
    <w:name w:val="Intense Quote"/>
    <w:basedOn w:val="Normal"/>
    <w:next w:val="Normal"/>
    <w:link w:val="CitationintenseCar"/>
    <w:uiPriority w:val="30"/>
    <w:qFormat/>
    <w:rsid w:val="00671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1CD3"/>
    <w:rPr>
      <w:i/>
      <w:iCs/>
      <w:color w:val="0F4761" w:themeColor="accent1" w:themeShade="BF"/>
    </w:rPr>
  </w:style>
  <w:style w:type="character" w:styleId="Rfrenceintense">
    <w:name w:val="Intense Reference"/>
    <w:basedOn w:val="Policepardfaut"/>
    <w:uiPriority w:val="32"/>
    <w:qFormat/>
    <w:rsid w:val="00671CD3"/>
    <w:rPr>
      <w:b/>
      <w:bCs/>
      <w:smallCaps/>
      <w:color w:val="0F4761" w:themeColor="accent1" w:themeShade="BF"/>
      <w:spacing w:val="5"/>
    </w:rPr>
  </w:style>
  <w:style w:type="paragraph" w:styleId="Sansinterligne">
    <w:name w:val="No Spacing"/>
    <w:link w:val="SansinterligneCar"/>
    <w:uiPriority w:val="1"/>
    <w:qFormat/>
    <w:rsid w:val="0034496D"/>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34496D"/>
    <w:rPr>
      <w:rFonts w:eastAsiaTheme="minorEastAsia"/>
      <w:kern w:val="0"/>
      <w:sz w:val="22"/>
      <w:szCs w:val="22"/>
      <w:lang w:val="en-US" w:eastAsia="zh-CN"/>
      <w14:ligatures w14:val="none"/>
    </w:rPr>
  </w:style>
  <w:style w:type="paragraph" w:customStyle="1" w:styleId="p1">
    <w:name w:val="p1"/>
    <w:basedOn w:val="Normal"/>
    <w:rsid w:val="00283178"/>
    <w:pPr>
      <w:spacing w:after="0" w:line="240" w:lineRule="auto"/>
    </w:pPr>
    <w:rPr>
      <w:rFonts w:ascii="Avenir" w:eastAsia="Times New Roman" w:hAnsi="Avenir" w:cs="Times New Roman"/>
      <w:color w:val="000000"/>
      <w:kern w:val="0"/>
      <w:sz w:val="17"/>
      <w:szCs w:val="17"/>
      <w:lang w:eastAsia="fr-FR"/>
      <w14:ligatures w14:val="none"/>
    </w:rPr>
  </w:style>
  <w:style w:type="paragraph" w:styleId="Lgende">
    <w:name w:val="caption"/>
    <w:basedOn w:val="Normal"/>
    <w:next w:val="Normal"/>
    <w:uiPriority w:val="35"/>
    <w:unhideWhenUsed/>
    <w:qFormat/>
    <w:rsid w:val="005E47EA"/>
    <w:pPr>
      <w:spacing w:after="200" w:line="240" w:lineRule="auto"/>
    </w:pPr>
    <w:rPr>
      <w:i/>
      <w:iCs/>
      <w:color w:val="0E2841" w:themeColor="text2"/>
      <w:sz w:val="18"/>
      <w:szCs w:val="18"/>
    </w:rPr>
  </w:style>
  <w:style w:type="table" w:styleId="Grilledutableau">
    <w:name w:val="Table Grid"/>
    <w:basedOn w:val="TableauNormal"/>
    <w:uiPriority w:val="39"/>
    <w:rsid w:val="005C0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46F1F-2B73-0C4E-8F87-D333E844F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944</Words>
  <Characters>5197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nichoir</dc:title>
  <dc:subject>SmartCities &amp; IoT</dc:subject>
  <dc:creator>MARTIN Maximilien
AL-ZUBAIDI Mohammed</dc:creator>
  <cp:keywords/>
  <dc:description/>
  <cp:lastModifiedBy>Maximilien  Martin</cp:lastModifiedBy>
  <cp:revision>32</cp:revision>
  <dcterms:created xsi:type="dcterms:W3CDTF">2025-12-02T07:59:00Z</dcterms:created>
  <dcterms:modified xsi:type="dcterms:W3CDTF">2025-12-27T14:45:00Z</dcterms:modified>
</cp:coreProperties>
</file>