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C0B27" w14:textId="77777777" w:rsidR="0055087A" w:rsidRDefault="0055087A" w:rsidP="0055087A">
      <w:pPr>
        <w:rPr>
          <w:sz w:val="28"/>
          <w:szCs w:val="28"/>
        </w:rPr>
      </w:pPr>
      <w:r>
        <w:rPr>
          <w:sz w:val="28"/>
          <w:szCs w:val="28"/>
        </w:rPr>
        <w:t>Пациент : Рябцев М.А.</w:t>
      </w:r>
    </w:p>
    <w:p w14:paraId="5074BA86" w14:textId="77777777" w:rsidR="0055087A" w:rsidRDefault="0055087A" w:rsidP="0055087A">
      <w:pPr>
        <w:rPr>
          <w:sz w:val="28"/>
          <w:szCs w:val="28"/>
        </w:rPr>
      </w:pPr>
      <w:r>
        <w:rPr>
          <w:sz w:val="28"/>
          <w:szCs w:val="28"/>
        </w:rPr>
        <w:t>Дата рождения: 27.09.1996</w:t>
      </w:r>
    </w:p>
    <w:p w14:paraId="29247AFA" w14:textId="2138A5F0" w:rsidR="0055087A" w:rsidRDefault="0055087A" w:rsidP="0055087A">
      <w:pPr>
        <w:rPr>
          <w:sz w:val="28"/>
          <w:szCs w:val="28"/>
        </w:rPr>
      </w:pPr>
      <w:r>
        <w:rPr>
          <w:sz w:val="28"/>
          <w:szCs w:val="28"/>
        </w:rPr>
        <w:t xml:space="preserve">Область исследования: </w:t>
      </w:r>
      <w:r>
        <w:rPr>
          <w:sz w:val="28"/>
          <w:szCs w:val="28"/>
        </w:rPr>
        <w:t>ПК</w:t>
      </w:r>
      <w:r>
        <w:rPr>
          <w:sz w:val="28"/>
          <w:szCs w:val="28"/>
        </w:rPr>
        <w:t>ОП</w:t>
      </w:r>
    </w:p>
    <w:p w14:paraId="778E898E" w14:textId="77777777" w:rsidR="0055087A" w:rsidRDefault="0055087A" w:rsidP="0055087A">
      <w:pPr>
        <w:rPr>
          <w:sz w:val="28"/>
          <w:szCs w:val="28"/>
        </w:rPr>
      </w:pPr>
      <w:r>
        <w:rPr>
          <w:sz w:val="28"/>
          <w:szCs w:val="28"/>
        </w:rPr>
        <w:t>Контрастное усиление: -</w:t>
      </w:r>
    </w:p>
    <w:p w14:paraId="32400A64" w14:textId="77777777" w:rsidR="0055087A" w:rsidRDefault="0055087A" w:rsidP="0055087A">
      <w:pPr>
        <w:rPr>
          <w:sz w:val="28"/>
          <w:szCs w:val="28"/>
        </w:rPr>
      </w:pPr>
      <w:r>
        <w:rPr>
          <w:sz w:val="28"/>
          <w:szCs w:val="28"/>
        </w:rPr>
        <w:t>Дата исследования: 27.11.2024</w:t>
      </w:r>
    </w:p>
    <w:p w14:paraId="5DDB7744" w14:textId="77777777" w:rsidR="0055087A" w:rsidRDefault="0055087A" w:rsidP="0055087A">
      <w:pPr>
        <w:rPr>
          <w:sz w:val="28"/>
          <w:szCs w:val="28"/>
        </w:rPr>
      </w:pPr>
      <w:r>
        <w:rPr>
          <w:sz w:val="28"/>
          <w:szCs w:val="28"/>
        </w:rPr>
        <w:t>МРТ аппарат: Siemens Magnetom Symphony 1,5 Тесла</w:t>
      </w:r>
    </w:p>
    <w:p w14:paraId="6AECD411" w14:textId="543E356C" w:rsidR="005323E1" w:rsidRPr="00F436C3" w:rsidRDefault="005323E1" w:rsidP="005323E1">
      <w:pPr>
        <w:rPr>
          <w:b/>
          <w:bCs/>
          <w:sz w:val="28"/>
          <w:szCs w:val="28"/>
        </w:rPr>
      </w:pPr>
    </w:p>
    <w:p w14:paraId="37196037" w14:textId="588D0F30" w:rsidR="00DB5ECA" w:rsidRPr="00F436C3" w:rsidRDefault="00DB5ECA" w:rsidP="00C573F5"/>
    <w:p w14:paraId="761C86DD" w14:textId="371C94E2" w:rsidR="00EE733B" w:rsidRPr="00F35E67" w:rsidRDefault="00EE733B" w:rsidP="00F35E67">
      <w:pPr>
        <w:shd w:val="clear" w:color="auto" w:fill="FFFFFF"/>
        <w:ind w:firstLine="425"/>
        <w:rPr>
          <w:rFonts w:ascii="Times New Roman" w:hAnsi="Times New Roman"/>
          <w:sz w:val="28"/>
          <w:szCs w:val="28"/>
        </w:rPr>
      </w:pP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Поясничный лордоз в положении лежа </w:t>
      </w:r>
      <w:r w:rsidR="002F70D1">
        <w:rPr>
          <w:rFonts w:ascii="Times New Roman" w:eastAsia="Times New Roman" w:hAnsi="Times New Roman"/>
          <w:color w:val="000000"/>
          <w:sz w:val="28"/>
          <w:szCs w:val="28"/>
        </w:rPr>
        <w:t>несколько сглажен</w:t>
      </w:r>
      <w:r w:rsidR="00FE1ADC"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r w:rsidRPr="00182BB1">
        <w:rPr>
          <w:rFonts w:ascii="Times New Roman" w:hAnsi="Times New Roman"/>
          <w:sz w:val="28"/>
          <w:szCs w:val="28"/>
        </w:rPr>
        <w:t>Фронтальная ось</w:t>
      </w:r>
      <w:r w:rsidR="005C62F0">
        <w:rPr>
          <w:rFonts w:ascii="Times New Roman" w:hAnsi="Times New Roman"/>
          <w:sz w:val="28"/>
          <w:szCs w:val="28"/>
        </w:rPr>
        <w:t xml:space="preserve"> </w:t>
      </w:r>
      <w:r w:rsidR="00F50EEF">
        <w:rPr>
          <w:rFonts w:ascii="Times New Roman" w:hAnsi="Times New Roman"/>
          <w:sz w:val="28"/>
          <w:szCs w:val="28"/>
        </w:rPr>
        <w:t>отклонена</w:t>
      </w:r>
      <w:r w:rsidR="0055087A">
        <w:rPr>
          <w:rFonts w:ascii="Times New Roman" w:hAnsi="Times New Roman"/>
          <w:sz w:val="28"/>
          <w:szCs w:val="28"/>
        </w:rPr>
        <w:t xml:space="preserve"> влево на 8 градусов</w:t>
      </w:r>
      <w:r w:rsidR="00D56200">
        <w:rPr>
          <w:rFonts w:ascii="Times New Roman" w:hAnsi="Times New Roman"/>
          <w:sz w:val="28"/>
          <w:szCs w:val="28"/>
        </w:rPr>
        <w:t>.</w:t>
      </w:r>
      <w:r w:rsidR="00F50EEF">
        <w:rPr>
          <w:rFonts w:ascii="Times New Roman" w:hAnsi="Times New Roman"/>
          <w:sz w:val="28"/>
          <w:szCs w:val="28"/>
        </w:rPr>
        <w:t xml:space="preserve"> </w:t>
      </w:r>
    </w:p>
    <w:p w14:paraId="1BAA74EE" w14:textId="4733321F" w:rsidR="00E341CC" w:rsidRDefault="00EE733B" w:rsidP="00CB3207">
      <w:pPr>
        <w:shd w:val="clear" w:color="auto" w:fill="FFFFFF"/>
        <w:ind w:firstLine="425"/>
        <w:rPr>
          <w:rFonts w:ascii="Times New Roman" w:hAnsi="Times New Roman"/>
          <w:sz w:val="28"/>
          <w:szCs w:val="28"/>
        </w:rPr>
      </w:pPr>
      <w:r w:rsidRPr="00182BB1">
        <w:rPr>
          <w:rFonts w:ascii="Times New Roman" w:hAnsi="Times New Roman"/>
          <w:sz w:val="28"/>
          <w:szCs w:val="28"/>
        </w:rPr>
        <w:t xml:space="preserve">Снижение интенсивности МР-сигнала от субхондральных отделов тел позвонков, замыкательные пластинки не деформированы, краевые отделы заострены. Умеренная продавленность замыкательных пластин. </w:t>
      </w:r>
    </w:p>
    <w:p w14:paraId="158E4CDB" w14:textId="59C02A9B" w:rsidR="00EE733B" w:rsidRPr="00182BB1" w:rsidRDefault="00EE733B" w:rsidP="00EE733B">
      <w:pPr>
        <w:shd w:val="clear" w:color="auto" w:fill="FFFFFF"/>
        <w:ind w:firstLine="425"/>
        <w:rPr>
          <w:rFonts w:ascii="Times New Roman" w:eastAsia="Times New Roman" w:hAnsi="Times New Roman"/>
          <w:color w:val="000000"/>
          <w:sz w:val="28"/>
          <w:szCs w:val="28"/>
        </w:rPr>
      </w:pP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>Дорзальная</w:t>
      </w:r>
      <w:r w:rsidR="00D35E2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F436C3">
        <w:rPr>
          <w:rFonts w:ascii="Times New Roman" w:eastAsia="Times New Roman" w:hAnsi="Times New Roman"/>
          <w:color w:val="000000"/>
          <w:sz w:val="28"/>
          <w:szCs w:val="28"/>
        </w:rPr>
        <w:t>протрузия</w:t>
      </w:r>
      <w:r w:rsidR="00AF2F5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>диска L1-L2 размером до</w:t>
      </w:r>
      <w:r w:rsidR="00AA375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55087A">
        <w:rPr>
          <w:rFonts w:ascii="Times New Roman" w:eastAsia="Times New Roman" w:hAnsi="Times New Roman"/>
          <w:color w:val="000000"/>
          <w:sz w:val="28"/>
          <w:szCs w:val="28"/>
        </w:rPr>
        <w:t>3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="002F70D1">
        <w:rPr>
          <w:rFonts w:ascii="Times New Roman" w:eastAsia="Times New Roman" w:hAnsi="Times New Roman"/>
          <w:color w:val="000000"/>
          <w:sz w:val="28"/>
          <w:szCs w:val="28"/>
        </w:rPr>
        <w:t>0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 мм, распространяющаяся в межпозвонковое отверстие, умеренно суживая их, </w:t>
      </w:r>
      <w:r w:rsidR="002F70D1">
        <w:rPr>
          <w:rFonts w:ascii="Times New Roman" w:eastAsia="Times New Roman" w:hAnsi="Times New Roman"/>
          <w:color w:val="000000"/>
          <w:sz w:val="28"/>
          <w:szCs w:val="28"/>
        </w:rPr>
        <w:t>без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 компресси</w:t>
      </w:r>
      <w:r w:rsidR="002F70D1">
        <w:rPr>
          <w:rFonts w:ascii="Times New Roman" w:eastAsia="Times New Roman" w:hAnsi="Times New Roman"/>
          <w:color w:val="000000"/>
          <w:sz w:val="28"/>
          <w:szCs w:val="28"/>
        </w:rPr>
        <w:t>и</w:t>
      </w:r>
      <w:r w:rsidR="00C9315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нервного корешка. Просвет позвоночного канала в переднезаднем направлении до </w:t>
      </w:r>
      <w:r w:rsidR="00D35E2C">
        <w:rPr>
          <w:rFonts w:ascii="Times New Roman" w:eastAsia="Times New Roman" w:hAnsi="Times New Roman"/>
          <w:color w:val="000000"/>
          <w:sz w:val="28"/>
          <w:szCs w:val="28"/>
        </w:rPr>
        <w:t>1</w:t>
      </w:r>
      <w:r w:rsidR="0073220E">
        <w:rPr>
          <w:rFonts w:ascii="Times New Roman" w:eastAsia="Times New Roman" w:hAnsi="Times New Roman"/>
          <w:color w:val="000000"/>
          <w:sz w:val="28"/>
          <w:szCs w:val="28"/>
        </w:rPr>
        <w:t>6</w:t>
      </w:r>
      <w:r w:rsidR="00941FBB">
        <w:rPr>
          <w:rFonts w:ascii="Times New Roman" w:eastAsia="Times New Roman" w:hAnsi="Times New Roman"/>
          <w:color w:val="000000"/>
          <w:sz w:val="28"/>
          <w:szCs w:val="28"/>
        </w:rPr>
        <w:t>,5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 мм.</w:t>
      </w:r>
    </w:p>
    <w:p w14:paraId="0F271A12" w14:textId="0D50FA22" w:rsidR="00EE733B" w:rsidRPr="00182BB1" w:rsidRDefault="00EE733B" w:rsidP="00EE733B">
      <w:pPr>
        <w:shd w:val="clear" w:color="auto" w:fill="FFFFFF"/>
        <w:ind w:firstLine="425"/>
        <w:rPr>
          <w:rFonts w:ascii="Times New Roman" w:eastAsia="Times New Roman" w:hAnsi="Times New Roman"/>
          <w:color w:val="000000"/>
          <w:sz w:val="28"/>
          <w:szCs w:val="28"/>
        </w:rPr>
      </w:pP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Дорзальная </w:t>
      </w:r>
      <w:r w:rsidR="00FB6AFF">
        <w:rPr>
          <w:rFonts w:ascii="Times New Roman" w:eastAsia="Times New Roman" w:hAnsi="Times New Roman"/>
          <w:color w:val="000000"/>
          <w:sz w:val="28"/>
          <w:szCs w:val="28"/>
        </w:rPr>
        <w:t>протрузия</w:t>
      </w:r>
      <w:r w:rsidR="00F516A2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диска L2-L3 размером до </w:t>
      </w:r>
      <w:r w:rsidR="0055087A">
        <w:rPr>
          <w:rFonts w:ascii="Times New Roman" w:eastAsia="Times New Roman" w:hAnsi="Times New Roman"/>
          <w:color w:val="000000"/>
          <w:sz w:val="28"/>
          <w:szCs w:val="28"/>
        </w:rPr>
        <w:t>3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="002F70D1">
        <w:rPr>
          <w:rFonts w:ascii="Times New Roman" w:eastAsia="Times New Roman" w:hAnsi="Times New Roman"/>
          <w:color w:val="000000"/>
          <w:sz w:val="28"/>
          <w:szCs w:val="28"/>
        </w:rPr>
        <w:t>0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 мм, распространяющаяся в межпозвонковое отверстие, умеренно суживая их, </w:t>
      </w:r>
      <w:r w:rsidR="00DE05B4">
        <w:rPr>
          <w:rFonts w:ascii="Times New Roman" w:eastAsia="Times New Roman" w:hAnsi="Times New Roman"/>
          <w:color w:val="000000"/>
          <w:sz w:val="28"/>
          <w:szCs w:val="28"/>
        </w:rPr>
        <w:t>без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 компресси</w:t>
      </w:r>
      <w:r w:rsidR="00DE05B4">
        <w:rPr>
          <w:rFonts w:ascii="Times New Roman" w:eastAsia="Times New Roman" w:hAnsi="Times New Roman"/>
          <w:color w:val="000000"/>
          <w:sz w:val="28"/>
          <w:szCs w:val="28"/>
        </w:rPr>
        <w:t>и</w:t>
      </w:r>
      <w:r w:rsidR="00F24B1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нервного корешка. Просвет позвоночного канала в переднезаднем направлении до </w:t>
      </w:r>
      <w:r w:rsidR="007D3B1F">
        <w:rPr>
          <w:rFonts w:ascii="Times New Roman" w:eastAsia="Times New Roman" w:hAnsi="Times New Roman"/>
          <w:color w:val="000000"/>
          <w:sz w:val="28"/>
          <w:szCs w:val="28"/>
        </w:rPr>
        <w:t>1</w:t>
      </w:r>
      <w:r w:rsidR="0073220E">
        <w:rPr>
          <w:rFonts w:ascii="Times New Roman" w:eastAsia="Times New Roman" w:hAnsi="Times New Roman"/>
          <w:color w:val="000000"/>
          <w:sz w:val="28"/>
          <w:szCs w:val="28"/>
        </w:rPr>
        <w:t>6</w:t>
      </w:r>
      <w:r w:rsidR="00353279"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="00C82BE3">
        <w:rPr>
          <w:rFonts w:ascii="Times New Roman" w:eastAsia="Times New Roman" w:hAnsi="Times New Roman"/>
          <w:color w:val="000000"/>
          <w:sz w:val="28"/>
          <w:szCs w:val="28"/>
        </w:rPr>
        <w:t>5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 мм.</w:t>
      </w:r>
    </w:p>
    <w:p w14:paraId="6A1FD3F7" w14:textId="3C2F6895" w:rsidR="00EE733B" w:rsidRPr="00182BB1" w:rsidRDefault="00EE733B" w:rsidP="00EE733B">
      <w:pPr>
        <w:shd w:val="clear" w:color="auto" w:fill="FFFFFF"/>
        <w:ind w:firstLine="425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Дорзальная </w:t>
      </w:r>
      <w:r w:rsidR="00353279">
        <w:rPr>
          <w:rFonts w:ascii="Times New Roman" w:eastAsia="Times New Roman" w:hAnsi="Times New Roman"/>
          <w:color w:val="000000"/>
          <w:sz w:val="28"/>
          <w:szCs w:val="28"/>
        </w:rPr>
        <w:t>протрузия</w:t>
      </w:r>
      <w:r w:rsidR="00FB6AFF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диска L3-L4 размером до </w:t>
      </w:r>
      <w:r w:rsidR="0055087A">
        <w:rPr>
          <w:rFonts w:ascii="Times New Roman" w:eastAsia="Times New Roman" w:hAnsi="Times New Roman"/>
          <w:color w:val="000000"/>
          <w:sz w:val="28"/>
          <w:szCs w:val="28"/>
        </w:rPr>
        <w:t>3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="002A6864">
        <w:rPr>
          <w:rFonts w:ascii="Times New Roman" w:eastAsia="Times New Roman" w:hAnsi="Times New Roman"/>
          <w:color w:val="000000"/>
          <w:sz w:val="28"/>
          <w:szCs w:val="28"/>
        </w:rPr>
        <w:t>0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 мм, распространяющаяся в межпозвонковое отверстие, умеренно суживая их, </w:t>
      </w:r>
      <w:r w:rsidR="00353279">
        <w:rPr>
          <w:rFonts w:ascii="Times New Roman" w:eastAsia="Times New Roman" w:hAnsi="Times New Roman"/>
          <w:color w:val="000000"/>
          <w:sz w:val="28"/>
          <w:szCs w:val="28"/>
        </w:rPr>
        <w:t>без</w:t>
      </w:r>
      <w:r w:rsidR="00C6485D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>компресс</w:t>
      </w:r>
      <w:r w:rsidR="00353279">
        <w:rPr>
          <w:rFonts w:ascii="Times New Roman" w:eastAsia="Times New Roman" w:hAnsi="Times New Roman"/>
          <w:color w:val="000000"/>
          <w:sz w:val="28"/>
          <w:szCs w:val="28"/>
        </w:rPr>
        <w:t>ии</w:t>
      </w:r>
      <w:r w:rsidR="00DE05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нервного корешка, касанием дурального мешка. Просвет позвоночного канала в переднезаднем направлении до </w:t>
      </w:r>
      <w:r w:rsidR="007D3B1F">
        <w:rPr>
          <w:rFonts w:ascii="Times New Roman" w:eastAsia="Times New Roman" w:hAnsi="Times New Roman"/>
          <w:color w:val="000000"/>
          <w:sz w:val="28"/>
          <w:szCs w:val="28"/>
        </w:rPr>
        <w:t>1</w:t>
      </w:r>
      <w:r w:rsidR="0073220E">
        <w:rPr>
          <w:rFonts w:ascii="Times New Roman" w:eastAsia="Times New Roman" w:hAnsi="Times New Roman"/>
          <w:color w:val="000000"/>
          <w:sz w:val="28"/>
          <w:szCs w:val="28"/>
        </w:rPr>
        <w:t>5</w:t>
      </w:r>
      <w:r w:rsidR="0055087A">
        <w:rPr>
          <w:rFonts w:ascii="Times New Roman" w:eastAsia="Times New Roman" w:hAnsi="Times New Roman"/>
          <w:color w:val="000000"/>
          <w:sz w:val="28"/>
          <w:szCs w:val="28"/>
        </w:rPr>
        <w:t>6</w:t>
      </w:r>
      <w:r w:rsidR="00353279">
        <w:rPr>
          <w:rFonts w:ascii="Times New Roman" w:eastAsia="Times New Roman" w:hAnsi="Times New Roman"/>
          <w:color w:val="000000"/>
          <w:sz w:val="28"/>
          <w:szCs w:val="28"/>
        </w:rPr>
        <w:t>,5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 мм.</w:t>
      </w:r>
    </w:p>
    <w:p w14:paraId="6213AA1B" w14:textId="5A535A57" w:rsidR="00EE733B" w:rsidRPr="00182BB1" w:rsidRDefault="00EE733B" w:rsidP="00EE733B">
      <w:pPr>
        <w:shd w:val="clear" w:color="auto" w:fill="FFFFFF"/>
        <w:ind w:firstLine="425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>Дорзальная</w:t>
      </w:r>
      <w:r w:rsidR="003B623B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2F70D1">
        <w:rPr>
          <w:rFonts w:ascii="Times New Roman" w:eastAsia="Times New Roman" w:hAnsi="Times New Roman"/>
          <w:color w:val="000000"/>
          <w:sz w:val="28"/>
          <w:szCs w:val="28"/>
        </w:rPr>
        <w:t>протрузия</w:t>
      </w:r>
      <w:r w:rsidR="00911FA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>диска L4-L5 размером до</w:t>
      </w:r>
      <w:r w:rsidR="00911FA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2F70D1">
        <w:rPr>
          <w:rFonts w:ascii="Times New Roman" w:eastAsia="Times New Roman" w:hAnsi="Times New Roman"/>
          <w:color w:val="000000"/>
          <w:sz w:val="28"/>
          <w:szCs w:val="28"/>
        </w:rPr>
        <w:t>3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="0073220E">
        <w:rPr>
          <w:rFonts w:ascii="Times New Roman" w:eastAsia="Times New Roman" w:hAnsi="Times New Roman"/>
          <w:color w:val="000000"/>
          <w:sz w:val="28"/>
          <w:szCs w:val="28"/>
        </w:rPr>
        <w:t>5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 мм, распространяющаяся в межпозвонковое отверстие, умеренно  суживая их, </w:t>
      </w:r>
      <w:r w:rsidR="00EE4E12">
        <w:rPr>
          <w:rFonts w:ascii="Times New Roman" w:eastAsia="Times New Roman" w:hAnsi="Times New Roman"/>
          <w:color w:val="000000"/>
          <w:sz w:val="28"/>
          <w:szCs w:val="28"/>
        </w:rPr>
        <w:t>с</w:t>
      </w:r>
      <w:r w:rsidR="00775CD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55087A">
        <w:rPr>
          <w:rFonts w:ascii="Times New Roman" w:eastAsia="Times New Roman" w:hAnsi="Times New Roman"/>
          <w:color w:val="000000"/>
          <w:sz w:val="28"/>
          <w:szCs w:val="28"/>
        </w:rPr>
        <w:t xml:space="preserve">умеренной 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>компресси</w:t>
      </w:r>
      <w:r w:rsidR="00EE4E12">
        <w:rPr>
          <w:rFonts w:ascii="Times New Roman" w:eastAsia="Times New Roman" w:hAnsi="Times New Roman"/>
          <w:color w:val="000000"/>
          <w:sz w:val="28"/>
          <w:szCs w:val="28"/>
        </w:rPr>
        <w:t>ей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 нервного корешка, касанием дурального мешка. Просвет позвоночного канала в переднезаднем направлении до </w:t>
      </w:r>
      <w:r w:rsidR="0073220E">
        <w:rPr>
          <w:rFonts w:ascii="Times New Roman" w:eastAsia="Times New Roman" w:hAnsi="Times New Roman"/>
          <w:color w:val="000000"/>
          <w:sz w:val="28"/>
          <w:szCs w:val="28"/>
        </w:rPr>
        <w:t>15</w:t>
      </w:r>
      <w:r w:rsidR="007E78ED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>мм.</w:t>
      </w:r>
    </w:p>
    <w:p w14:paraId="2771C5EC" w14:textId="7824A27F" w:rsidR="00EE733B" w:rsidRPr="00182BB1" w:rsidRDefault="00EE733B" w:rsidP="00EE733B">
      <w:pPr>
        <w:shd w:val="clear" w:color="auto" w:fill="FFFFFF"/>
        <w:ind w:firstLine="425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Дорзальная </w:t>
      </w:r>
      <w:r w:rsidR="005B1608">
        <w:rPr>
          <w:rFonts w:ascii="Times New Roman" w:eastAsia="Times New Roman" w:hAnsi="Times New Roman"/>
          <w:color w:val="000000"/>
          <w:sz w:val="28"/>
          <w:szCs w:val="28"/>
        </w:rPr>
        <w:t>грыжа</w:t>
      </w:r>
      <w:r w:rsidR="005A0AF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диска L5- </w:t>
      </w:r>
      <w:r w:rsidRPr="00182BB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1 размером до </w:t>
      </w:r>
      <w:r w:rsidR="0055087A">
        <w:rPr>
          <w:rFonts w:ascii="Times New Roman" w:eastAsia="Times New Roman" w:hAnsi="Times New Roman"/>
          <w:color w:val="000000"/>
          <w:sz w:val="28"/>
          <w:szCs w:val="28"/>
        </w:rPr>
        <w:t>6</w:t>
      </w:r>
      <w:r w:rsidR="00941FBB"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="0055087A">
        <w:rPr>
          <w:rFonts w:ascii="Times New Roman" w:eastAsia="Times New Roman" w:hAnsi="Times New Roman"/>
          <w:color w:val="000000"/>
          <w:sz w:val="28"/>
          <w:szCs w:val="28"/>
        </w:rPr>
        <w:t>5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  мм, распространяющаяся в межпозвонковое отверстие, умеренно суживая их, </w:t>
      </w:r>
      <w:r w:rsidR="00EE4E12">
        <w:rPr>
          <w:rFonts w:ascii="Times New Roman" w:eastAsia="Times New Roman" w:hAnsi="Times New Roman"/>
          <w:color w:val="000000"/>
          <w:sz w:val="28"/>
          <w:szCs w:val="28"/>
        </w:rPr>
        <w:t>с</w:t>
      </w:r>
      <w:r w:rsidR="00BE358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>компресси</w:t>
      </w:r>
      <w:r w:rsidR="00EE4E12">
        <w:rPr>
          <w:rFonts w:ascii="Times New Roman" w:eastAsia="Times New Roman" w:hAnsi="Times New Roman"/>
          <w:color w:val="000000"/>
          <w:sz w:val="28"/>
          <w:szCs w:val="28"/>
        </w:rPr>
        <w:t>ей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 нервного корешка, касанием дурального мешка. Просвет позвоночного канала в переднезаднем направлении до </w:t>
      </w:r>
      <w:r w:rsidR="007D3B1F">
        <w:rPr>
          <w:rFonts w:ascii="Times New Roman" w:eastAsia="Times New Roman" w:hAnsi="Times New Roman"/>
          <w:color w:val="000000"/>
          <w:sz w:val="28"/>
          <w:szCs w:val="28"/>
        </w:rPr>
        <w:t>1</w:t>
      </w:r>
      <w:r w:rsidR="0055087A">
        <w:rPr>
          <w:rFonts w:ascii="Times New Roman" w:eastAsia="Times New Roman" w:hAnsi="Times New Roman"/>
          <w:color w:val="000000"/>
          <w:sz w:val="28"/>
          <w:szCs w:val="28"/>
        </w:rPr>
        <w:t>4</w:t>
      </w:r>
      <w:r w:rsidR="005D5D72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>мм.</w:t>
      </w:r>
    </w:p>
    <w:p w14:paraId="52C2A8BA" w14:textId="7E7A53D6" w:rsidR="00EE733B" w:rsidRPr="00182BB1" w:rsidRDefault="00EE733B" w:rsidP="00EE733B">
      <w:pPr>
        <w:shd w:val="clear" w:color="auto" w:fill="FFFFFF"/>
        <w:ind w:firstLine="425"/>
        <w:rPr>
          <w:rFonts w:ascii="Times New Roman" w:eastAsia="Times New Roman" w:hAnsi="Times New Roman"/>
          <w:color w:val="000000"/>
          <w:sz w:val="28"/>
          <w:szCs w:val="28"/>
        </w:rPr>
      </w:pP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Просвет позвоночного сужен на всем протяжении за счет протрузий. Сигнал от терминальных структур спинного мозга (по Т1 и Т2) вне вышеописанных изменений не изменён. Спинной мозг и конский хвост в размерах не увеличены, имеют четкие контуры и однородную структуру. Размеры тел позвонков обычные. </w:t>
      </w:r>
    </w:p>
    <w:p w14:paraId="10CFD80A" w14:textId="77777777" w:rsidR="00EE733B" w:rsidRPr="00182BB1" w:rsidRDefault="00EE733B" w:rsidP="00EE733B">
      <w:pPr>
        <w:shd w:val="clear" w:color="auto" w:fill="FFFFFF"/>
        <w:ind w:firstLine="425"/>
        <w:rPr>
          <w:rFonts w:ascii="Times New Roman" w:eastAsia="Times New Roman" w:hAnsi="Times New Roman"/>
          <w:color w:val="000000"/>
          <w:sz w:val="28"/>
          <w:szCs w:val="28"/>
        </w:rPr>
      </w:pP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>Ширина фасеточных суставов понижена с краевыми остеофитами, МР-сигнал от них неоднородный, суставные поверхности склерозированы</w:t>
      </w:r>
    </w:p>
    <w:p w14:paraId="109FC3C3" w14:textId="38C535C8" w:rsidR="00EE733B" w:rsidRDefault="00EE733B" w:rsidP="00EE733B">
      <w:pPr>
        <w:shd w:val="clear" w:color="auto" w:fill="FFFFFF"/>
        <w:ind w:firstLine="425"/>
        <w:rPr>
          <w:rFonts w:ascii="Times New Roman" w:eastAsia="Times New Roman" w:hAnsi="Times New Roman"/>
          <w:color w:val="000000"/>
          <w:sz w:val="28"/>
          <w:szCs w:val="28"/>
        </w:rPr>
      </w:pP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>Паравертебральные мягкие ткани не изменены.</w:t>
      </w:r>
    </w:p>
    <w:p w14:paraId="32E7A7E3" w14:textId="77777777" w:rsidR="00EE733B" w:rsidRPr="00182BB1" w:rsidRDefault="00EE733B" w:rsidP="00EE733B">
      <w:pPr>
        <w:shd w:val="clear" w:color="auto" w:fill="FFFFFF"/>
        <w:ind w:firstLine="425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C2085DB" w14:textId="77777777" w:rsidR="00EE733B" w:rsidRPr="00182BB1" w:rsidRDefault="00EE733B" w:rsidP="00EE733B">
      <w:pPr>
        <w:shd w:val="clear" w:color="auto" w:fill="FFFFFF"/>
        <w:ind w:firstLine="425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6BC0CF6" w14:textId="77777777" w:rsidR="00EE733B" w:rsidRPr="00182BB1" w:rsidRDefault="00EE733B" w:rsidP="00EE733B">
      <w:pPr>
        <w:shd w:val="clear" w:color="auto" w:fill="FFFFFF"/>
        <w:ind w:firstLine="425"/>
        <w:rPr>
          <w:rFonts w:ascii="Times New Roman" w:eastAsia="Calibri" w:hAnsi="Times New Roman"/>
          <w:sz w:val="28"/>
          <w:szCs w:val="28"/>
        </w:rPr>
      </w:pPr>
      <w:r w:rsidRPr="00182BB1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Заключение: </w:t>
      </w:r>
    </w:p>
    <w:p w14:paraId="6B3095F3" w14:textId="5E8862C3" w:rsidR="00D56529" w:rsidRDefault="00EE733B" w:rsidP="00FE4FBD">
      <w:pPr>
        <w:shd w:val="clear" w:color="auto" w:fill="FFFFFF"/>
        <w:ind w:firstLine="425"/>
        <w:rPr>
          <w:rFonts w:ascii="Times New Roman" w:hAnsi="Times New Roman"/>
          <w:sz w:val="28"/>
          <w:szCs w:val="28"/>
        </w:rPr>
      </w:pP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>МР-картина дегенеративно-дистрофических изменений поясничного отдела позвоночника</w:t>
      </w:r>
      <w:r w:rsidRPr="00182BB1">
        <w:rPr>
          <w:rFonts w:ascii="Times New Roman" w:hAnsi="Times New Roman"/>
          <w:sz w:val="28"/>
          <w:szCs w:val="28"/>
        </w:rPr>
        <w:t>.</w:t>
      </w:r>
      <w:r w:rsidR="002A6864">
        <w:rPr>
          <w:rFonts w:ascii="Times New Roman" w:hAnsi="Times New Roman"/>
          <w:sz w:val="28"/>
          <w:szCs w:val="28"/>
        </w:rPr>
        <w:t xml:space="preserve"> </w:t>
      </w:r>
    </w:p>
    <w:p w14:paraId="3141C9AD" w14:textId="63FFAE93" w:rsidR="0055087A" w:rsidRPr="0055087A" w:rsidRDefault="0055087A" w:rsidP="00FE4FBD">
      <w:pPr>
        <w:shd w:val="clear" w:color="auto" w:fill="FFFFFF"/>
        <w:ind w:firstLine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bookmarkStart w:id="1" w:name="_GoBack"/>
      <w:bookmarkEnd w:id="1"/>
      <w:r>
        <w:rPr>
          <w:rFonts w:ascii="Times New Roman" w:hAnsi="Times New Roman"/>
          <w:sz w:val="28"/>
          <w:szCs w:val="28"/>
        </w:rPr>
        <w:t xml:space="preserve">евосторонний сколиоз </w:t>
      </w:r>
      <w:r>
        <w:rPr>
          <w:rFonts w:ascii="Times New Roman" w:hAnsi="Times New Roman"/>
          <w:sz w:val="28"/>
          <w:szCs w:val="28"/>
          <w:lang w:val="en-US"/>
        </w:rPr>
        <w:t xml:space="preserve">I </w:t>
      </w:r>
      <w:r>
        <w:rPr>
          <w:rFonts w:ascii="Times New Roman" w:hAnsi="Times New Roman"/>
          <w:sz w:val="28"/>
          <w:szCs w:val="28"/>
        </w:rPr>
        <w:t>степени.</w:t>
      </w:r>
    </w:p>
    <w:p w14:paraId="7DFC168D" w14:textId="2DE2AD00" w:rsidR="00EE733B" w:rsidRDefault="007365C3" w:rsidP="007365C3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 </w:t>
      </w:r>
      <w:r w:rsidR="00911FAC">
        <w:rPr>
          <w:rFonts w:ascii="Times New Roman" w:eastAsia="Times New Roman" w:hAnsi="Times New Roman"/>
          <w:color w:val="000000"/>
          <w:sz w:val="28"/>
          <w:szCs w:val="28"/>
        </w:rPr>
        <w:t>Протрузия</w:t>
      </w:r>
      <w:r w:rsidR="00AF2F50">
        <w:rPr>
          <w:rFonts w:ascii="Times New Roman" w:eastAsia="Times New Roman" w:hAnsi="Times New Roman"/>
          <w:color w:val="000000"/>
          <w:sz w:val="28"/>
          <w:szCs w:val="28"/>
        </w:rPr>
        <w:t xml:space="preserve"> диска</w:t>
      </w:r>
      <w:r w:rsidR="005B160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5B1608" w:rsidRPr="00182BB1">
        <w:rPr>
          <w:rFonts w:ascii="Times New Roman" w:eastAsia="Times New Roman" w:hAnsi="Times New Roman"/>
          <w:color w:val="000000"/>
          <w:sz w:val="28"/>
          <w:szCs w:val="28"/>
        </w:rPr>
        <w:t>L</w:t>
      </w:r>
      <w:r w:rsidR="00F436C3">
        <w:rPr>
          <w:rFonts w:ascii="Times New Roman" w:eastAsia="Times New Roman" w:hAnsi="Times New Roman"/>
          <w:color w:val="000000"/>
          <w:sz w:val="28"/>
          <w:szCs w:val="28"/>
        </w:rPr>
        <w:t>1</w:t>
      </w:r>
      <w:r w:rsidR="005B1608" w:rsidRPr="00182BB1">
        <w:rPr>
          <w:rFonts w:ascii="Times New Roman" w:eastAsia="Times New Roman" w:hAnsi="Times New Roman"/>
          <w:color w:val="000000"/>
          <w:sz w:val="28"/>
          <w:szCs w:val="28"/>
        </w:rPr>
        <w:t>-L</w:t>
      </w:r>
      <w:r w:rsidR="002F70D1">
        <w:rPr>
          <w:rFonts w:ascii="Times New Roman" w:eastAsia="Times New Roman" w:hAnsi="Times New Roman"/>
          <w:color w:val="000000"/>
          <w:sz w:val="28"/>
          <w:szCs w:val="28"/>
        </w:rPr>
        <w:t>5</w:t>
      </w:r>
      <w:r w:rsidR="005B1608">
        <w:rPr>
          <w:rFonts w:ascii="Times New Roman" w:eastAsia="Times New Roman" w:hAnsi="Times New Roman"/>
          <w:color w:val="000000"/>
          <w:sz w:val="28"/>
          <w:szCs w:val="28"/>
        </w:rPr>
        <w:t>.</w:t>
      </w:r>
      <w:r w:rsidR="00AF2F5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5B1608">
        <w:rPr>
          <w:rFonts w:ascii="Times New Roman" w:eastAsia="Times New Roman" w:hAnsi="Times New Roman"/>
          <w:color w:val="000000"/>
          <w:sz w:val="28"/>
          <w:szCs w:val="28"/>
        </w:rPr>
        <w:t xml:space="preserve">Грыжа диска </w:t>
      </w:r>
      <w:r w:rsidR="00AF2F5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L</w:t>
      </w:r>
      <w:r w:rsidR="002F70D1">
        <w:rPr>
          <w:rFonts w:ascii="Times New Roman" w:eastAsia="Times New Roman" w:hAnsi="Times New Roman"/>
          <w:color w:val="000000"/>
          <w:sz w:val="28"/>
          <w:szCs w:val="28"/>
        </w:rPr>
        <w:t>5</w:t>
      </w:r>
      <w:r w:rsidR="00AF2F50" w:rsidRPr="00F50EEF"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="00D35E2C" w:rsidRPr="00182BB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</w:t>
      </w:r>
      <w:r w:rsidR="00D35E2C" w:rsidRPr="00182BB1">
        <w:rPr>
          <w:rFonts w:ascii="Times New Roman" w:eastAsia="Times New Roman" w:hAnsi="Times New Roman"/>
          <w:color w:val="000000"/>
          <w:sz w:val="28"/>
          <w:szCs w:val="28"/>
        </w:rPr>
        <w:t>1</w:t>
      </w:r>
      <w:r w:rsidR="00F24B17"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r w:rsidR="00E908DD">
        <w:rPr>
          <w:rFonts w:ascii="Times New Roman" w:eastAsia="Times New Roman" w:hAnsi="Times New Roman"/>
          <w:color w:val="000000"/>
          <w:sz w:val="28"/>
          <w:szCs w:val="28"/>
        </w:rPr>
        <w:t>Признаки д</w:t>
      </w:r>
      <w:r w:rsidR="007E78ED">
        <w:rPr>
          <w:rFonts w:ascii="Times New Roman" w:eastAsia="Times New Roman" w:hAnsi="Times New Roman"/>
          <w:color w:val="000000"/>
          <w:sz w:val="28"/>
          <w:szCs w:val="28"/>
        </w:rPr>
        <w:t>вусторонн</w:t>
      </w:r>
      <w:r w:rsidR="00E908DD">
        <w:rPr>
          <w:rFonts w:ascii="Times New Roman" w:eastAsia="Times New Roman" w:hAnsi="Times New Roman"/>
          <w:color w:val="000000"/>
          <w:sz w:val="28"/>
          <w:szCs w:val="28"/>
        </w:rPr>
        <w:t>его</w:t>
      </w:r>
      <w:r w:rsidR="00BB13F6">
        <w:rPr>
          <w:rFonts w:ascii="Times New Roman" w:eastAsia="Times New Roman" w:hAnsi="Times New Roman"/>
          <w:color w:val="000000"/>
          <w:sz w:val="28"/>
          <w:szCs w:val="28"/>
        </w:rPr>
        <w:t xml:space="preserve"> дисконевральн</w:t>
      </w:r>
      <w:r w:rsidR="00E908DD">
        <w:rPr>
          <w:rFonts w:ascii="Times New Roman" w:eastAsia="Times New Roman" w:hAnsi="Times New Roman"/>
          <w:color w:val="000000"/>
          <w:sz w:val="28"/>
          <w:szCs w:val="28"/>
        </w:rPr>
        <w:t>ого</w:t>
      </w:r>
      <w:r w:rsidR="00BB13F6">
        <w:rPr>
          <w:rFonts w:ascii="Times New Roman" w:eastAsia="Times New Roman" w:hAnsi="Times New Roman"/>
          <w:color w:val="000000"/>
          <w:sz w:val="28"/>
          <w:szCs w:val="28"/>
        </w:rPr>
        <w:t xml:space="preserve"> конфликт</w:t>
      </w:r>
      <w:r w:rsidR="00E908DD">
        <w:rPr>
          <w:rFonts w:ascii="Times New Roman" w:eastAsia="Times New Roman" w:hAnsi="Times New Roman"/>
          <w:color w:val="000000"/>
          <w:sz w:val="28"/>
          <w:szCs w:val="28"/>
        </w:rPr>
        <w:t>а</w:t>
      </w:r>
      <w:r w:rsidR="00BB13F6"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</w:p>
    <w:p w14:paraId="5191848B" w14:textId="19B5620F" w:rsidR="002A6864" w:rsidRDefault="002A6864" w:rsidP="007365C3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 </w:t>
      </w:r>
    </w:p>
    <w:p w14:paraId="4AFA1443" w14:textId="77777777" w:rsidR="00EE733B" w:rsidRPr="00182BB1" w:rsidRDefault="00EE733B" w:rsidP="00EE733B">
      <w:pPr>
        <w:shd w:val="clear" w:color="auto" w:fill="FFFFFF"/>
        <w:ind w:firstLine="425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6E81DB0" w14:textId="02BB4052" w:rsidR="00EE733B" w:rsidRPr="00182BB1" w:rsidRDefault="00EE733B" w:rsidP="00EE733B">
      <w:pPr>
        <w:shd w:val="clear" w:color="auto" w:fill="FFFFFF"/>
        <w:ind w:firstLine="425"/>
        <w:rPr>
          <w:rFonts w:ascii="Times New Roman" w:eastAsia="Times New Roman" w:hAnsi="Times New Roman"/>
          <w:color w:val="000000"/>
          <w:sz w:val="28"/>
          <w:szCs w:val="28"/>
        </w:rPr>
      </w:pPr>
      <w:r w:rsidRPr="00182BB1">
        <w:rPr>
          <w:rFonts w:ascii="Times New Roman" w:eastAsia="Times New Roman" w:hAnsi="Times New Roman"/>
          <w:color w:val="000000"/>
          <w:sz w:val="28"/>
          <w:szCs w:val="28"/>
        </w:rPr>
        <w:t xml:space="preserve">Рекомендуется консультация невролога. </w:t>
      </w:r>
      <w:r w:rsidR="002A6864">
        <w:rPr>
          <w:rFonts w:ascii="Times New Roman" w:eastAsia="Times New Roman" w:hAnsi="Times New Roman"/>
          <w:color w:val="000000"/>
          <w:sz w:val="28"/>
          <w:szCs w:val="28"/>
        </w:rPr>
        <w:t xml:space="preserve">Консультация уролога. </w:t>
      </w:r>
    </w:p>
    <w:p w14:paraId="41C7D07D" w14:textId="77777777" w:rsidR="00EE733B" w:rsidRPr="00182BB1" w:rsidRDefault="00EE733B" w:rsidP="00EE733B">
      <w:pPr>
        <w:shd w:val="clear" w:color="auto" w:fill="FFFFFF"/>
        <w:ind w:firstLine="425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9962673" w14:textId="77777777" w:rsidR="00EE733B" w:rsidRPr="00182BB1" w:rsidRDefault="00EE733B" w:rsidP="00EE733B">
      <w:pPr>
        <w:rPr>
          <w:rFonts w:ascii="Calibri" w:eastAsia="Calibri" w:hAnsi="Calibri"/>
          <w:sz w:val="28"/>
          <w:szCs w:val="28"/>
        </w:rPr>
      </w:pPr>
      <w:r w:rsidRPr="00182BB1">
        <w:rPr>
          <w:sz w:val="28"/>
          <w:szCs w:val="28"/>
        </w:rPr>
        <w:t>Врач-рентгенолог Соломатина Анастасия Дмитриевна</w:t>
      </w:r>
    </w:p>
    <w:p w14:paraId="2BE85BE4" w14:textId="77777777" w:rsidR="001D4D27" w:rsidRPr="00C573F5" w:rsidRDefault="001D4D27" w:rsidP="00C573F5"/>
    <w:sectPr w:rsidR="001D4D27" w:rsidRPr="00C573F5" w:rsidSect="00DB5ECA">
      <w:headerReference w:type="default" r:id="rId7"/>
      <w:footerReference w:type="default" r:id="rId8"/>
      <w:pgSz w:w="11906" w:h="16838"/>
      <w:pgMar w:top="567" w:right="567" w:bottom="567" w:left="567" w:header="283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DC7D9" w14:textId="77777777" w:rsidR="00BB0B6F" w:rsidRDefault="00BB0B6F" w:rsidP="00976DE6">
      <w:r>
        <w:separator/>
      </w:r>
    </w:p>
  </w:endnote>
  <w:endnote w:type="continuationSeparator" w:id="0">
    <w:p w14:paraId="7F2C8E48" w14:textId="77777777" w:rsidR="00BB0B6F" w:rsidRDefault="00BB0B6F" w:rsidP="00976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B3089" w14:textId="13ED4D34" w:rsidR="00DB5ECA" w:rsidRDefault="00DB5ECA">
    <w:pPr>
      <w:pStyle w:val="a5"/>
    </w:pPr>
    <w:r>
      <w:rPr>
        <w:rFonts w:ascii="Times New Roman" w:eastAsia="Arial" w:hAnsi="Times New Roman"/>
        <w:noProof/>
        <w:sz w:val="21"/>
        <w:szCs w:val="21"/>
        <w:lang w:eastAsia="ar-SA"/>
      </w:rPr>
      <w:drawing>
        <wp:anchor distT="0" distB="0" distL="114300" distR="114300" simplePos="0" relativeHeight="251664384" behindDoc="1" locked="0" layoutInCell="1" allowOverlap="1" wp14:anchorId="11B790D8" wp14:editId="746F834F">
          <wp:simplePos x="0" y="0"/>
          <wp:positionH relativeFrom="column">
            <wp:posOffset>5943600</wp:posOffset>
          </wp:positionH>
          <wp:positionV relativeFrom="paragraph">
            <wp:posOffset>0</wp:posOffset>
          </wp:positionV>
          <wp:extent cx="1202690" cy="1130935"/>
          <wp:effectExtent l="0" t="0" r="0" b="0"/>
          <wp:wrapTight wrapText="bothSides">
            <wp:wrapPolygon edited="0">
              <wp:start x="0" y="0"/>
              <wp:lineTo x="0" y="21103"/>
              <wp:lineTo x="21212" y="21103"/>
              <wp:lineTo x="21212" y="0"/>
              <wp:lineTo x="0" y="0"/>
            </wp:wrapPolygon>
          </wp:wrapTight>
          <wp:docPr id="181" name="Рисунок 181" descr="МРТ Цент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Изображение 5" descr="МРТ Центр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690" cy="1130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F27D9" w14:textId="77777777" w:rsidR="00BB0B6F" w:rsidRDefault="00BB0B6F" w:rsidP="00976DE6">
      <w:bookmarkStart w:id="0" w:name="_Hlk162522416"/>
      <w:bookmarkEnd w:id="0"/>
      <w:r>
        <w:separator/>
      </w:r>
    </w:p>
  </w:footnote>
  <w:footnote w:type="continuationSeparator" w:id="0">
    <w:p w14:paraId="0F439E65" w14:textId="77777777" w:rsidR="00BB0B6F" w:rsidRDefault="00BB0B6F" w:rsidP="00976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AD5A6" w14:textId="28FFD6C6" w:rsidR="00976DE6" w:rsidRDefault="00976DE6" w:rsidP="00976DE6">
    <w:pPr>
      <w:jc w:val="center"/>
      <w:rPr>
        <w:rFonts w:ascii="Times New Roman" w:hAnsi="Times New Roman"/>
        <w:b/>
        <w:sz w:val="21"/>
        <w:szCs w:val="21"/>
      </w:rPr>
    </w:pPr>
    <w:r>
      <w:rPr>
        <w:rFonts w:ascii="Times New Roman" w:eastAsia="Arial" w:hAnsi="Times New Roman"/>
        <w:noProof/>
        <w:sz w:val="21"/>
        <w:szCs w:val="21"/>
        <w:lang w:eastAsia="ar-SA"/>
      </w:rPr>
      <w:drawing>
        <wp:anchor distT="0" distB="0" distL="114300" distR="114300" simplePos="0" relativeHeight="251659264" behindDoc="1" locked="0" layoutInCell="1" allowOverlap="1" wp14:anchorId="35BBD3BE" wp14:editId="47A3C07B">
          <wp:simplePos x="0" y="0"/>
          <wp:positionH relativeFrom="column">
            <wp:posOffset>-257175</wp:posOffset>
          </wp:positionH>
          <wp:positionV relativeFrom="paragraph">
            <wp:posOffset>-47625</wp:posOffset>
          </wp:positionV>
          <wp:extent cx="1202690" cy="1130935"/>
          <wp:effectExtent l="0" t="0" r="0" b="0"/>
          <wp:wrapTight wrapText="bothSides">
            <wp:wrapPolygon edited="0">
              <wp:start x="0" y="0"/>
              <wp:lineTo x="0" y="21103"/>
              <wp:lineTo x="21212" y="21103"/>
              <wp:lineTo x="21212" y="0"/>
              <wp:lineTo x="0" y="0"/>
            </wp:wrapPolygon>
          </wp:wrapTight>
          <wp:docPr id="176" name="Рисунок 176" descr="МРТ Цент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Изображение 5" descr="МРТ Центр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690" cy="1130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1480">
      <w:rPr>
        <w:rFonts w:ascii="Times New Roman" w:hAnsi="Times New Roman"/>
        <w:b/>
        <w:sz w:val="21"/>
        <w:szCs w:val="21"/>
      </w:rPr>
      <w:t xml:space="preserve">                                                       </w:t>
    </w:r>
    <w:r w:rsidR="00DB5ECA">
      <w:rPr>
        <w:rFonts w:ascii="Times New Roman" w:hAnsi="Times New Roman"/>
        <w:b/>
        <w:sz w:val="21"/>
        <w:szCs w:val="21"/>
      </w:rPr>
      <w:t xml:space="preserve">     </w:t>
    </w:r>
    <w:r w:rsidR="00E61480">
      <w:rPr>
        <w:rFonts w:ascii="Times New Roman" w:hAnsi="Times New Roman"/>
        <w:b/>
        <w:sz w:val="21"/>
        <w:szCs w:val="21"/>
      </w:rPr>
      <w:t xml:space="preserve">  </w:t>
    </w:r>
    <w:r>
      <w:rPr>
        <w:rFonts w:ascii="Times New Roman" w:hAnsi="Times New Roman"/>
        <w:b/>
        <w:sz w:val="21"/>
        <w:szCs w:val="21"/>
      </w:rPr>
      <w:t>ООО «МРТ Измайлово»</w:t>
    </w:r>
  </w:p>
  <w:p w14:paraId="5E630AF5" w14:textId="443808D0" w:rsidR="00976DE6" w:rsidRDefault="00E61480" w:rsidP="00976DE6">
    <w:pPr>
      <w:jc w:val="center"/>
      <w:rPr>
        <w:rFonts w:ascii="Times New Roman" w:hAnsi="Times New Roman"/>
        <w:sz w:val="21"/>
        <w:szCs w:val="21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306B3F45" wp14:editId="2BB674A6">
          <wp:simplePos x="0" y="0"/>
          <wp:positionH relativeFrom="column">
            <wp:posOffset>1011555</wp:posOffset>
          </wp:positionH>
          <wp:positionV relativeFrom="paragraph">
            <wp:posOffset>158115</wp:posOffset>
          </wp:positionV>
          <wp:extent cx="2143125" cy="361950"/>
          <wp:effectExtent l="0" t="0" r="9525" b="0"/>
          <wp:wrapTight wrapText="bothSides">
            <wp:wrapPolygon edited="0">
              <wp:start x="0" y="0"/>
              <wp:lineTo x="0" y="20463"/>
              <wp:lineTo x="21504" y="20463"/>
              <wp:lineTo x="21504" y="0"/>
              <wp:lineTo x="0" y="0"/>
            </wp:wrapPolygon>
          </wp:wrapTight>
          <wp:docPr id="177" name="Рисунок 1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Изображение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sz w:val="21"/>
        <w:szCs w:val="21"/>
      </w:rPr>
      <w:t xml:space="preserve">                                                       </w:t>
    </w:r>
    <w:r w:rsidR="00DB5ECA">
      <w:rPr>
        <w:rFonts w:ascii="Times New Roman" w:hAnsi="Times New Roman"/>
        <w:sz w:val="21"/>
        <w:szCs w:val="21"/>
      </w:rPr>
      <w:t xml:space="preserve">      </w:t>
    </w:r>
    <w:r>
      <w:rPr>
        <w:rFonts w:ascii="Times New Roman" w:hAnsi="Times New Roman"/>
        <w:sz w:val="21"/>
        <w:szCs w:val="21"/>
      </w:rPr>
      <w:t xml:space="preserve">  </w:t>
    </w:r>
    <w:r w:rsidR="00976DE6">
      <w:rPr>
        <w:rFonts w:ascii="Times New Roman" w:hAnsi="Times New Roman"/>
        <w:sz w:val="21"/>
        <w:szCs w:val="21"/>
      </w:rPr>
      <w:t xml:space="preserve">Москва, </w:t>
    </w:r>
    <w:r w:rsidR="00976DE6">
      <w:rPr>
        <w:rFonts w:ascii="Times New Roman" w:eastAsia="sans-serif" w:hAnsi="Times New Roman"/>
        <w:sz w:val="21"/>
        <w:szCs w:val="21"/>
      </w:rPr>
      <w:t>Щёлковское шоссе, 72</w:t>
    </w:r>
  </w:p>
  <w:p w14:paraId="73015FB6" w14:textId="141BB72E" w:rsidR="00976DE6" w:rsidRDefault="00DB5ECA" w:rsidP="00DB5ECA">
    <w:pPr>
      <w:tabs>
        <w:tab w:val="left" w:pos="825"/>
        <w:tab w:val="center" w:pos="5528"/>
      </w:tabs>
      <w:rPr>
        <w:rFonts w:ascii="Times New Roman" w:hAnsi="Times New Roman"/>
        <w:sz w:val="21"/>
        <w:szCs w:val="21"/>
      </w:rPr>
    </w:pPr>
    <w:r>
      <w:rPr>
        <w:rFonts w:ascii="Times New Roman" w:eastAsia="Arial" w:hAnsi="Times New Roman"/>
        <w:sz w:val="21"/>
        <w:szCs w:val="21"/>
        <w:lang w:eastAsia="ar-SA"/>
      </w:rPr>
      <w:t xml:space="preserve">                                     </w:t>
    </w:r>
    <w:r w:rsidR="00976DE6">
      <w:rPr>
        <w:rFonts w:ascii="Times New Roman" w:eastAsia="Arial" w:hAnsi="Times New Roman"/>
        <w:sz w:val="21"/>
        <w:szCs w:val="21"/>
        <w:lang w:eastAsia="ar-SA"/>
      </w:rPr>
      <w:t xml:space="preserve">ИНН </w:t>
    </w:r>
    <w:r w:rsidR="00976DE6">
      <w:rPr>
        <w:rFonts w:ascii="Times New Roman" w:hAnsi="Times New Roman"/>
        <w:sz w:val="21"/>
        <w:szCs w:val="21"/>
      </w:rPr>
      <w:t>7719490371</w:t>
    </w:r>
  </w:p>
  <w:p w14:paraId="0AE0D58C" w14:textId="410F91AD" w:rsidR="00976DE6" w:rsidRDefault="00E61480" w:rsidP="00E61480">
    <w:pPr>
      <w:tabs>
        <w:tab w:val="left" w:pos="825"/>
        <w:tab w:val="center" w:pos="5528"/>
      </w:tabs>
      <w:rPr>
        <w:rFonts w:ascii="Times New Roman" w:hAnsi="Times New Roman"/>
        <w:sz w:val="21"/>
        <w:szCs w:val="21"/>
      </w:rPr>
    </w:pPr>
    <w:r>
      <w:rPr>
        <w:rFonts w:ascii="Times New Roman" w:eastAsia="Arial" w:hAnsi="Times New Roman"/>
        <w:sz w:val="21"/>
        <w:szCs w:val="21"/>
        <w:lang w:eastAsia="ar-SA"/>
      </w:rPr>
      <w:t xml:space="preserve">                                     </w:t>
    </w:r>
    <w:r w:rsidR="00DB5ECA">
      <w:rPr>
        <w:rFonts w:ascii="Times New Roman" w:eastAsia="Arial" w:hAnsi="Times New Roman"/>
        <w:sz w:val="21"/>
        <w:szCs w:val="21"/>
        <w:lang w:eastAsia="ar-SA"/>
      </w:rPr>
      <w:t xml:space="preserve"> </w:t>
    </w:r>
    <w:r w:rsidR="00976DE6">
      <w:rPr>
        <w:rFonts w:ascii="Times New Roman" w:eastAsia="Arial" w:hAnsi="Times New Roman"/>
        <w:sz w:val="21"/>
        <w:szCs w:val="21"/>
        <w:lang w:eastAsia="ar-SA"/>
      </w:rPr>
      <w:t xml:space="preserve">КПП </w:t>
    </w:r>
    <w:r w:rsidR="00976DE6">
      <w:rPr>
        <w:rFonts w:ascii="Times New Roman" w:hAnsi="Times New Roman"/>
        <w:sz w:val="21"/>
        <w:szCs w:val="21"/>
      </w:rPr>
      <w:t>771901001</w:t>
    </w:r>
  </w:p>
  <w:p w14:paraId="6E6CFF86" w14:textId="0468555E" w:rsidR="00976DE6" w:rsidRDefault="00DB5ECA" w:rsidP="00976DE6">
    <w:pPr>
      <w:jc w:val="center"/>
      <w:rPr>
        <w:rFonts w:ascii="Times New Roman" w:hAnsi="Times New Roman"/>
        <w:sz w:val="21"/>
        <w:szCs w:val="21"/>
      </w:rPr>
    </w:pPr>
    <w:r>
      <w:rPr>
        <w:noProof/>
        <w:lang w:eastAsia="ru-RU"/>
      </w:rPr>
      <w:drawing>
        <wp:anchor distT="0" distB="0" distL="114300" distR="114300" simplePos="0" relativeHeight="251662336" behindDoc="0" locked="0" layoutInCell="1" allowOverlap="1" wp14:anchorId="7CB71A59" wp14:editId="3CEA2771">
          <wp:simplePos x="0" y="0"/>
          <wp:positionH relativeFrom="margin">
            <wp:posOffset>95250</wp:posOffset>
          </wp:positionH>
          <wp:positionV relativeFrom="margin">
            <wp:posOffset>-4445</wp:posOffset>
          </wp:positionV>
          <wp:extent cx="6479540" cy="48260"/>
          <wp:effectExtent l="0" t="0" r="0" b="8890"/>
          <wp:wrapSquare wrapText="bothSides"/>
          <wp:docPr id="178" name="Рисунок 1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9540" cy="48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76DE6">
      <w:rPr>
        <w:rFonts w:ascii="Times New Roman" w:hAnsi="Times New Roman"/>
        <w:sz w:val="21"/>
        <w:szCs w:val="21"/>
      </w:rPr>
      <w:t>Лицензия ЛО-77-01-019918 от 18.05.2020 г.</w:t>
    </w:r>
  </w:p>
  <w:p w14:paraId="2466D47C" w14:textId="710C6AC1" w:rsidR="00976DE6" w:rsidRDefault="00E61480" w:rsidP="00E61480">
    <w:pPr>
      <w:jc w:val="center"/>
    </w:pPr>
    <w:r>
      <w:rPr>
        <w:rFonts w:ascii="Times New Roman" w:hAnsi="Times New Roman"/>
        <w:sz w:val="21"/>
        <w:szCs w:val="21"/>
      </w:rPr>
      <w:t xml:space="preserve">                                                                </w:t>
    </w:r>
    <w:r w:rsidR="00976DE6">
      <w:rPr>
        <w:rFonts w:ascii="Times New Roman" w:hAnsi="Times New Roman"/>
        <w:sz w:val="21"/>
        <w:szCs w:val="21"/>
      </w:rPr>
      <w:t>Тел.: +7(980)162-00-05 +7(499)460-04-46</w:t>
    </w:r>
    <w:r w:rsidR="00976DE6" w:rsidRPr="001937A5">
      <w:rPr>
        <w:lang w:eastAsia="ru-RU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ED"/>
    <w:rsid w:val="00014B2B"/>
    <w:rsid w:val="00020063"/>
    <w:rsid w:val="00021174"/>
    <w:rsid w:val="00054276"/>
    <w:rsid w:val="00077262"/>
    <w:rsid w:val="000A3ED1"/>
    <w:rsid w:val="000B3BD9"/>
    <w:rsid w:val="000C3CB3"/>
    <w:rsid w:val="000C65CF"/>
    <w:rsid w:val="000F6AB2"/>
    <w:rsid w:val="0013402E"/>
    <w:rsid w:val="00140288"/>
    <w:rsid w:val="00154442"/>
    <w:rsid w:val="001568BE"/>
    <w:rsid w:val="0016086F"/>
    <w:rsid w:val="001632FA"/>
    <w:rsid w:val="00182BB1"/>
    <w:rsid w:val="0018403D"/>
    <w:rsid w:val="001B27B3"/>
    <w:rsid w:val="001B4E68"/>
    <w:rsid w:val="001D4D27"/>
    <w:rsid w:val="001E1B76"/>
    <w:rsid w:val="00203CA2"/>
    <w:rsid w:val="0020538C"/>
    <w:rsid w:val="00206F17"/>
    <w:rsid w:val="00261750"/>
    <w:rsid w:val="002774CB"/>
    <w:rsid w:val="00291291"/>
    <w:rsid w:val="002A1F6E"/>
    <w:rsid w:val="002A6864"/>
    <w:rsid w:val="002B1BE5"/>
    <w:rsid w:val="002C10BD"/>
    <w:rsid w:val="002F70D1"/>
    <w:rsid w:val="00301DCF"/>
    <w:rsid w:val="00302529"/>
    <w:rsid w:val="00310AD8"/>
    <w:rsid w:val="00316A3A"/>
    <w:rsid w:val="00322019"/>
    <w:rsid w:val="003273DC"/>
    <w:rsid w:val="003336F1"/>
    <w:rsid w:val="00351042"/>
    <w:rsid w:val="00353279"/>
    <w:rsid w:val="00383D91"/>
    <w:rsid w:val="00384354"/>
    <w:rsid w:val="0039747C"/>
    <w:rsid w:val="003B623B"/>
    <w:rsid w:val="003E0F7F"/>
    <w:rsid w:val="003E30C1"/>
    <w:rsid w:val="00407EE4"/>
    <w:rsid w:val="0041356D"/>
    <w:rsid w:val="00417BDD"/>
    <w:rsid w:val="0044717D"/>
    <w:rsid w:val="0046299F"/>
    <w:rsid w:val="00494394"/>
    <w:rsid w:val="00497B19"/>
    <w:rsid w:val="004A2F0C"/>
    <w:rsid w:val="004D3BC1"/>
    <w:rsid w:val="004E3AC2"/>
    <w:rsid w:val="004F18A7"/>
    <w:rsid w:val="004F6C23"/>
    <w:rsid w:val="005115F8"/>
    <w:rsid w:val="00522AFE"/>
    <w:rsid w:val="005322F7"/>
    <w:rsid w:val="005323E1"/>
    <w:rsid w:val="00536D3B"/>
    <w:rsid w:val="00540CB5"/>
    <w:rsid w:val="00541634"/>
    <w:rsid w:val="0055087A"/>
    <w:rsid w:val="00551FA6"/>
    <w:rsid w:val="00565C76"/>
    <w:rsid w:val="0057014A"/>
    <w:rsid w:val="00572C75"/>
    <w:rsid w:val="00573E93"/>
    <w:rsid w:val="005960B2"/>
    <w:rsid w:val="005A0AFA"/>
    <w:rsid w:val="005B1608"/>
    <w:rsid w:val="005C62F0"/>
    <w:rsid w:val="005D00D2"/>
    <w:rsid w:val="005D5D72"/>
    <w:rsid w:val="005F208F"/>
    <w:rsid w:val="005F753B"/>
    <w:rsid w:val="00604C63"/>
    <w:rsid w:val="0061527C"/>
    <w:rsid w:val="006321B1"/>
    <w:rsid w:val="00641220"/>
    <w:rsid w:val="00664708"/>
    <w:rsid w:val="00694D40"/>
    <w:rsid w:val="006A0570"/>
    <w:rsid w:val="006A26AC"/>
    <w:rsid w:val="006C5418"/>
    <w:rsid w:val="006C584B"/>
    <w:rsid w:val="007039D1"/>
    <w:rsid w:val="00705ACD"/>
    <w:rsid w:val="00714778"/>
    <w:rsid w:val="00723BAE"/>
    <w:rsid w:val="0073220E"/>
    <w:rsid w:val="007365C3"/>
    <w:rsid w:val="007438F5"/>
    <w:rsid w:val="00752823"/>
    <w:rsid w:val="0077212E"/>
    <w:rsid w:val="00774E6D"/>
    <w:rsid w:val="00775CD7"/>
    <w:rsid w:val="00796EBA"/>
    <w:rsid w:val="007C647B"/>
    <w:rsid w:val="007D3B1F"/>
    <w:rsid w:val="007D5E17"/>
    <w:rsid w:val="007E78ED"/>
    <w:rsid w:val="007F1E89"/>
    <w:rsid w:val="00804F7F"/>
    <w:rsid w:val="00826E88"/>
    <w:rsid w:val="00840CA9"/>
    <w:rsid w:val="00881C91"/>
    <w:rsid w:val="00894AFB"/>
    <w:rsid w:val="008A08C3"/>
    <w:rsid w:val="008D3000"/>
    <w:rsid w:val="008E7763"/>
    <w:rsid w:val="008F21F1"/>
    <w:rsid w:val="008F56E6"/>
    <w:rsid w:val="008F7FA6"/>
    <w:rsid w:val="0090135B"/>
    <w:rsid w:val="009013CA"/>
    <w:rsid w:val="009026B1"/>
    <w:rsid w:val="00906D3C"/>
    <w:rsid w:val="00911FAC"/>
    <w:rsid w:val="00915C31"/>
    <w:rsid w:val="00925120"/>
    <w:rsid w:val="00941548"/>
    <w:rsid w:val="00941FBB"/>
    <w:rsid w:val="00947F7C"/>
    <w:rsid w:val="00976DE6"/>
    <w:rsid w:val="009C22DA"/>
    <w:rsid w:val="009C4919"/>
    <w:rsid w:val="009D14A9"/>
    <w:rsid w:val="009E33A5"/>
    <w:rsid w:val="00A00957"/>
    <w:rsid w:val="00A12F79"/>
    <w:rsid w:val="00A21E94"/>
    <w:rsid w:val="00A63DED"/>
    <w:rsid w:val="00A65A9E"/>
    <w:rsid w:val="00A819C9"/>
    <w:rsid w:val="00A93219"/>
    <w:rsid w:val="00AA3756"/>
    <w:rsid w:val="00AA717C"/>
    <w:rsid w:val="00AD2A56"/>
    <w:rsid w:val="00AF2B04"/>
    <w:rsid w:val="00AF2F50"/>
    <w:rsid w:val="00B03FDE"/>
    <w:rsid w:val="00B236E9"/>
    <w:rsid w:val="00B23E7B"/>
    <w:rsid w:val="00B25628"/>
    <w:rsid w:val="00B357EA"/>
    <w:rsid w:val="00B54C5B"/>
    <w:rsid w:val="00B61B82"/>
    <w:rsid w:val="00B6401F"/>
    <w:rsid w:val="00B7338F"/>
    <w:rsid w:val="00B9353E"/>
    <w:rsid w:val="00BA568C"/>
    <w:rsid w:val="00BB0B6F"/>
    <w:rsid w:val="00BB13F6"/>
    <w:rsid w:val="00BB2EFF"/>
    <w:rsid w:val="00BB6D67"/>
    <w:rsid w:val="00BD4CB6"/>
    <w:rsid w:val="00BE11DD"/>
    <w:rsid w:val="00BE3585"/>
    <w:rsid w:val="00BF46D6"/>
    <w:rsid w:val="00C02B11"/>
    <w:rsid w:val="00C0493B"/>
    <w:rsid w:val="00C14BCC"/>
    <w:rsid w:val="00C257C8"/>
    <w:rsid w:val="00C326CD"/>
    <w:rsid w:val="00C37B4F"/>
    <w:rsid w:val="00C56030"/>
    <w:rsid w:val="00C573F5"/>
    <w:rsid w:val="00C6485D"/>
    <w:rsid w:val="00C72660"/>
    <w:rsid w:val="00C72D57"/>
    <w:rsid w:val="00C75468"/>
    <w:rsid w:val="00C82BE3"/>
    <w:rsid w:val="00C86CDF"/>
    <w:rsid w:val="00C93158"/>
    <w:rsid w:val="00CB3207"/>
    <w:rsid w:val="00CC18B4"/>
    <w:rsid w:val="00CE29B2"/>
    <w:rsid w:val="00CE6D9D"/>
    <w:rsid w:val="00CF33A3"/>
    <w:rsid w:val="00CF5324"/>
    <w:rsid w:val="00D314C4"/>
    <w:rsid w:val="00D35C23"/>
    <w:rsid w:val="00D35E2C"/>
    <w:rsid w:val="00D44CAA"/>
    <w:rsid w:val="00D45DF1"/>
    <w:rsid w:val="00D56200"/>
    <w:rsid w:val="00D56529"/>
    <w:rsid w:val="00D65712"/>
    <w:rsid w:val="00DA0CDB"/>
    <w:rsid w:val="00DA6DDC"/>
    <w:rsid w:val="00DB3563"/>
    <w:rsid w:val="00DB5ECA"/>
    <w:rsid w:val="00DC423E"/>
    <w:rsid w:val="00DC6EB9"/>
    <w:rsid w:val="00DD3A89"/>
    <w:rsid w:val="00DD4661"/>
    <w:rsid w:val="00DE05B4"/>
    <w:rsid w:val="00DE6392"/>
    <w:rsid w:val="00DF259C"/>
    <w:rsid w:val="00E079A9"/>
    <w:rsid w:val="00E238EB"/>
    <w:rsid w:val="00E341CC"/>
    <w:rsid w:val="00E61480"/>
    <w:rsid w:val="00E62E87"/>
    <w:rsid w:val="00E65348"/>
    <w:rsid w:val="00E908DD"/>
    <w:rsid w:val="00EB0727"/>
    <w:rsid w:val="00EB6494"/>
    <w:rsid w:val="00EC3041"/>
    <w:rsid w:val="00ED7FB6"/>
    <w:rsid w:val="00EE4E12"/>
    <w:rsid w:val="00EE733B"/>
    <w:rsid w:val="00F00441"/>
    <w:rsid w:val="00F24B17"/>
    <w:rsid w:val="00F35E67"/>
    <w:rsid w:val="00F436C3"/>
    <w:rsid w:val="00F46CE0"/>
    <w:rsid w:val="00F50EEF"/>
    <w:rsid w:val="00F516A2"/>
    <w:rsid w:val="00F653B7"/>
    <w:rsid w:val="00F92834"/>
    <w:rsid w:val="00F94D5D"/>
    <w:rsid w:val="00FA0EA0"/>
    <w:rsid w:val="00FB3716"/>
    <w:rsid w:val="00FB6AFF"/>
    <w:rsid w:val="00FC74ED"/>
    <w:rsid w:val="00FE1ADC"/>
    <w:rsid w:val="00FE4913"/>
    <w:rsid w:val="00FE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A5CCD"/>
  <w15:chartTrackingRefBased/>
  <w15:docId w15:val="{5A973C2E-8641-4E38-9F61-9235721B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548"/>
    <w:pPr>
      <w:widowControl w:val="0"/>
      <w:suppressAutoHyphens/>
      <w:spacing w:after="0" w:line="240" w:lineRule="auto"/>
    </w:pPr>
    <w:rPr>
      <w:rFonts w:ascii="Times New Roman CYR" w:eastAsia="Times New Roman CYR" w:hAnsi="Times New Roman CYR" w:cs="Times New Roman CYR"/>
      <w:sz w:val="20"/>
      <w:szCs w:val="24"/>
      <w:lang w:eastAsia="zh-CN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DE6"/>
    <w:pPr>
      <w:widowControl/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a4">
    <w:name w:val="Верхний колонтитул Знак"/>
    <w:basedOn w:val="a0"/>
    <w:link w:val="a3"/>
    <w:uiPriority w:val="99"/>
    <w:rsid w:val="00976DE6"/>
  </w:style>
  <w:style w:type="paragraph" w:styleId="a5">
    <w:name w:val="footer"/>
    <w:basedOn w:val="a"/>
    <w:link w:val="a6"/>
    <w:uiPriority w:val="99"/>
    <w:unhideWhenUsed/>
    <w:rsid w:val="00976DE6"/>
    <w:pPr>
      <w:widowControl/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a6">
    <w:name w:val="Нижний колонтитул Знак"/>
    <w:basedOn w:val="a0"/>
    <w:link w:val="a5"/>
    <w:uiPriority w:val="99"/>
    <w:rsid w:val="00976DE6"/>
  </w:style>
  <w:style w:type="paragraph" w:customStyle="1" w:styleId="Standard">
    <w:name w:val="Standard"/>
    <w:rsid w:val="00536D3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customStyle="1" w:styleId="LO-normal">
    <w:name w:val="LO-normal"/>
    <w:qFormat/>
    <w:rsid w:val="001D4D27"/>
    <w:pPr>
      <w:suppressAutoHyphens/>
      <w:spacing w:after="200" w:line="276" w:lineRule="auto"/>
    </w:pPr>
    <w:rPr>
      <w:rFonts w:ascii="Calibri" w:eastAsia="Calibri" w:hAnsi="Calibri" w:cs="Calibri"/>
      <w:lang w:eastAsia="zh-CN" w:bidi="hi-IN"/>
    </w:rPr>
  </w:style>
  <w:style w:type="paragraph" w:styleId="a7">
    <w:name w:val="No Spacing"/>
    <w:qFormat/>
    <w:rsid w:val="00A819C9"/>
    <w:pPr>
      <w:suppressAutoHyphens/>
      <w:spacing w:after="0" w:line="240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81FCB-7581-4975-A812-F1B2F81B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CA02</dc:creator>
  <cp:keywords/>
  <dc:description/>
  <cp:lastModifiedBy>uzer</cp:lastModifiedBy>
  <cp:revision>192</cp:revision>
  <cp:lastPrinted>2024-05-21T13:48:00Z</cp:lastPrinted>
  <dcterms:created xsi:type="dcterms:W3CDTF">2024-03-28T09:44:00Z</dcterms:created>
  <dcterms:modified xsi:type="dcterms:W3CDTF">2024-11-27T17:33:00Z</dcterms:modified>
</cp:coreProperties>
</file>