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DF7" w:rsidRPr="007370A9" w:rsidRDefault="00211DF7" w:rsidP="00211DF7">
      <w:pPr>
        <w:spacing w:before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370A9">
        <w:rPr>
          <w:rFonts w:ascii="Times New Roman" w:hAnsi="Times New Roman" w:cs="Times New Roman"/>
          <w:sz w:val="24"/>
          <w:szCs w:val="24"/>
          <w:lang w:val="ru-RU"/>
        </w:rPr>
        <w:t>Министерство образования Республики Беларусь</w:t>
      </w:r>
    </w:p>
    <w:p w:rsidR="00211DF7" w:rsidRPr="007370A9" w:rsidRDefault="00211DF7" w:rsidP="00211DF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370A9">
        <w:rPr>
          <w:rFonts w:ascii="Times New Roman" w:hAnsi="Times New Roman" w:cs="Times New Roman"/>
          <w:sz w:val="24"/>
          <w:szCs w:val="24"/>
          <w:lang w:val="ru-RU"/>
        </w:rPr>
        <w:t xml:space="preserve">Учреждение образования </w:t>
      </w:r>
    </w:p>
    <w:p w:rsidR="00211DF7" w:rsidRPr="007370A9" w:rsidRDefault="00211DF7" w:rsidP="00211DF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370A9">
        <w:rPr>
          <w:rFonts w:ascii="Times New Roman" w:hAnsi="Times New Roman" w:cs="Times New Roman"/>
          <w:sz w:val="24"/>
          <w:szCs w:val="24"/>
          <w:lang w:val="ru-RU"/>
        </w:rPr>
        <w:t>«Брестский государственный технический университет»</w:t>
      </w:r>
    </w:p>
    <w:p w:rsidR="00211DF7" w:rsidRPr="007370A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370A9">
        <w:rPr>
          <w:rFonts w:ascii="Times New Roman" w:hAnsi="Times New Roman" w:cs="Times New Roman"/>
          <w:sz w:val="24"/>
          <w:szCs w:val="24"/>
          <w:lang w:val="ru-RU"/>
        </w:rPr>
        <w:t xml:space="preserve">Кафедра </w:t>
      </w:r>
      <w:r>
        <w:rPr>
          <w:rFonts w:ascii="Times New Roman" w:hAnsi="Times New Roman" w:cs="Times New Roman"/>
          <w:sz w:val="24"/>
          <w:szCs w:val="24"/>
          <w:lang w:val="ru-RU"/>
        </w:rPr>
        <w:t>ИИТ</w:t>
      </w:r>
    </w:p>
    <w:p w:rsidR="00211DF7" w:rsidRPr="007370A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7370A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7370A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7370A9" w:rsidRDefault="00211DF7" w:rsidP="00211DF7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11DF7" w:rsidRPr="007370A9" w:rsidRDefault="00211DF7" w:rsidP="00211DF7">
      <w:pPr>
        <w:spacing w:after="12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211DF7" w:rsidRPr="00286526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86526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№4</w:t>
      </w:r>
    </w:p>
    <w:p w:rsidR="00211DF7" w:rsidRPr="00286526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86526">
        <w:rPr>
          <w:rFonts w:ascii="Times New Roman" w:hAnsi="Times New Roman" w:cs="Times New Roman"/>
          <w:sz w:val="24"/>
          <w:szCs w:val="24"/>
          <w:lang w:val="ru-RU"/>
        </w:rPr>
        <w:t>За 6 семестр</w:t>
      </w:r>
    </w:p>
    <w:p w:rsidR="00211DF7" w:rsidRPr="00286526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86526">
        <w:rPr>
          <w:rFonts w:ascii="Times New Roman" w:hAnsi="Times New Roman" w:cs="Times New Roman"/>
          <w:sz w:val="24"/>
          <w:szCs w:val="24"/>
          <w:lang w:val="ru-RU"/>
        </w:rPr>
        <w:t>По дисциплине “ЯПИС”</w:t>
      </w:r>
    </w:p>
    <w:p w:rsidR="00211DF7" w:rsidRPr="00286526" w:rsidRDefault="00211DF7" w:rsidP="00211DF7">
      <w:pPr>
        <w:jc w:val="center"/>
        <w:rPr>
          <w:rFonts w:ascii="Courier New" w:hAnsi="Courier New" w:cs="Courier New"/>
          <w:sz w:val="24"/>
          <w:szCs w:val="24"/>
          <w:lang w:val="ru-RU"/>
        </w:rPr>
      </w:pPr>
      <w:r w:rsidRPr="00286526">
        <w:rPr>
          <w:rFonts w:ascii="Times New Roman" w:hAnsi="Times New Roman" w:cs="Times New Roman"/>
          <w:sz w:val="24"/>
          <w:szCs w:val="24"/>
          <w:lang w:val="ru-RU"/>
        </w:rPr>
        <w:t>Тема: «Способы записи синтаксиса языка»</w:t>
      </w:r>
    </w:p>
    <w:p w:rsidR="00211DF7" w:rsidRPr="00286526" w:rsidRDefault="00211DF7" w:rsidP="00211DF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D15F8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D15F8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D15F8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D15F8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D15F8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D15F89" w:rsidRDefault="00211DF7" w:rsidP="00211DF7">
      <w:pPr>
        <w:spacing w:after="120"/>
        <w:ind w:right="283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D15F89" w:rsidRDefault="00211DF7" w:rsidP="00211DF7">
      <w:pPr>
        <w:spacing w:after="120"/>
        <w:ind w:right="283"/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Default="00211DF7" w:rsidP="00211DF7">
      <w:pPr>
        <w:ind w:firstLine="7938"/>
        <w:rPr>
          <w:rFonts w:ascii="Times New Roman" w:hAnsi="Times New Roman" w:cs="Times New Roman"/>
          <w:sz w:val="24"/>
          <w:szCs w:val="24"/>
          <w:lang w:val="ru-RU"/>
        </w:rPr>
      </w:pPr>
      <w:r w:rsidRPr="00E37FAA"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37FA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211DF7" w:rsidRPr="00E37FAA" w:rsidRDefault="00211DF7" w:rsidP="00211DF7">
      <w:pPr>
        <w:ind w:firstLine="793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Студентка 3</w:t>
      </w:r>
      <w:r w:rsidRPr="00E37FAA">
        <w:rPr>
          <w:rFonts w:ascii="Times New Roman" w:hAnsi="Times New Roman" w:cs="Times New Roman"/>
          <w:sz w:val="24"/>
          <w:szCs w:val="24"/>
          <w:lang w:val="ru-RU"/>
        </w:rPr>
        <w:t xml:space="preserve"> курса</w:t>
      </w:r>
    </w:p>
    <w:p w:rsidR="00211DF7" w:rsidRPr="00E37FAA" w:rsidRDefault="00211DF7" w:rsidP="00211DF7">
      <w:pPr>
        <w:ind w:firstLine="793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ИИ-17(2)</w:t>
      </w:r>
      <w:r w:rsidRPr="00E37FA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11DF7" w:rsidRPr="00933BB2" w:rsidRDefault="00286526" w:rsidP="00211DF7">
      <w:pPr>
        <w:ind w:firstLine="793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Голеусова А.В.</w:t>
      </w:r>
    </w:p>
    <w:p w:rsidR="00211DF7" w:rsidRDefault="00211DF7" w:rsidP="00211DF7">
      <w:pPr>
        <w:ind w:firstLine="7938"/>
        <w:rPr>
          <w:rFonts w:ascii="Times New Roman" w:hAnsi="Times New Roman" w:cs="Times New Roman"/>
          <w:sz w:val="24"/>
          <w:szCs w:val="24"/>
          <w:lang w:val="ru-RU"/>
        </w:rPr>
      </w:pPr>
      <w:r w:rsidRPr="00E37FAA">
        <w:rPr>
          <w:rFonts w:ascii="Times New Roman" w:hAnsi="Times New Roman" w:cs="Times New Roman"/>
          <w:sz w:val="24"/>
          <w:szCs w:val="24"/>
          <w:lang w:val="ru-RU"/>
        </w:rPr>
        <w:t xml:space="preserve">Проверил: </w:t>
      </w:r>
    </w:p>
    <w:p w:rsidR="00211DF7" w:rsidRPr="007370A9" w:rsidRDefault="00211DF7" w:rsidP="00211DF7">
      <w:pPr>
        <w:ind w:firstLine="793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М.О.</w:t>
      </w:r>
    </w:p>
    <w:p w:rsidR="00211DF7" w:rsidRPr="007370A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7370A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7370A9" w:rsidRDefault="00211DF7" w:rsidP="00211DF7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Pr="007370A9" w:rsidRDefault="00211DF7" w:rsidP="00211DF7">
      <w:pPr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</w:p>
    <w:p w:rsidR="00211DF7" w:rsidRDefault="00211DF7" w:rsidP="00211DF7">
      <w:p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</w:p>
    <w:p w:rsidR="00801E33" w:rsidRDefault="00211DF7" w:rsidP="00211DF7">
      <w:pPr>
        <w:spacing w:after="1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Брест 2022</w:t>
      </w:r>
    </w:p>
    <w:p w:rsidR="00211DF7" w:rsidRDefault="00211DF7" w:rsidP="00211DF7">
      <w:pPr>
        <w:pStyle w:val="a3"/>
      </w:pPr>
      <w:r>
        <w:rPr>
          <w:b/>
          <w:bCs/>
        </w:rPr>
        <w:lastRenderedPageBreak/>
        <w:t>Цель работы</w:t>
      </w:r>
      <w:r>
        <w:t xml:space="preserve">: изучить способы записи синтаксических правил. </w:t>
      </w:r>
    </w:p>
    <w:p w:rsidR="00211DF7" w:rsidRPr="00033DD8" w:rsidRDefault="00E90F55" w:rsidP="00E90F55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33DD8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Вариант </w:t>
      </w:r>
      <w:r w:rsidR="00286526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Pr="00033DD8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E90F55" w:rsidRPr="00286526" w:rsidRDefault="00286526" w:rsidP="00211DF7">
      <w:pPr>
        <w:spacing w:after="100"/>
        <w:rPr>
          <w:rFonts w:ascii="Times New Roman" w:hAnsi="Times New Roman" w:cs="Times New Roman"/>
          <w:sz w:val="24"/>
          <w:szCs w:val="24"/>
          <w:lang w:val="ru-RU"/>
        </w:rPr>
      </w:pPr>
      <w:r w:rsidRPr="00286526">
        <w:rPr>
          <w:rFonts w:ascii="Times New Roman" w:hAnsi="Times New Roman" w:cs="Times New Roman"/>
          <w:sz w:val="24"/>
          <w:szCs w:val="24"/>
          <w:lang w:val="ru-RU"/>
        </w:rPr>
        <w:t>Входной язык содержит арифметические выражения, разделенные символом ;(точка с запятой). Арифметические выражения состоят из идентификаторов, десятичных чисел с плавающей точкой (в обычной и логарифмической форме), знаков операций и скобок.</w:t>
      </w:r>
    </w:p>
    <w:p w:rsidR="00E90F55" w:rsidRDefault="00E90F55" w:rsidP="00C0234E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0F55">
        <w:rPr>
          <w:rFonts w:ascii="Times New Roman" w:hAnsi="Times New Roman" w:cs="Times New Roman"/>
          <w:b/>
          <w:sz w:val="24"/>
          <w:szCs w:val="24"/>
          <w:lang w:val="ru-RU"/>
        </w:rPr>
        <w:t>Вид РБНФ:</w:t>
      </w:r>
    </w:p>
    <w:p w:rsidR="00C0234E" w:rsidRDefault="00C0234E" w:rsidP="00C0234E">
      <w:pPr>
        <w:pStyle w:val="a3"/>
        <w:spacing w:after="0" w:afterAutospacing="0"/>
      </w:pPr>
      <w:r>
        <w:t>$ буква = "A"|"B"|"C"|"D"|"E"|"F"|"G"|"H"|"I"|"J"|"K"|"L"|"M"|"N"|"O"|"P"|"Q"|"R"|</w:t>
      </w:r>
      <w:r>
        <w:br/>
        <w:t>"S"|"T"|"U"|"V"|"W"|"X"|"Y"|"Z"|"a"|"b"|"c"|"d"|"e"|"f"|"g"|"h"|"i"|"j"|"k"|"l"|"m"|"n"|</w:t>
      </w:r>
      <w:r>
        <w:br/>
        <w:t>"</w:t>
      </w:r>
      <w:proofErr w:type="spellStart"/>
      <w:r>
        <w:t>o"|"p"|"q"|"r"|"s"|"t"|"u"|"v"|"w"|"x"|"y"|"z</w:t>
      </w:r>
      <w:proofErr w:type="spellEnd"/>
      <w:r>
        <w:t>".</w:t>
      </w:r>
    </w:p>
    <w:p w:rsidR="00C0234E" w:rsidRDefault="00C0234E" w:rsidP="00C0234E">
      <w:pPr>
        <w:pStyle w:val="a3"/>
        <w:spacing w:before="0" w:beforeAutospacing="0" w:after="0" w:afterAutospacing="0"/>
      </w:pPr>
      <w:r>
        <w:t>$ цифра = "0"|"1"|"2"|"3"|"4"|"5"|"6"|"7"|"8"|"9".</w:t>
      </w:r>
    </w:p>
    <w:p w:rsidR="00C30CE1" w:rsidRPr="00C0234E" w:rsidRDefault="00C30CE1" w:rsidP="00C0234E">
      <w:pPr>
        <w:pStyle w:val="a3"/>
        <w:spacing w:before="0" w:beforeAutospacing="0" w:after="0" w:afterAutospacing="0"/>
      </w:pPr>
      <w:r>
        <w:t xml:space="preserve">$ </w:t>
      </w:r>
      <w:r>
        <w:t>точка</w:t>
      </w:r>
      <w:r>
        <w:t xml:space="preserve"> = "</w:t>
      </w:r>
      <w:r>
        <w:t>.</w:t>
      </w:r>
      <w:r>
        <w:t>".</w:t>
      </w:r>
    </w:p>
    <w:p w:rsidR="00033DD8" w:rsidRDefault="00033DD8" w:rsidP="00E90F55">
      <w:pPr>
        <w:pStyle w:val="1"/>
        <w:spacing w:before="0" w:after="0"/>
      </w:pPr>
      <w:r w:rsidRPr="00E90F55">
        <w:rPr>
          <w:bCs/>
        </w:rPr>
        <w:t xml:space="preserve">$ </w:t>
      </w:r>
      <w:r>
        <w:t xml:space="preserve">идентификатор = </w:t>
      </w:r>
      <w:bookmarkStart w:id="0" w:name="docs-internal-guid-78100ea0-7fff-ab15-9c"/>
      <w:bookmarkStart w:id="1" w:name="docs-internal-guid-7e58c578-7fff-648f-68"/>
      <w:bookmarkEnd w:id="0"/>
      <w:bookmarkEnd w:id="1"/>
      <w:r>
        <w:t>буква {буква | цифра}.</w:t>
      </w:r>
    </w:p>
    <w:p w:rsidR="0093341A" w:rsidRPr="0093341A" w:rsidRDefault="0093341A" w:rsidP="0093341A">
      <w:pPr>
        <w:pStyle w:val="a3"/>
        <w:spacing w:before="0" w:beforeAutospacing="0" w:after="0" w:afterAutospacing="0"/>
      </w:pPr>
      <w:r>
        <w:t xml:space="preserve">$ </w:t>
      </w:r>
      <w:r>
        <w:t>число</w:t>
      </w:r>
      <w:r>
        <w:t xml:space="preserve"> = цифра </w:t>
      </w:r>
      <w:r w:rsidRPr="00C30CE1">
        <w:t>{</w:t>
      </w:r>
      <w:r>
        <w:t>цифра</w:t>
      </w:r>
      <w:r w:rsidRPr="00C30CE1">
        <w:t>}</w:t>
      </w:r>
      <w:r>
        <w:t>.</w:t>
      </w:r>
    </w:p>
    <w:p w:rsidR="00E90F55" w:rsidRDefault="00E90F55" w:rsidP="00E90F55">
      <w:pPr>
        <w:pStyle w:val="1"/>
        <w:spacing w:before="0" w:after="0"/>
      </w:pPr>
      <w:r w:rsidRPr="00E90F55">
        <w:rPr>
          <w:bCs/>
        </w:rPr>
        <w:t xml:space="preserve">$ </w:t>
      </w:r>
      <w:r w:rsidR="00C30CE1">
        <w:rPr>
          <w:bCs/>
        </w:rPr>
        <w:t>десятично</w:t>
      </w:r>
      <w:r w:rsidR="00286526">
        <w:rPr>
          <w:bCs/>
        </w:rPr>
        <w:t>е</w:t>
      </w:r>
      <w:r>
        <w:rPr>
          <w:bCs/>
        </w:rPr>
        <w:t xml:space="preserve"> числ</w:t>
      </w:r>
      <w:r w:rsidR="00C30CE1">
        <w:rPr>
          <w:bCs/>
        </w:rPr>
        <w:t>о</w:t>
      </w:r>
      <w:r w:rsidR="00286526">
        <w:rPr>
          <w:bCs/>
        </w:rPr>
        <w:t xml:space="preserve"> с плавающей точкой</w:t>
      </w:r>
      <w:r w:rsidR="00C30CE1">
        <w:t xml:space="preserve"> = </w:t>
      </w:r>
      <w:r w:rsidR="0093341A">
        <w:t>число</w:t>
      </w:r>
      <w:r w:rsidR="00C30CE1">
        <w:t xml:space="preserve"> точка</w:t>
      </w:r>
      <w:r w:rsidR="00C30CE1" w:rsidRPr="00C30CE1">
        <w:t xml:space="preserve"> </w:t>
      </w:r>
      <w:r w:rsidR="0093341A">
        <w:t>число</w:t>
      </w:r>
      <w:r w:rsidRPr="00E90F55">
        <w:t>.</w:t>
      </w:r>
    </w:p>
    <w:p w:rsidR="00C30CE1" w:rsidRPr="00C30CE1" w:rsidRDefault="00C30CE1" w:rsidP="00E90F55">
      <w:pPr>
        <w:pStyle w:val="1"/>
        <w:spacing w:before="0" w:after="0"/>
      </w:pPr>
      <w:r w:rsidRPr="00E90F55">
        <w:rPr>
          <w:bCs/>
        </w:rPr>
        <w:t xml:space="preserve">$ </w:t>
      </w:r>
      <w:r>
        <w:rPr>
          <w:bCs/>
        </w:rPr>
        <w:t xml:space="preserve">десятичное число </w:t>
      </w:r>
      <w:r>
        <w:rPr>
          <w:bCs/>
        </w:rPr>
        <w:t>в логарифмической форме</w:t>
      </w:r>
      <w:r>
        <w:t xml:space="preserve"> = </w:t>
      </w:r>
      <w:proofErr w:type="gramStart"/>
      <w:r w:rsidRPr="00C30CE1">
        <w:t>{</w:t>
      </w:r>
      <w:r w:rsidRPr="00C30CE1">
        <w:rPr>
          <w:bCs/>
        </w:rPr>
        <w:t xml:space="preserve"> </w:t>
      </w:r>
      <w:r>
        <w:rPr>
          <w:bCs/>
        </w:rPr>
        <w:t>десятичное</w:t>
      </w:r>
      <w:proofErr w:type="gramEnd"/>
      <w:r>
        <w:rPr>
          <w:bCs/>
        </w:rPr>
        <w:t xml:space="preserve"> число с плавающей точкой</w:t>
      </w:r>
      <w:r>
        <w:t xml:space="preserve"> </w:t>
      </w:r>
      <w:r w:rsidRPr="00C30CE1">
        <w:t>}</w:t>
      </w:r>
      <w:r w:rsidR="0093341A">
        <w:t xml:space="preserve"> </w:t>
      </w:r>
      <w:r w:rsidR="0093341A">
        <w:t>"</w:t>
      </w:r>
      <w:r w:rsidR="0093341A">
        <w:t>Е</w:t>
      </w:r>
      <w:r w:rsidR="0093341A">
        <w:t>"</w:t>
      </w:r>
      <w:r w:rsidR="0093341A">
        <w:t xml:space="preserve"> (</w:t>
      </w:r>
      <w:r w:rsidR="0093341A">
        <w:t>"</w:t>
      </w:r>
      <w:r w:rsidR="0093341A">
        <w:t>+</w:t>
      </w:r>
      <w:r w:rsidR="0093341A">
        <w:t>"</w:t>
      </w:r>
      <w:r w:rsidR="0093341A">
        <w:t xml:space="preserve"> </w:t>
      </w:r>
      <w:r w:rsidR="0093341A" w:rsidRPr="0093341A">
        <w:t xml:space="preserve">| </w:t>
      </w:r>
      <w:r w:rsidR="0093341A">
        <w:t>"</w:t>
      </w:r>
      <w:r w:rsidR="0093341A">
        <w:t>-</w:t>
      </w:r>
      <w:r w:rsidR="0093341A">
        <w:t>"</w:t>
      </w:r>
      <w:r w:rsidR="0093341A">
        <w:t>) число</w:t>
      </w:r>
      <w:r w:rsidRPr="00C30CE1">
        <w:t>.</w:t>
      </w:r>
    </w:p>
    <w:p w:rsidR="00033DD8" w:rsidRPr="00E90F55" w:rsidRDefault="00033DD8" w:rsidP="00E90F55">
      <w:pPr>
        <w:spacing w:after="0"/>
        <w:rPr>
          <w:sz w:val="24"/>
          <w:szCs w:val="24"/>
          <w:lang w:val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val="ru-RU"/>
        </w:rPr>
        <w:t xml:space="preserve">$ </w:t>
      </w:r>
      <w:r w:rsidR="00D50FC4">
        <w:rPr>
          <w:rFonts w:ascii="Times New Roman" w:hAnsi="Times New Roman"/>
          <w:bCs/>
          <w:color w:val="000000"/>
          <w:sz w:val="24"/>
          <w:szCs w:val="24"/>
          <w:lang w:val="ru-RU"/>
        </w:rPr>
        <w:t>знак операци</w:t>
      </w:r>
      <w:r w:rsidR="0093341A">
        <w:rPr>
          <w:rFonts w:ascii="Times New Roman" w:hAnsi="Times New Roman"/>
          <w:bCs/>
          <w:color w:val="000000"/>
          <w:sz w:val="24"/>
          <w:szCs w:val="24"/>
          <w:lang w:val="ru-RU"/>
        </w:rPr>
        <w:t>и</w:t>
      </w:r>
      <w:r w:rsidR="00D50FC4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= "+</w:t>
      </w:r>
      <w:r w:rsidR="00DC3118" w:rsidRPr="009F2AAF">
        <w:rPr>
          <w:lang w:val="ru-RU"/>
        </w:rPr>
        <w:t>"</w:t>
      </w:r>
      <w:r w:rsidRPr="00E90F55">
        <w:rPr>
          <w:rFonts w:ascii="Times New Roman" w:hAnsi="Times New Roman"/>
          <w:color w:val="000000"/>
          <w:sz w:val="24"/>
          <w:szCs w:val="24"/>
          <w:lang w:val="ru-RU"/>
        </w:rPr>
        <w:t xml:space="preserve"> | 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-</w:t>
      </w:r>
      <w:r w:rsidRPr="00E90F55">
        <w:rPr>
          <w:rFonts w:ascii="Times New Roman" w:hAnsi="Times New Roman"/>
          <w:color w:val="000000"/>
          <w:sz w:val="24"/>
          <w:szCs w:val="24"/>
          <w:lang w:val="ru-RU"/>
        </w:rPr>
        <w:t>" | 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*</w:t>
      </w:r>
      <w:r w:rsidRPr="00E90F55">
        <w:rPr>
          <w:rFonts w:ascii="Times New Roman" w:hAnsi="Times New Roman"/>
          <w:color w:val="000000"/>
          <w:sz w:val="24"/>
          <w:szCs w:val="24"/>
          <w:lang w:val="ru-RU"/>
        </w:rPr>
        <w:t>" | "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/</w:t>
      </w:r>
      <w:r w:rsidRPr="00E90F55">
        <w:rPr>
          <w:rFonts w:ascii="Times New Roman" w:hAnsi="Times New Roman"/>
          <w:color w:val="000000"/>
          <w:sz w:val="24"/>
          <w:szCs w:val="24"/>
          <w:lang w:val="ru-RU"/>
        </w:rPr>
        <w:t>"</w:t>
      </w:r>
      <w:r w:rsidR="009F2AAF" w:rsidRPr="003C050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9F2AAF" w:rsidRPr="009F2AAF">
        <w:rPr>
          <w:rFonts w:ascii="Times New Roman" w:hAnsi="Times New Roman"/>
          <w:color w:val="000000"/>
          <w:sz w:val="24"/>
          <w:szCs w:val="24"/>
          <w:lang w:val="ru-RU"/>
        </w:rPr>
        <w:t>|</w:t>
      </w:r>
      <w:r w:rsidR="009F2AAF" w:rsidRPr="003C050D">
        <w:rPr>
          <w:rFonts w:ascii="Times New Roman" w:hAnsi="Times New Roman"/>
          <w:color w:val="000000"/>
          <w:sz w:val="24"/>
          <w:szCs w:val="24"/>
          <w:lang w:val="ru-RU"/>
        </w:rPr>
        <w:t xml:space="preserve"> </w:t>
      </w:r>
      <w:r w:rsidR="009F2AAF" w:rsidRPr="009F2AAF">
        <w:rPr>
          <w:lang w:val="ru-RU"/>
        </w:rPr>
        <w:t>"="</w:t>
      </w:r>
      <w:r w:rsidRPr="00E90F55">
        <w:rPr>
          <w:rFonts w:ascii="Times New Roman" w:hAnsi="Times New Roman"/>
          <w:color w:val="000000"/>
          <w:sz w:val="24"/>
          <w:szCs w:val="24"/>
          <w:lang w:val="ru-RU"/>
        </w:rPr>
        <w:t>.</w:t>
      </w:r>
    </w:p>
    <w:p w:rsidR="005B0217" w:rsidRDefault="005B0217" w:rsidP="005B0217">
      <w:pPr>
        <w:pStyle w:val="1"/>
        <w:spacing w:before="0" w:after="0"/>
      </w:pPr>
      <w:r w:rsidRPr="00033DD8">
        <w:t>$ скобки = "(" | ")".</w:t>
      </w:r>
    </w:p>
    <w:p w:rsidR="0093341A" w:rsidRDefault="0093341A" w:rsidP="0093341A">
      <w:pPr>
        <w:pStyle w:val="a3"/>
        <w:spacing w:before="0" w:beforeAutospacing="0" w:after="0" w:afterAutospacing="0"/>
      </w:pPr>
      <w:r>
        <w:t xml:space="preserve">$ </w:t>
      </w:r>
      <w:r>
        <w:t>подвыражение</w:t>
      </w:r>
      <w:r>
        <w:t xml:space="preserve"> =</w:t>
      </w:r>
      <w:r w:rsidRPr="0093341A">
        <w:t xml:space="preserve"> </w:t>
      </w:r>
      <w:proofErr w:type="gramStart"/>
      <w:r w:rsidRPr="0093341A">
        <w:t>{ (</w:t>
      </w:r>
      <w:proofErr w:type="gramEnd"/>
      <w:r>
        <w:t xml:space="preserve">число </w:t>
      </w:r>
      <w:r w:rsidRPr="0093341A">
        <w:t xml:space="preserve">| </w:t>
      </w:r>
      <w:r>
        <w:rPr>
          <w:bCs/>
        </w:rPr>
        <w:t>десятичное число с плавающей точкой</w:t>
      </w:r>
      <w:r w:rsidRPr="0093341A">
        <w:rPr>
          <w:bCs/>
        </w:rPr>
        <w:t xml:space="preserve"> </w:t>
      </w:r>
      <w:r w:rsidRPr="0093341A">
        <w:t>|</w:t>
      </w:r>
      <w:r w:rsidRPr="0093341A">
        <w:t xml:space="preserve"> </w:t>
      </w:r>
      <w:r>
        <w:rPr>
          <w:bCs/>
        </w:rPr>
        <w:t>десятичное число в логарифмической форме</w:t>
      </w:r>
      <w:r w:rsidRPr="0093341A">
        <w:t>)</w:t>
      </w:r>
      <w:r w:rsidRPr="0093341A">
        <w:t xml:space="preserve"> </w:t>
      </w:r>
      <w:r>
        <w:rPr>
          <w:bCs/>
        </w:rPr>
        <w:t>знак операции</w:t>
      </w:r>
      <w:r w:rsidRPr="0093341A">
        <w:t xml:space="preserve"> </w:t>
      </w:r>
      <w:r w:rsidRPr="0093341A">
        <w:t>(</w:t>
      </w:r>
      <w:r>
        <w:t xml:space="preserve">число </w:t>
      </w:r>
      <w:r w:rsidRPr="0093341A">
        <w:t xml:space="preserve">| </w:t>
      </w:r>
      <w:r>
        <w:rPr>
          <w:bCs/>
        </w:rPr>
        <w:t>десятичное число с плавающей точкой</w:t>
      </w:r>
      <w:r w:rsidRPr="0093341A">
        <w:rPr>
          <w:bCs/>
        </w:rPr>
        <w:t xml:space="preserve"> </w:t>
      </w:r>
      <w:r w:rsidRPr="0093341A">
        <w:t xml:space="preserve">| </w:t>
      </w:r>
      <w:r>
        <w:rPr>
          <w:bCs/>
        </w:rPr>
        <w:t>десятичное число в логарифмической форме</w:t>
      </w:r>
      <w:r w:rsidRPr="0093341A">
        <w:t xml:space="preserve">) </w:t>
      </w:r>
      <w:r w:rsidRPr="0093341A">
        <w:t>}</w:t>
      </w:r>
      <w:r>
        <w:t>.</w:t>
      </w:r>
    </w:p>
    <w:p w:rsidR="003C050D" w:rsidRPr="0093341A" w:rsidRDefault="003C050D" w:rsidP="003C050D">
      <w:pPr>
        <w:pStyle w:val="a4"/>
        <w:spacing w:after="0"/>
        <w:rPr>
          <w:sz w:val="24"/>
          <w:szCs w:val="24"/>
        </w:rPr>
      </w:pPr>
      <w:r w:rsidRPr="0093341A">
        <w:rPr>
          <w:rFonts w:ascii="Times New Roman" w:hAnsi="Times New Roman"/>
          <w:bCs/>
          <w:color w:val="000000"/>
          <w:sz w:val="24"/>
          <w:szCs w:val="24"/>
        </w:rPr>
        <w:t>$</w:t>
      </w:r>
      <w:r w:rsidRPr="0093341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93341A" w:rsidRPr="0093341A">
        <w:rPr>
          <w:rFonts w:ascii="Times New Roman" w:hAnsi="Times New Roman"/>
          <w:bCs/>
          <w:color w:val="000000"/>
          <w:sz w:val="24"/>
          <w:szCs w:val="24"/>
        </w:rPr>
        <w:t>подвыражение в скобках</w:t>
      </w:r>
      <w:r w:rsidRPr="0093341A">
        <w:rPr>
          <w:color w:val="000000"/>
          <w:sz w:val="24"/>
          <w:szCs w:val="24"/>
        </w:rPr>
        <w:t xml:space="preserve"> </w:t>
      </w:r>
      <w:r w:rsidRPr="0093341A">
        <w:rPr>
          <w:rFonts w:ascii="Times New Roman" w:hAnsi="Times New Roman"/>
          <w:color w:val="000000"/>
          <w:sz w:val="24"/>
          <w:szCs w:val="24"/>
        </w:rPr>
        <w:t xml:space="preserve">= "(" </w:t>
      </w:r>
      <w:proofErr w:type="gramStart"/>
      <w:r w:rsidRPr="0093341A">
        <w:rPr>
          <w:rFonts w:ascii="Times New Roman" w:hAnsi="Times New Roman"/>
          <w:color w:val="000000"/>
          <w:sz w:val="24"/>
          <w:szCs w:val="24"/>
        </w:rPr>
        <w:t>{</w:t>
      </w:r>
      <w:r w:rsidR="0093341A" w:rsidRPr="0093341A">
        <w:t xml:space="preserve"> </w:t>
      </w:r>
      <w:r w:rsidR="0093341A" w:rsidRPr="0093341A">
        <w:rPr>
          <w:rFonts w:ascii="Times New Roman" w:hAnsi="Times New Roman"/>
          <w:color w:val="000000"/>
          <w:sz w:val="24"/>
          <w:szCs w:val="24"/>
        </w:rPr>
        <w:t>подвыражение</w:t>
      </w:r>
      <w:proofErr w:type="gramEnd"/>
      <w:r w:rsidR="0093341A" w:rsidRPr="0093341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3341A">
        <w:rPr>
          <w:rFonts w:ascii="Times New Roman" w:hAnsi="Times New Roman"/>
          <w:color w:val="000000"/>
          <w:sz w:val="24"/>
          <w:szCs w:val="24"/>
        </w:rPr>
        <w:t>} ")".</w:t>
      </w:r>
    </w:p>
    <w:p w:rsidR="005B0217" w:rsidRPr="00DC3118" w:rsidRDefault="0093341A" w:rsidP="005B0217">
      <w:pPr>
        <w:pStyle w:val="1"/>
        <w:spacing w:before="0" w:after="0"/>
        <w:rPr>
          <w:b/>
          <w:i/>
        </w:rPr>
      </w:pPr>
      <w:r w:rsidRPr="00DC3118">
        <w:rPr>
          <w:b/>
          <w:bCs/>
          <w:i/>
        </w:rPr>
        <w:t xml:space="preserve">$ </w:t>
      </w:r>
      <w:r w:rsidRPr="00DC3118">
        <w:rPr>
          <w:b/>
          <w:bCs/>
          <w:i/>
        </w:rPr>
        <w:t>арифметическое выражение</w:t>
      </w:r>
      <w:r w:rsidRPr="00DC3118">
        <w:rPr>
          <w:b/>
          <w:i/>
        </w:rPr>
        <w:t xml:space="preserve"> = </w:t>
      </w:r>
      <w:r w:rsidR="00DC3118" w:rsidRPr="00DC3118">
        <w:rPr>
          <w:b/>
          <w:i/>
        </w:rPr>
        <w:t xml:space="preserve">идентификатор </w:t>
      </w:r>
      <w:r w:rsidR="00DC3118" w:rsidRPr="00DC3118">
        <w:rPr>
          <w:b/>
          <w:i/>
        </w:rPr>
        <w:t>"</w:t>
      </w:r>
      <w:r w:rsidR="00DC3118" w:rsidRPr="00DC3118">
        <w:rPr>
          <w:b/>
          <w:i/>
        </w:rPr>
        <w:t>=</w:t>
      </w:r>
      <w:r w:rsidR="00DC3118" w:rsidRPr="00DC3118">
        <w:rPr>
          <w:b/>
          <w:i/>
        </w:rPr>
        <w:t>"</w:t>
      </w:r>
      <w:r w:rsidR="00DC3118" w:rsidRPr="00DC3118">
        <w:rPr>
          <w:b/>
          <w:i/>
        </w:rPr>
        <w:t xml:space="preserve"> (</w:t>
      </w:r>
      <w:r w:rsidR="00DC3118" w:rsidRPr="00DC3118">
        <w:rPr>
          <w:b/>
          <w:i/>
        </w:rPr>
        <w:t>подвыражение</w:t>
      </w:r>
      <w:r w:rsidR="00DC3118" w:rsidRPr="00DC3118">
        <w:rPr>
          <w:b/>
          <w:i/>
        </w:rPr>
        <w:t xml:space="preserve"> | </w:t>
      </w:r>
      <w:r w:rsidR="00DC3118" w:rsidRPr="00DC3118">
        <w:rPr>
          <w:b/>
          <w:bCs/>
          <w:i/>
        </w:rPr>
        <w:t>подвыражение в скобках</w:t>
      </w:r>
      <w:r w:rsidR="00DC3118" w:rsidRPr="00DC3118">
        <w:rPr>
          <w:b/>
          <w:i/>
        </w:rPr>
        <w:t>).</w:t>
      </w:r>
    </w:p>
    <w:p w:rsidR="00DC3118" w:rsidRPr="00DC3118" w:rsidRDefault="00DC3118" w:rsidP="005B0217">
      <w:pPr>
        <w:pStyle w:val="1"/>
        <w:spacing w:before="0" w:after="0"/>
      </w:pPr>
    </w:p>
    <w:p w:rsidR="00033DD8" w:rsidRPr="00033DD8" w:rsidRDefault="00033DD8" w:rsidP="005B0217">
      <w:pPr>
        <w:pStyle w:val="1"/>
        <w:spacing w:before="0" w:after="0"/>
        <w:rPr>
          <w:b/>
        </w:rPr>
      </w:pPr>
      <w:r w:rsidRPr="00033DD8">
        <w:rPr>
          <w:b/>
        </w:rPr>
        <w:t>Диаграммы Вирта:</w:t>
      </w:r>
    </w:p>
    <w:p w:rsidR="005B0217" w:rsidRDefault="00C0234E" w:rsidP="00033DD8">
      <w:pPr>
        <w:pStyle w:val="1"/>
        <w:spacing w:after="0"/>
      </w:pPr>
      <w:r>
        <w:rPr>
          <w:noProof/>
          <w:lang w:eastAsia="ru-RU"/>
        </w:rPr>
        <w:drawing>
          <wp:inline distT="0" distB="0" distL="0" distR="0" wp14:anchorId="6E532AEC" wp14:editId="22417C74">
            <wp:extent cx="5308600" cy="322695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183" cy="32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4E" w:rsidRDefault="00C0234E" w:rsidP="00033DD8">
      <w:pPr>
        <w:pStyle w:val="1"/>
        <w:spacing w:after="0"/>
      </w:pPr>
      <w:r>
        <w:rPr>
          <w:noProof/>
          <w:lang w:eastAsia="ru-RU"/>
        </w:rPr>
        <w:drawing>
          <wp:inline distT="0" distB="0" distL="0" distR="0" wp14:anchorId="4B01811B" wp14:editId="0E9A0025">
            <wp:extent cx="4639733" cy="97085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7442" cy="9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4E" w:rsidRDefault="00C0234E" w:rsidP="00033DD8">
      <w:pPr>
        <w:pStyle w:val="1"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A2FB042" wp14:editId="2D7D56C4">
            <wp:extent cx="4555067" cy="132439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3035" cy="13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4E" w:rsidRDefault="00C0234E" w:rsidP="00033DD8">
      <w:pPr>
        <w:pStyle w:val="1"/>
        <w:spacing w:after="0"/>
      </w:pPr>
      <w:r>
        <w:rPr>
          <w:noProof/>
          <w:lang w:eastAsia="ru-RU"/>
        </w:rPr>
        <w:drawing>
          <wp:inline distT="0" distB="0" distL="0" distR="0" wp14:anchorId="1AE25E69" wp14:editId="35878489">
            <wp:extent cx="3944577" cy="1185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994" cy="12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4E" w:rsidRDefault="00C0234E" w:rsidP="00033DD8">
      <w:pPr>
        <w:pStyle w:val="1"/>
        <w:spacing w:after="0"/>
      </w:pPr>
      <w:r>
        <w:rPr>
          <w:noProof/>
          <w:lang w:eastAsia="ru-RU"/>
        </w:rPr>
        <w:drawing>
          <wp:inline distT="0" distB="0" distL="0" distR="0" wp14:anchorId="52CF617E" wp14:editId="2AFFC3A6">
            <wp:extent cx="1634067" cy="1086229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750" cy="11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34E" w:rsidRDefault="00C0234E" w:rsidP="00C0234E">
      <w:pPr>
        <w:pStyle w:val="a3"/>
      </w:pPr>
      <w:r>
        <w:rPr>
          <w:b/>
          <w:bCs/>
        </w:rPr>
        <w:t>Вывод</w:t>
      </w:r>
      <w:r w:rsidR="00CB36EE">
        <w:t>: изучила</w:t>
      </w:r>
      <w:r>
        <w:t xml:space="preserve"> способы записи синтаксических правил. </w:t>
      </w:r>
      <w:bookmarkStart w:id="2" w:name="_GoBack"/>
      <w:bookmarkEnd w:id="2"/>
    </w:p>
    <w:p w:rsidR="00C0234E" w:rsidRPr="00033DD8" w:rsidRDefault="00C0234E" w:rsidP="00033DD8">
      <w:pPr>
        <w:pStyle w:val="1"/>
        <w:spacing w:after="0"/>
      </w:pPr>
    </w:p>
    <w:sectPr w:rsidR="00C0234E" w:rsidRPr="00033DD8" w:rsidSect="00211D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F7"/>
    <w:rsid w:val="00012F8A"/>
    <w:rsid w:val="00033DD8"/>
    <w:rsid w:val="00211DF7"/>
    <w:rsid w:val="00234087"/>
    <w:rsid w:val="002535EC"/>
    <w:rsid w:val="00286526"/>
    <w:rsid w:val="003C050D"/>
    <w:rsid w:val="005B0217"/>
    <w:rsid w:val="007723E4"/>
    <w:rsid w:val="00791224"/>
    <w:rsid w:val="00801E33"/>
    <w:rsid w:val="0093341A"/>
    <w:rsid w:val="009F2AAF"/>
    <w:rsid w:val="00C0234E"/>
    <w:rsid w:val="00C30CE1"/>
    <w:rsid w:val="00CB36EE"/>
    <w:rsid w:val="00D50FC4"/>
    <w:rsid w:val="00DC3118"/>
    <w:rsid w:val="00E375E4"/>
    <w:rsid w:val="00E9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EBF56"/>
  <w15:chartTrackingRefBased/>
  <w15:docId w15:val="{46A50866-3921-458D-81C3-939A723E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DF7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11D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ru-RU" w:eastAsia="ru-RU"/>
    </w:rPr>
  </w:style>
  <w:style w:type="paragraph" w:styleId="a4">
    <w:name w:val="Body Text"/>
    <w:basedOn w:val="a"/>
    <w:link w:val="a5"/>
    <w:rsid w:val="00E90F55"/>
    <w:pPr>
      <w:suppressAutoHyphens/>
      <w:spacing w:after="140" w:line="276" w:lineRule="auto"/>
    </w:pPr>
    <w:rPr>
      <w:rFonts w:ascii="Calibri" w:eastAsia="Calibri" w:hAnsi="Calibri" w:cs="Times New Roman"/>
      <w:lang w:val="ru-RU" w:eastAsia="zh-CN"/>
    </w:rPr>
  </w:style>
  <w:style w:type="character" w:customStyle="1" w:styleId="a5">
    <w:name w:val="Основной текст Знак"/>
    <w:basedOn w:val="a0"/>
    <w:link w:val="a4"/>
    <w:rsid w:val="00E90F55"/>
    <w:rPr>
      <w:rFonts w:ascii="Calibri" w:eastAsia="Calibri" w:hAnsi="Calibri" w:cs="Times New Roman"/>
      <w:lang w:eastAsia="zh-CN"/>
    </w:rPr>
  </w:style>
  <w:style w:type="paragraph" w:customStyle="1" w:styleId="1">
    <w:name w:val="Обычный (веб)1"/>
    <w:basedOn w:val="a"/>
    <w:qFormat/>
    <w:rsid w:val="00E90F55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zh-CN"/>
    </w:rPr>
  </w:style>
  <w:style w:type="paragraph" w:customStyle="1" w:styleId="a6">
    <w:name w:val="Текст в заданном формате"/>
    <w:basedOn w:val="a"/>
    <w:qFormat/>
    <w:rsid w:val="00E90F55"/>
    <w:pPr>
      <w:suppressAutoHyphens/>
      <w:spacing w:after="0" w:line="276" w:lineRule="auto"/>
    </w:pPr>
    <w:rPr>
      <w:rFonts w:ascii="Liberation Mono" w:eastAsia="Liberation Mono" w:hAnsi="Liberation Mono" w:cs="Liberation Mono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Анжелика</cp:lastModifiedBy>
  <cp:revision>2</cp:revision>
  <dcterms:created xsi:type="dcterms:W3CDTF">2022-04-07T21:21:00Z</dcterms:created>
  <dcterms:modified xsi:type="dcterms:W3CDTF">2022-04-07T21:21:00Z</dcterms:modified>
</cp:coreProperties>
</file>