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world;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Selección. Unicidad. Alias. Columnas calculadas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5. Listar el nombre, la cantidad de habitantes, la superficie y una columna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llamada 'Densidad' con el resultado de la densidad poblacional de todos los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países. (Se esperan 4 columnas y 239 registros).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`Name`            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Population        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SurfaceArea              AS Sup,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Population / SurfaceArea AS Densidad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country;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Límites. Ordenamiento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10. Listar nombre y continente de los cien países con mayor expectativa de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vida. Si hubiera países que tengan la misma expectativa de vida, mostrar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primero a los de menor superficie. (Se esperan 4 columnas y 100 registros).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`name` AS Nombre         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`LifeExpectancy`         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`continent` AS Continente,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`surfacearea`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country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lifeexpectancy,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surfacearea ASC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 100;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Filtrado de registros. Operadores relacionales y lógicos. Operadores IN y BETWEEN.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15.Listar todos los datos de los países cuyo nombre registrado coincida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 su nombre local. (Se esperan 15 columnas y 104 registros).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country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Name LIKE LocalName;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WHERE Name NOT LIKE LocalName;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WHERE upper(trim(Name)) LIKE upper(trim(LocalName));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WHERE Name LIKE CONCAT('%', LocalName, '%');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Ejemplo de fn de Cadenas de texto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nombre,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apellido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alumnos;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TRIM(UPPER(CONCAT(nombre, ' ', apellido))) AS nombre_completo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alumnos;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20. Listar todos los datos de las ciudades de entre 125 mil y 130 mil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habitantes. (Se esperan 5 columnas y 138 registros).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city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-- WHERE population BETWEEN 125000 AND 130000;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population &gt;= 125000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    population &lt;= 130000;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Manejo de valores nulos. Operador LIKE. Comodines.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25.Listar todos los datos de las ciudades cuyo nombre o distrito contengan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 '-'. (Se esperan 5 columnas y 372 registros).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city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Name     LIKE '%-%'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     District LIKE '%-%'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-- WHERE Name = '%-%' -- No se usa el = (igual) con cadenas de texto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Unión de tablas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************************************************************************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26. Listar los nombres de los países sudamericanos junto a los nombres (alias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'Capital') de sus capitales. (Se esperan 2 columnas y 14 registros).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country.`Name` AS Pais,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Continent AS Continente,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city.`Name` AS Capital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country,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city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Continent LIKE 'South America'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AND country.Capital = city.ID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27. Listar el código de país, junto a los nombres de las ciudades y su cantidad de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habitantes, de aquellos cuya expectativa de vida sea mayor a 80. (Se esperan 3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columnas y 253 registros).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`country`.`Code`,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`country`.`Name`,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city.`Name`,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`country`.`LifeExpectancy`,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city.Population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`country`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INNER JOIN city ON country.`Code` = city.CountryCode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LifeExpectancy &gt; 80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-- PUEDEN RESOLVER HASTA EL EJERCICIO 35 INCLUSIVE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28. Listar las capitales de los países cuya forma de gobierno sea una República Federal. (Se esperan 2 columnas y 15 registros).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country.Name, city.Name, GovernmentForm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country, city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Capital = ID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TRIM(GovernmentForm) LIKE 'Federal Republic';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Otra forma de resolverlo: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co.Name AS Pais, ci.Name AS Capital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country AS co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INNER JOIN city ci ON co.capital = ci.ID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GovernmentForm LIKE 'Federal Republic'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29. Listar los lenguajes oficiales, junto al nombre de sus respectivos países, donde la cantidad de habitantes de dicho país esté entre un millón y tres millones. (Se esperan 2 columnas y 14 registros).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Language, Name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country,countrylanguage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Code = CountryCode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Population BETWEEN 1000000 AND 3000000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IsOfficial LIKE 'T';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Otra forma de resolverlo: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 AS Pais, Language AS Idioma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country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INNER JOIN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countrylanguage ON Code = CountryCode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Population BETWEEN 1000000 AND 3000000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AND IsOfficial LIKE 'T';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30. Listar los códigos, los nombres locales y la región a la que pertenecen aquellos países donde se hable español. (Se esperan 3 columnas y 28 registros).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Name, LocalName, Region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country, countrylanguage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Code = CountryCode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Language like 'Spanish';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31. Listar los nombres y las capitales de los países en cuya capital se concentre más de la mitad de su población total. (Se esperan 2 columnas y 14 registros).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P.Name, C.Name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country P, city C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P.Capital = C.ID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C.Population &gt; (P.Population / 2);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32. Listar los nombres y la superficie de los países africanos cuya capital coincida con el nombre del distrito a la que pertenece. (Se esperan 2 columnas y 32 registros).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P.Name, P.SurfaceArea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country P, city C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P.Continent like 'Africa'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P.Capital = C.ID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C.Name = District;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33. Listar los nombres, las capitales y el año de independencia (sin nulos) de los 20 países más antiguos. (Se esperan 3 columnas y 20 registros).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P.Name, C.Name, P.IndepYear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country P, city C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P.Capital = C.ID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P.IndepYear IS NOT NULL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IndepYear LIMIT 20;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34. Listar las ciudades junto a sus idiomas oficiales, donde no se hable español, inglés, portugués, italiano, francés o alemán de manera oficial. (Se esperan 2 columnas y 2694 registros).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C.Name, L.Language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city C, countrylanguage L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C.CountryCode = L.CountryCode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L.IsOfficial = 'T'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L.Language NOT IN('Spanish','English','Portuguese',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'Italian','French', 'German');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Otra forma de resolverlo: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C.Name, L.Language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city C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INNER JOIN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countrylanguage L ON C.CountryCode = L.CountryCode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L.IsOfficial LIKE 'T'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AND L.Language NOT IN ('Spanish' , 'English',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'Portuguese',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'Italian',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'French',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'German');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35. Listar nombre, población y país de las diez ciudades europeas de habla inglesa más pobladas. (Se esperan 3 columnas y 10 registros).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C.Name, C.Population, P.Name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city C, country P, countryLanguage L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P.Continent LIKE 'Europe' AND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P.Code = L.CountryCode AND L.Language like 'English'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P.Capital = C.ID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C.Population DESC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 10;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Ej37: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Mostrar según la tabla de países, la cantidad total de población,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 población máxima, la población mínima y el promedio de población,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por cada continente. (Se esperan 5 columnas y 7 registros).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Continent,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SUM(Population),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MAX(Population),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MIN(Population),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AVG(Population)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country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Continent;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Ej45: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Mostrar los lenguajes existentes junto a la cantidad de países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que lo hablan de manera oficial. (Se esperan 2 columnas y 102 registros).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cl.Language AS Lenguaje, COUNT(1)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country co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INNER JOIN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countrylanguage cl ON co.Code = cl.CountryCode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IsOfficial LIKE 'T'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cl.Language;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