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360"/>
      </w:tblGrid>
      <w:tr w:rsidR="0014562E" w14:paraId="474D2CD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2761"/>
          </w:tcPr>
          <w:p w14:paraId="31DB3CD0" w14:textId="77777777" w:rsidR="0014562E" w:rsidRDefault="00000000"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color w:val="FFFFFF"/>
                <w:sz w:val="56"/>
              </w:rPr>
              <w:t>DualNet</w:t>
            </w:r>
          </w:p>
          <w:p w14:paraId="42B8C2F1" w14:textId="77777777" w:rsidR="0014562E" w:rsidRDefault="00000000">
            <w:pPr>
              <w:spacing w:after="40"/>
              <w:jc w:val="center"/>
            </w:pPr>
            <w:r>
              <w:rPr>
                <w:rFonts w:ascii="Calibri" w:hAnsi="Calibri"/>
                <w:i/>
                <w:color w:val="CADCFC"/>
                <w:sz w:val="26"/>
              </w:rPr>
              <w:t>Handout zur Zwischenprasentation</w:t>
            </w:r>
          </w:p>
          <w:p w14:paraId="451B670D" w14:textId="77777777" w:rsidR="0014562E" w:rsidRDefault="00000000">
            <w:pPr>
              <w:spacing w:after="160"/>
              <w:jc w:val="center"/>
            </w:pPr>
            <w:r>
              <w:rPr>
                <w:rFonts w:ascii="Calibri" w:hAnsi="Calibri"/>
                <w:color w:val="8899CC"/>
                <w:sz w:val="20"/>
              </w:rPr>
              <w:t>Social-Media-Plattform fur DHBW Dual-Studierende  |  Dezember 2025</w:t>
            </w:r>
          </w:p>
        </w:tc>
      </w:tr>
    </w:tbl>
    <w:p w14:paraId="76BE537A" w14:textId="77777777" w:rsidR="0014562E" w:rsidRDefault="0014562E"/>
    <w:p w14:paraId="7E955691" w14:textId="77777777" w:rsidR="0014562E" w:rsidRDefault="00000000">
      <w:pPr>
        <w:shd w:val="clear" w:color="auto" w:fill="1E2761"/>
        <w:spacing w:before="280" w:after="80"/>
        <w:ind w:left="120"/>
      </w:pPr>
      <w:r>
        <w:rPr>
          <w:rFonts w:ascii="Calibri" w:hAnsi="Calibri"/>
          <w:b/>
          <w:color w:val="FFFFFF"/>
          <w:sz w:val="26"/>
        </w:rPr>
        <w:t>1  Projektname &amp; Team</w:t>
      </w:r>
    </w:p>
    <w:p w14:paraId="4227046B" w14:textId="77777777" w:rsidR="0014562E" w:rsidRDefault="00000000">
      <w:pPr>
        <w:spacing w:before="160" w:after="40"/>
      </w:pPr>
      <w:r>
        <w:rPr>
          <w:rFonts w:ascii="Calibri" w:hAnsi="Calibri"/>
          <w:b/>
          <w:color w:val="1E2761"/>
        </w:rPr>
        <w:t>Team-Ubersicht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28"/>
        <w:gridCol w:w="2160"/>
        <w:gridCol w:w="5472"/>
      </w:tblGrid>
      <w:tr w:rsidR="0014562E" w14:paraId="74F5E47D" w14:textId="77777777">
        <w:tc>
          <w:tcPr>
            <w:tcW w:w="1728" w:type="dxa"/>
            <w:shd w:val="clear" w:color="auto" w:fill="028090"/>
          </w:tcPr>
          <w:p w14:paraId="6DE14D91" w14:textId="77777777" w:rsidR="0014562E" w:rsidRDefault="00000000"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2160" w:type="dxa"/>
            <w:shd w:val="clear" w:color="auto" w:fill="028090"/>
          </w:tcPr>
          <w:p w14:paraId="7769A590" w14:textId="77777777" w:rsidR="0014562E" w:rsidRDefault="00000000">
            <w:r>
              <w:rPr>
                <w:rFonts w:ascii="Calibri" w:hAnsi="Calibri"/>
                <w:b/>
                <w:color w:val="FFFFFF"/>
                <w:sz w:val="20"/>
              </w:rPr>
              <w:t>Rolle</w:t>
            </w:r>
          </w:p>
        </w:tc>
        <w:tc>
          <w:tcPr>
            <w:tcW w:w="5472" w:type="dxa"/>
            <w:shd w:val="clear" w:color="auto" w:fill="028090"/>
          </w:tcPr>
          <w:p w14:paraId="2B01891D" w14:textId="77777777" w:rsidR="0014562E" w:rsidRDefault="00000000">
            <w:r>
              <w:rPr>
                <w:rFonts w:ascii="Calibri" w:hAnsi="Calibri"/>
                <w:b/>
                <w:color w:val="FFFFFF"/>
                <w:sz w:val="20"/>
              </w:rPr>
              <w:t>Hauptbeitrage</w:t>
            </w:r>
          </w:p>
        </w:tc>
      </w:tr>
      <w:tr w:rsidR="0014562E" w14:paraId="2956E316" w14:textId="77777777">
        <w:tc>
          <w:tcPr>
            <w:tcW w:w="1728" w:type="dxa"/>
            <w:shd w:val="clear" w:color="auto" w:fill="F2F4F8"/>
          </w:tcPr>
          <w:p w14:paraId="184B9024" w14:textId="77777777" w:rsidR="0014562E" w:rsidRDefault="00000000">
            <w:r>
              <w:rPr>
                <w:rFonts w:ascii="Calibri" w:hAnsi="Calibri"/>
                <w:b/>
                <w:color w:val="1A1A2E"/>
                <w:sz w:val="20"/>
              </w:rPr>
              <w:t>Johannes</w:t>
            </w:r>
          </w:p>
        </w:tc>
        <w:tc>
          <w:tcPr>
            <w:tcW w:w="2160" w:type="dxa"/>
            <w:shd w:val="clear" w:color="auto" w:fill="F2F4F8"/>
          </w:tcPr>
          <w:p w14:paraId="25E56ACE" w14:textId="77777777" w:rsidR="0014562E" w:rsidRDefault="00000000">
            <w:r>
              <w:rPr>
                <w:rFonts w:ascii="Calibri" w:hAnsi="Calibri"/>
                <w:color w:val="1A1A2E"/>
                <w:sz w:val="20"/>
              </w:rPr>
              <w:t>Product Owner</w:t>
            </w:r>
          </w:p>
        </w:tc>
        <w:tc>
          <w:tcPr>
            <w:tcW w:w="5472" w:type="dxa"/>
            <w:shd w:val="clear" w:color="auto" w:fill="F2F4F8"/>
          </w:tcPr>
          <w:p w14:paraId="6D3F1D60" w14:textId="77777777" w:rsidR="0014562E" w:rsidRDefault="00000000">
            <w:r>
              <w:rPr>
                <w:rFonts w:ascii="Calibri" w:hAnsi="Calibri"/>
                <w:color w:val="1A1A2E"/>
                <w:sz w:val="20"/>
              </w:rPr>
              <w:t>Anforderungen, Backlog-Pflege, Sprintplanung, Kundenkommunikation</w:t>
            </w:r>
          </w:p>
        </w:tc>
      </w:tr>
      <w:tr w:rsidR="0014562E" w14:paraId="2DAE72F3" w14:textId="77777777">
        <w:tc>
          <w:tcPr>
            <w:tcW w:w="1728" w:type="dxa"/>
            <w:shd w:val="clear" w:color="auto" w:fill="FFFFFF"/>
          </w:tcPr>
          <w:p w14:paraId="05529C89" w14:textId="77777777" w:rsidR="0014562E" w:rsidRDefault="00000000">
            <w:r>
              <w:rPr>
                <w:rFonts w:ascii="Calibri" w:hAnsi="Calibri"/>
                <w:b/>
                <w:color w:val="1A1A2E"/>
                <w:sz w:val="20"/>
              </w:rPr>
              <w:t>Max</w:t>
            </w:r>
          </w:p>
        </w:tc>
        <w:tc>
          <w:tcPr>
            <w:tcW w:w="2160" w:type="dxa"/>
            <w:shd w:val="clear" w:color="auto" w:fill="FFFFFF"/>
          </w:tcPr>
          <w:p w14:paraId="4D4BE991" w14:textId="77777777" w:rsidR="0014562E" w:rsidRDefault="00000000">
            <w:r>
              <w:rPr>
                <w:rFonts w:ascii="Calibri" w:hAnsi="Calibri"/>
                <w:color w:val="1A1A2E"/>
                <w:sz w:val="20"/>
              </w:rPr>
              <w:t>Scrum Master</w:t>
            </w:r>
          </w:p>
        </w:tc>
        <w:tc>
          <w:tcPr>
            <w:tcW w:w="5472" w:type="dxa"/>
            <w:shd w:val="clear" w:color="auto" w:fill="FFFFFF"/>
          </w:tcPr>
          <w:p w14:paraId="744C498C" w14:textId="77777777" w:rsidR="0014562E" w:rsidRDefault="00000000">
            <w:r>
              <w:rPr>
                <w:rFonts w:ascii="Calibri" w:hAnsi="Calibri"/>
                <w:color w:val="1A1A2E"/>
                <w:sz w:val="20"/>
              </w:rPr>
              <w:t>Sprint-Organisation, Koordination, Dokumentation, Blog</w:t>
            </w:r>
          </w:p>
        </w:tc>
      </w:tr>
      <w:tr w:rsidR="0014562E" w14:paraId="235E1231" w14:textId="77777777">
        <w:tc>
          <w:tcPr>
            <w:tcW w:w="1728" w:type="dxa"/>
            <w:shd w:val="clear" w:color="auto" w:fill="F2F4F8"/>
          </w:tcPr>
          <w:p w14:paraId="187CAE1E" w14:textId="77777777" w:rsidR="0014562E" w:rsidRDefault="00000000">
            <w:r>
              <w:rPr>
                <w:rFonts w:ascii="Calibri" w:hAnsi="Calibri"/>
                <w:b/>
                <w:color w:val="1A1A2E"/>
                <w:sz w:val="20"/>
              </w:rPr>
              <w:t>Ali</w:t>
            </w:r>
          </w:p>
        </w:tc>
        <w:tc>
          <w:tcPr>
            <w:tcW w:w="2160" w:type="dxa"/>
            <w:shd w:val="clear" w:color="auto" w:fill="F2F4F8"/>
          </w:tcPr>
          <w:p w14:paraId="02308693" w14:textId="77777777" w:rsidR="0014562E" w:rsidRDefault="00000000">
            <w:r>
              <w:rPr>
                <w:rFonts w:ascii="Calibri" w:hAnsi="Calibri"/>
                <w:color w:val="1A1A2E"/>
                <w:sz w:val="20"/>
              </w:rPr>
              <w:t>Dev Team</w:t>
            </w:r>
          </w:p>
        </w:tc>
        <w:tc>
          <w:tcPr>
            <w:tcW w:w="5472" w:type="dxa"/>
            <w:shd w:val="clear" w:color="auto" w:fill="F2F4F8"/>
          </w:tcPr>
          <w:p w14:paraId="1AA7686E" w14:textId="77777777" w:rsidR="0014562E" w:rsidRDefault="00000000">
            <w:r>
              <w:rPr>
                <w:rFonts w:ascii="Calibri" w:hAnsi="Calibri"/>
                <w:color w:val="1A1A2E"/>
                <w:sz w:val="20"/>
              </w:rPr>
              <w:t>Backend-Entwicklung, REST-APIs, Frontend-Integration</w:t>
            </w:r>
          </w:p>
        </w:tc>
      </w:tr>
      <w:tr w:rsidR="0014562E" w14:paraId="276CC5FD" w14:textId="77777777">
        <w:tc>
          <w:tcPr>
            <w:tcW w:w="1728" w:type="dxa"/>
            <w:shd w:val="clear" w:color="auto" w:fill="FFFFFF"/>
          </w:tcPr>
          <w:p w14:paraId="6AEC9E31" w14:textId="77777777" w:rsidR="0014562E" w:rsidRDefault="00000000">
            <w:r>
              <w:rPr>
                <w:rFonts w:ascii="Calibri" w:hAnsi="Calibri"/>
                <w:b/>
                <w:color w:val="1A1A2E"/>
                <w:sz w:val="20"/>
              </w:rPr>
              <w:t>Sebastiano</w:t>
            </w:r>
          </w:p>
        </w:tc>
        <w:tc>
          <w:tcPr>
            <w:tcW w:w="2160" w:type="dxa"/>
            <w:shd w:val="clear" w:color="auto" w:fill="FFFFFF"/>
          </w:tcPr>
          <w:p w14:paraId="127DA714" w14:textId="77777777" w:rsidR="0014562E" w:rsidRDefault="00000000">
            <w:r>
              <w:rPr>
                <w:rFonts w:ascii="Calibri" w:hAnsi="Calibri"/>
                <w:color w:val="1A1A2E"/>
                <w:sz w:val="20"/>
              </w:rPr>
              <w:t>Dev Team</w:t>
            </w:r>
          </w:p>
        </w:tc>
        <w:tc>
          <w:tcPr>
            <w:tcW w:w="5472" w:type="dxa"/>
            <w:shd w:val="clear" w:color="auto" w:fill="FFFFFF"/>
          </w:tcPr>
          <w:p w14:paraId="797F65AE" w14:textId="77777777" w:rsidR="0014562E" w:rsidRDefault="00000000">
            <w:r>
              <w:rPr>
                <w:rFonts w:ascii="Calibri" w:hAnsi="Calibri"/>
                <w:color w:val="1A1A2E"/>
                <w:sz w:val="20"/>
              </w:rPr>
              <w:t>Backend-Entwicklung, Architektur, Datenbankschicht (SQLite/JPA)</w:t>
            </w:r>
          </w:p>
        </w:tc>
      </w:tr>
    </w:tbl>
    <w:p w14:paraId="12F44578" w14:textId="77777777" w:rsidR="0014562E" w:rsidRDefault="00000000">
      <w:pPr>
        <w:shd w:val="clear" w:color="auto" w:fill="1E2761"/>
        <w:spacing w:before="280" w:after="80"/>
        <w:ind w:left="120"/>
      </w:pPr>
      <w:r>
        <w:rPr>
          <w:rFonts w:ascii="Calibri" w:hAnsi="Calibri"/>
          <w:b/>
          <w:color w:val="FFFFFF"/>
          <w:sz w:val="26"/>
        </w:rPr>
        <w:t>2  Statistik</w:t>
      </w:r>
    </w:p>
    <w:p w14:paraId="4019B5CE" w14:textId="77777777" w:rsidR="0014562E" w:rsidRDefault="00000000">
      <w:pPr>
        <w:spacing w:before="160" w:after="40"/>
      </w:pPr>
      <w:r>
        <w:rPr>
          <w:rFonts w:ascii="Calibri" w:hAnsi="Calibri"/>
          <w:b/>
          <w:color w:val="1E2761"/>
        </w:rPr>
        <w:t>2.1  Stunden pro Person &amp; Hauptbeitrage</w:t>
      </w:r>
    </w:p>
    <w:p w14:paraId="356075EE" w14:textId="77777777" w:rsidR="0014562E" w:rsidRDefault="00000000">
      <w:pPr>
        <w:spacing w:before="20" w:after="60"/>
      </w:pPr>
      <w:r>
        <w:rPr>
          <w:rFonts w:ascii="Calibri" w:hAnsi="Calibri"/>
          <w:color w:val="1A1A2E"/>
          <w:sz w:val="20"/>
        </w:rPr>
        <w:t>Die nachfolgende Tabelle zeigt die geschatzte Stundenverteilung pro Teammitglied basierend auf den YouTrack-Auswertungen: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28"/>
        <w:gridCol w:w="1872"/>
        <w:gridCol w:w="1728"/>
        <w:gridCol w:w="4032"/>
      </w:tblGrid>
      <w:tr w:rsidR="0014562E" w14:paraId="1DA494D9" w14:textId="77777777">
        <w:tc>
          <w:tcPr>
            <w:tcW w:w="1728" w:type="dxa"/>
            <w:shd w:val="clear" w:color="auto" w:fill="1E2761"/>
          </w:tcPr>
          <w:p w14:paraId="5098F9FC" w14:textId="77777777" w:rsidR="0014562E" w:rsidRDefault="00000000">
            <w:r>
              <w:rPr>
                <w:b/>
                <w:color w:val="FFFFFF"/>
                <w:sz w:val="18"/>
              </w:rPr>
              <w:t>Person</w:t>
            </w:r>
          </w:p>
        </w:tc>
        <w:tc>
          <w:tcPr>
            <w:tcW w:w="1872" w:type="dxa"/>
            <w:shd w:val="clear" w:color="auto" w:fill="1E2761"/>
          </w:tcPr>
          <w:p w14:paraId="17BB202D" w14:textId="77777777" w:rsidR="0014562E" w:rsidRDefault="00000000">
            <w:r>
              <w:rPr>
                <w:b/>
                <w:color w:val="FFFFFF"/>
                <w:sz w:val="18"/>
              </w:rPr>
              <w:t>Rolle</w:t>
            </w:r>
          </w:p>
        </w:tc>
        <w:tc>
          <w:tcPr>
            <w:tcW w:w="1728" w:type="dxa"/>
            <w:shd w:val="clear" w:color="auto" w:fill="1E2761"/>
          </w:tcPr>
          <w:p w14:paraId="00CE19D8" w14:textId="77777777" w:rsidR="0014562E" w:rsidRDefault="00000000">
            <w:r>
              <w:rPr>
                <w:b/>
                <w:color w:val="FFFFFF"/>
                <w:sz w:val="18"/>
              </w:rPr>
              <w:t>Ges. Stunden</w:t>
            </w:r>
          </w:p>
        </w:tc>
        <w:tc>
          <w:tcPr>
            <w:tcW w:w="4032" w:type="dxa"/>
            <w:shd w:val="clear" w:color="auto" w:fill="1E2761"/>
          </w:tcPr>
          <w:p w14:paraId="7DC22F7C" w14:textId="77777777" w:rsidR="0014562E" w:rsidRDefault="00000000">
            <w:r>
              <w:rPr>
                <w:b/>
                <w:color w:val="FFFFFF"/>
                <w:sz w:val="18"/>
              </w:rPr>
              <w:t>Schwerpunkt-Tatigkeit</w:t>
            </w:r>
          </w:p>
        </w:tc>
      </w:tr>
      <w:tr w:rsidR="0014562E" w14:paraId="13269651" w14:textId="77777777">
        <w:tc>
          <w:tcPr>
            <w:tcW w:w="1728" w:type="dxa"/>
            <w:shd w:val="clear" w:color="auto" w:fill="F2F4F8"/>
          </w:tcPr>
          <w:p w14:paraId="4DEEFDF5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Johannes</w:t>
            </w:r>
          </w:p>
        </w:tc>
        <w:tc>
          <w:tcPr>
            <w:tcW w:w="1872" w:type="dxa"/>
            <w:shd w:val="clear" w:color="auto" w:fill="F2F4F8"/>
          </w:tcPr>
          <w:p w14:paraId="64917186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Product Owner</w:t>
            </w:r>
          </w:p>
        </w:tc>
        <w:tc>
          <w:tcPr>
            <w:tcW w:w="1728" w:type="dxa"/>
            <w:shd w:val="clear" w:color="auto" w:fill="F2F4F8"/>
          </w:tcPr>
          <w:p w14:paraId="3ABD137F" w14:textId="639B1E27" w:rsidR="0014562E" w:rsidRDefault="00000000">
            <w:r>
              <w:rPr>
                <w:rFonts w:ascii="Calibri" w:hAnsi="Calibri"/>
                <w:color w:val="1A1A2E"/>
                <w:sz w:val="18"/>
              </w:rPr>
              <w:t>ca. 5</w:t>
            </w:r>
            <w:r w:rsidR="00246336">
              <w:rPr>
                <w:rFonts w:ascii="Calibri" w:hAnsi="Calibri"/>
                <w:color w:val="1A1A2E"/>
                <w:sz w:val="18"/>
              </w:rPr>
              <w:t>0</w:t>
            </w:r>
            <w:r>
              <w:rPr>
                <w:rFonts w:ascii="Calibri" w:hAnsi="Calibri"/>
                <w:color w:val="1A1A2E"/>
                <w:sz w:val="18"/>
              </w:rPr>
              <w:t xml:space="preserve"> Std.</w:t>
            </w:r>
          </w:p>
        </w:tc>
        <w:tc>
          <w:tcPr>
            <w:tcW w:w="4032" w:type="dxa"/>
            <w:shd w:val="clear" w:color="auto" w:fill="F2F4F8"/>
          </w:tcPr>
          <w:p w14:paraId="02A1C59C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Anforderungsanalyse, Planung, Backlog</w:t>
            </w:r>
          </w:p>
        </w:tc>
      </w:tr>
      <w:tr w:rsidR="0014562E" w14:paraId="54AB2FF5" w14:textId="77777777">
        <w:tc>
          <w:tcPr>
            <w:tcW w:w="1728" w:type="dxa"/>
            <w:shd w:val="clear" w:color="auto" w:fill="FFFFFF"/>
          </w:tcPr>
          <w:p w14:paraId="4A614E16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Max</w:t>
            </w:r>
          </w:p>
        </w:tc>
        <w:tc>
          <w:tcPr>
            <w:tcW w:w="1872" w:type="dxa"/>
            <w:shd w:val="clear" w:color="auto" w:fill="FFFFFF"/>
          </w:tcPr>
          <w:p w14:paraId="11FD765D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Scrum Master</w:t>
            </w:r>
          </w:p>
        </w:tc>
        <w:tc>
          <w:tcPr>
            <w:tcW w:w="1728" w:type="dxa"/>
            <w:shd w:val="clear" w:color="auto" w:fill="FFFFFF"/>
          </w:tcPr>
          <w:p w14:paraId="43B2957E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ca. 50 Std.</w:t>
            </w:r>
          </w:p>
        </w:tc>
        <w:tc>
          <w:tcPr>
            <w:tcW w:w="4032" w:type="dxa"/>
            <w:shd w:val="clear" w:color="auto" w:fill="FFFFFF"/>
          </w:tcPr>
          <w:p w14:paraId="351DD618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Projektmanagement, Doku, Koordination</w:t>
            </w:r>
          </w:p>
        </w:tc>
      </w:tr>
      <w:tr w:rsidR="0014562E" w14:paraId="0480D625" w14:textId="77777777">
        <w:tc>
          <w:tcPr>
            <w:tcW w:w="1728" w:type="dxa"/>
            <w:shd w:val="clear" w:color="auto" w:fill="F2F4F8"/>
          </w:tcPr>
          <w:p w14:paraId="465BB0A8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Ali</w:t>
            </w:r>
          </w:p>
        </w:tc>
        <w:tc>
          <w:tcPr>
            <w:tcW w:w="1872" w:type="dxa"/>
            <w:shd w:val="clear" w:color="auto" w:fill="F2F4F8"/>
          </w:tcPr>
          <w:p w14:paraId="4694F107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Dev Team</w:t>
            </w:r>
          </w:p>
        </w:tc>
        <w:tc>
          <w:tcPr>
            <w:tcW w:w="1728" w:type="dxa"/>
            <w:shd w:val="clear" w:color="auto" w:fill="F2F4F8"/>
          </w:tcPr>
          <w:p w14:paraId="5AEF64C5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ca. 55 Std.</w:t>
            </w:r>
          </w:p>
        </w:tc>
        <w:tc>
          <w:tcPr>
            <w:tcW w:w="4032" w:type="dxa"/>
            <w:shd w:val="clear" w:color="auto" w:fill="F2F4F8"/>
          </w:tcPr>
          <w:p w14:paraId="2CF9C17E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Implementierung Backend &amp; Frontend</w:t>
            </w:r>
          </w:p>
        </w:tc>
      </w:tr>
      <w:tr w:rsidR="0014562E" w14:paraId="6A420A4F" w14:textId="77777777">
        <w:tc>
          <w:tcPr>
            <w:tcW w:w="1728" w:type="dxa"/>
            <w:shd w:val="clear" w:color="auto" w:fill="FFFFFF"/>
          </w:tcPr>
          <w:p w14:paraId="5DA3F4F9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Sebastiano</w:t>
            </w:r>
          </w:p>
        </w:tc>
        <w:tc>
          <w:tcPr>
            <w:tcW w:w="1872" w:type="dxa"/>
            <w:shd w:val="clear" w:color="auto" w:fill="FFFFFF"/>
          </w:tcPr>
          <w:p w14:paraId="75F9E2C0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Dev Team</w:t>
            </w:r>
          </w:p>
        </w:tc>
        <w:tc>
          <w:tcPr>
            <w:tcW w:w="1728" w:type="dxa"/>
            <w:shd w:val="clear" w:color="auto" w:fill="FFFFFF"/>
          </w:tcPr>
          <w:p w14:paraId="0E7CC7FB" w14:textId="4D51B37E" w:rsidR="0014562E" w:rsidRDefault="00000000">
            <w:r>
              <w:rPr>
                <w:rFonts w:ascii="Calibri" w:hAnsi="Calibri"/>
                <w:color w:val="1A1A2E"/>
                <w:sz w:val="18"/>
              </w:rPr>
              <w:t xml:space="preserve">ca. </w:t>
            </w:r>
            <w:r w:rsidR="00246336">
              <w:rPr>
                <w:rFonts w:ascii="Calibri" w:hAnsi="Calibri"/>
                <w:color w:val="1A1A2E"/>
                <w:sz w:val="18"/>
              </w:rPr>
              <w:t>47</w:t>
            </w:r>
            <w:r>
              <w:rPr>
                <w:rFonts w:ascii="Calibri" w:hAnsi="Calibri"/>
                <w:color w:val="1A1A2E"/>
                <w:sz w:val="18"/>
              </w:rPr>
              <w:t xml:space="preserve"> Std.</w:t>
            </w:r>
          </w:p>
        </w:tc>
        <w:tc>
          <w:tcPr>
            <w:tcW w:w="4032" w:type="dxa"/>
            <w:shd w:val="clear" w:color="auto" w:fill="FFFFFF"/>
          </w:tcPr>
          <w:p w14:paraId="64108EC5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Architektur, Datenbankschicht, Backend</w:t>
            </w:r>
          </w:p>
        </w:tc>
      </w:tr>
      <w:tr w:rsidR="0014562E" w14:paraId="4C39E97B" w14:textId="77777777">
        <w:tc>
          <w:tcPr>
            <w:tcW w:w="1728" w:type="dxa"/>
            <w:shd w:val="clear" w:color="auto" w:fill="E8EDF5"/>
          </w:tcPr>
          <w:p w14:paraId="02926460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Gesamt</w:t>
            </w:r>
          </w:p>
        </w:tc>
        <w:tc>
          <w:tcPr>
            <w:tcW w:w="1872" w:type="dxa"/>
            <w:shd w:val="clear" w:color="auto" w:fill="E8EDF5"/>
          </w:tcPr>
          <w:p w14:paraId="45216B06" w14:textId="77777777" w:rsidR="0014562E" w:rsidRDefault="0014562E"/>
        </w:tc>
        <w:tc>
          <w:tcPr>
            <w:tcW w:w="1728" w:type="dxa"/>
            <w:shd w:val="clear" w:color="auto" w:fill="E8EDF5"/>
          </w:tcPr>
          <w:p w14:paraId="2E13AF35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ca. 202 Std.</w:t>
            </w:r>
          </w:p>
        </w:tc>
        <w:tc>
          <w:tcPr>
            <w:tcW w:w="4032" w:type="dxa"/>
            <w:shd w:val="clear" w:color="auto" w:fill="E8EDF5"/>
          </w:tcPr>
          <w:p w14:paraId="44354F8F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Softwareentwicklungsprojekt</w:t>
            </w:r>
          </w:p>
        </w:tc>
      </w:tr>
    </w:tbl>
    <w:p w14:paraId="64BEE6ED" w14:textId="77777777" w:rsidR="0014562E" w:rsidRDefault="0014562E"/>
    <w:p w14:paraId="0AAE0ABC" w14:textId="77777777" w:rsidR="0014562E" w:rsidRDefault="00000000">
      <w:pPr>
        <w:spacing w:before="160" w:after="40"/>
      </w:pPr>
      <w:r>
        <w:rPr>
          <w:rFonts w:ascii="Calibri" w:hAnsi="Calibri"/>
          <w:b/>
          <w:color w:val="1E2761"/>
        </w:rPr>
        <w:t>2.2  Stunden pro Disziplin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80"/>
        <w:gridCol w:w="1872"/>
        <w:gridCol w:w="4608"/>
      </w:tblGrid>
      <w:tr w:rsidR="0014562E" w14:paraId="6C79424A" w14:textId="77777777">
        <w:tc>
          <w:tcPr>
            <w:tcW w:w="2880" w:type="dxa"/>
            <w:shd w:val="clear" w:color="auto" w:fill="028090"/>
          </w:tcPr>
          <w:p w14:paraId="51DE92B5" w14:textId="77777777" w:rsidR="0014562E" w:rsidRDefault="00000000">
            <w:r>
              <w:rPr>
                <w:b/>
                <w:color w:val="FFFFFF"/>
                <w:sz w:val="18"/>
              </w:rPr>
              <w:t>Disziplin</w:t>
            </w:r>
          </w:p>
        </w:tc>
        <w:tc>
          <w:tcPr>
            <w:tcW w:w="1872" w:type="dxa"/>
            <w:shd w:val="clear" w:color="auto" w:fill="028090"/>
          </w:tcPr>
          <w:p w14:paraId="62AEFD5F" w14:textId="77777777" w:rsidR="0014562E" w:rsidRDefault="00000000">
            <w:r>
              <w:rPr>
                <w:b/>
                <w:color w:val="FFFFFF"/>
                <w:sz w:val="18"/>
              </w:rPr>
              <w:t>Gesch. Stunden</w:t>
            </w:r>
          </w:p>
        </w:tc>
        <w:tc>
          <w:tcPr>
            <w:tcW w:w="4608" w:type="dxa"/>
            <w:shd w:val="clear" w:color="auto" w:fill="028090"/>
          </w:tcPr>
          <w:p w14:paraId="6E3B1A9F" w14:textId="77777777" w:rsidR="0014562E" w:rsidRDefault="00000000"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14562E" w14:paraId="065A1618" w14:textId="77777777">
        <w:tc>
          <w:tcPr>
            <w:tcW w:w="2880" w:type="dxa"/>
            <w:shd w:val="clear" w:color="auto" w:fill="F2F4F8"/>
          </w:tcPr>
          <w:p w14:paraId="02F10CBE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Anforderungsanalyse</w:t>
            </w:r>
          </w:p>
        </w:tc>
        <w:tc>
          <w:tcPr>
            <w:tcW w:w="1872" w:type="dxa"/>
            <w:shd w:val="clear" w:color="auto" w:fill="F2F4F8"/>
          </w:tcPr>
          <w:p w14:paraId="7482923D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ca. 38 Std.</w:t>
            </w:r>
          </w:p>
        </w:tc>
        <w:tc>
          <w:tcPr>
            <w:tcW w:w="4608" w:type="dxa"/>
            <w:shd w:val="clear" w:color="auto" w:fill="F2F4F8"/>
          </w:tcPr>
          <w:p w14:paraId="5031175C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Use Cases, SRS, Anforderungsdefinition</w:t>
            </w:r>
          </w:p>
        </w:tc>
      </w:tr>
      <w:tr w:rsidR="0014562E" w14:paraId="72C55FBC" w14:textId="77777777">
        <w:tc>
          <w:tcPr>
            <w:tcW w:w="2880" w:type="dxa"/>
            <w:shd w:val="clear" w:color="auto" w:fill="FFFFFF"/>
          </w:tcPr>
          <w:p w14:paraId="490E38E3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Analyse &amp; Entwurf</w:t>
            </w:r>
          </w:p>
        </w:tc>
        <w:tc>
          <w:tcPr>
            <w:tcW w:w="1872" w:type="dxa"/>
            <w:shd w:val="clear" w:color="auto" w:fill="FFFFFF"/>
          </w:tcPr>
          <w:p w14:paraId="41A92FB6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ca. 45 Std.</w:t>
            </w:r>
          </w:p>
        </w:tc>
        <w:tc>
          <w:tcPr>
            <w:tcW w:w="4608" w:type="dxa"/>
            <w:shd w:val="clear" w:color="auto" w:fill="FFFFFF"/>
          </w:tcPr>
          <w:p w14:paraId="12982B64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Architektur, UML-Diagramme, ADRs</w:t>
            </w:r>
          </w:p>
        </w:tc>
      </w:tr>
      <w:tr w:rsidR="0014562E" w14:paraId="20DCA846" w14:textId="77777777">
        <w:tc>
          <w:tcPr>
            <w:tcW w:w="2880" w:type="dxa"/>
            <w:shd w:val="clear" w:color="auto" w:fill="F2F4F8"/>
          </w:tcPr>
          <w:p w14:paraId="18F6A948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Implementierung</w:t>
            </w:r>
          </w:p>
        </w:tc>
        <w:tc>
          <w:tcPr>
            <w:tcW w:w="1872" w:type="dxa"/>
            <w:shd w:val="clear" w:color="auto" w:fill="F2F4F8"/>
          </w:tcPr>
          <w:p w14:paraId="49C8FDE8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ca. 75 Std.</w:t>
            </w:r>
          </w:p>
        </w:tc>
        <w:tc>
          <w:tcPr>
            <w:tcW w:w="4608" w:type="dxa"/>
            <w:shd w:val="clear" w:color="auto" w:fill="F2F4F8"/>
          </w:tcPr>
          <w:p w14:paraId="3EC18373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Backend, Frontend, REST-APIs, DB</w:t>
            </w:r>
          </w:p>
        </w:tc>
      </w:tr>
      <w:tr w:rsidR="0014562E" w14:paraId="70400249" w14:textId="77777777">
        <w:tc>
          <w:tcPr>
            <w:tcW w:w="2880" w:type="dxa"/>
            <w:shd w:val="clear" w:color="auto" w:fill="FFFFFF"/>
          </w:tcPr>
          <w:p w14:paraId="4C304292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Testen</w:t>
            </w:r>
          </w:p>
        </w:tc>
        <w:tc>
          <w:tcPr>
            <w:tcW w:w="1872" w:type="dxa"/>
            <w:shd w:val="clear" w:color="auto" w:fill="FFFFFF"/>
          </w:tcPr>
          <w:p w14:paraId="7276BD44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ca. 20 Std.</w:t>
            </w:r>
          </w:p>
        </w:tc>
        <w:tc>
          <w:tcPr>
            <w:tcW w:w="4608" w:type="dxa"/>
            <w:shd w:val="clear" w:color="auto" w:fill="FFFFFF"/>
          </w:tcPr>
          <w:p w14:paraId="5047DEED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Unit-Tests, manuelle Integrationstests</w:t>
            </w:r>
          </w:p>
        </w:tc>
      </w:tr>
      <w:tr w:rsidR="0014562E" w14:paraId="6A5A9384" w14:textId="77777777">
        <w:tc>
          <w:tcPr>
            <w:tcW w:w="2880" w:type="dxa"/>
            <w:shd w:val="clear" w:color="auto" w:fill="F2F4F8"/>
          </w:tcPr>
          <w:p w14:paraId="62A4A2B4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Projektmanagement</w:t>
            </w:r>
          </w:p>
        </w:tc>
        <w:tc>
          <w:tcPr>
            <w:tcW w:w="1872" w:type="dxa"/>
            <w:shd w:val="clear" w:color="auto" w:fill="F2F4F8"/>
          </w:tcPr>
          <w:p w14:paraId="6102BAB7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ca. 16 Std.</w:t>
            </w:r>
          </w:p>
        </w:tc>
        <w:tc>
          <w:tcPr>
            <w:tcW w:w="4608" w:type="dxa"/>
            <w:shd w:val="clear" w:color="auto" w:fill="F2F4F8"/>
          </w:tcPr>
          <w:p w14:paraId="40C1EAD4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Sprint-Planung, Retro, Blog, Koordination</w:t>
            </w:r>
          </w:p>
        </w:tc>
      </w:tr>
      <w:tr w:rsidR="0014562E" w14:paraId="6013FECF" w14:textId="77777777">
        <w:tc>
          <w:tcPr>
            <w:tcW w:w="2880" w:type="dxa"/>
            <w:shd w:val="clear" w:color="auto" w:fill="FFFFFF"/>
          </w:tcPr>
          <w:p w14:paraId="2FDA1A40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Dokumentation</w:t>
            </w:r>
          </w:p>
        </w:tc>
        <w:tc>
          <w:tcPr>
            <w:tcW w:w="1872" w:type="dxa"/>
            <w:shd w:val="clear" w:color="auto" w:fill="FFFFFF"/>
          </w:tcPr>
          <w:p w14:paraId="5D2DE749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ca. 8 Std.</w:t>
            </w:r>
          </w:p>
        </w:tc>
        <w:tc>
          <w:tcPr>
            <w:tcW w:w="4608" w:type="dxa"/>
            <w:shd w:val="clear" w:color="auto" w:fill="FFFFFF"/>
          </w:tcPr>
          <w:p w14:paraId="450EB3C9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SRS, README, ADRs, Handout</w:t>
            </w:r>
          </w:p>
        </w:tc>
      </w:tr>
    </w:tbl>
    <w:p w14:paraId="7A232E67" w14:textId="77777777" w:rsidR="0014562E" w:rsidRDefault="0014562E"/>
    <w:p w14:paraId="32B81224" w14:textId="77777777" w:rsidR="0014562E" w:rsidRDefault="00000000">
      <w:pPr>
        <w:spacing w:before="160" w:after="40"/>
      </w:pPr>
      <w:r>
        <w:rPr>
          <w:rFonts w:ascii="Calibri" w:hAnsi="Calibri"/>
          <w:b/>
          <w:color w:val="1E2761"/>
        </w:rPr>
        <w:t>2.3  Stunden pro Phase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80"/>
        <w:gridCol w:w="1872"/>
        <w:gridCol w:w="4608"/>
      </w:tblGrid>
      <w:tr w:rsidR="0014562E" w14:paraId="531F92C5" w14:textId="77777777">
        <w:tc>
          <w:tcPr>
            <w:tcW w:w="2880" w:type="dxa"/>
            <w:shd w:val="clear" w:color="auto" w:fill="1E2761"/>
          </w:tcPr>
          <w:p w14:paraId="5A9CB822" w14:textId="77777777" w:rsidR="0014562E" w:rsidRDefault="00000000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1872" w:type="dxa"/>
            <w:shd w:val="clear" w:color="auto" w:fill="1E2761"/>
          </w:tcPr>
          <w:p w14:paraId="4950CE03" w14:textId="77777777" w:rsidR="0014562E" w:rsidRDefault="00000000">
            <w:r>
              <w:rPr>
                <w:b/>
                <w:color w:val="FFFFFF"/>
                <w:sz w:val="18"/>
              </w:rPr>
              <w:t>Gesch. Stunden</w:t>
            </w:r>
          </w:p>
        </w:tc>
        <w:tc>
          <w:tcPr>
            <w:tcW w:w="4608" w:type="dxa"/>
            <w:shd w:val="clear" w:color="auto" w:fill="1E2761"/>
          </w:tcPr>
          <w:p w14:paraId="3BFC24E1" w14:textId="77777777" w:rsidR="0014562E" w:rsidRDefault="00000000">
            <w:r>
              <w:rPr>
                <w:b/>
                <w:color w:val="FFFFFF"/>
                <w:sz w:val="18"/>
              </w:rPr>
              <w:t>Inhalte</w:t>
            </w:r>
          </w:p>
        </w:tc>
      </w:tr>
      <w:tr w:rsidR="0014562E" w14:paraId="1595DEE9" w14:textId="77777777">
        <w:tc>
          <w:tcPr>
            <w:tcW w:w="2880" w:type="dxa"/>
            <w:shd w:val="clear" w:color="auto" w:fill="F2F4F8"/>
          </w:tcPr>
          <w:p w14:paraId="7D4E70E5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Anforderungsdefinition</w:t>
            </w:r>
          </w:p>
        </w:tc>
        <w:tc>
          <w:tcPr>
            <w:tcW w:w="1872" w:type="dxa"/>
            <w:shd w:val="clear" w:color="auto" w:fill="F2F4F8"/>
          </w:tcPr>
          <w:p w14:paraId="454DFF85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ca. 40 Std.</w:t>
            </w:r>
          </w:p>
        </w:tc>
        <w:tc>
          <w:tcPr>
            <w:tcW w:w="4608" w:type="dxa"/>
            <w:shd w:val="clear" w:color="auto" w:fill="F2F4F8"/>
          </w:tcPr>
          <w:p w14:paraId="5C507498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SRS, Use Cases, UtilityTree, Anwendungsfalldiagramme</w:t>
            </w:r>
          </w:p>
        </w:tc>
      </w:tr>
      <w:tr w:rsidR="0014562E" w14:paraId="02057740" w14:textId="77777777">
        <w:tc>
          <w:tcPr>
            <w:tcW w:w="2880" w:type="dxa"/>
            <w:shd w:val="clear" w:color="auto" w:fill="FFFFFF"/>
          </w:tcPr>
          <w:p w14:paraId="31955581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Planung &amp; Entwurf</w:t>
            </w:r>
          </w:p>
        </w:tc>
        <w:tc>
          <w:tcPr>
            <w:tcW w:w="1872" w:type="dxa"/>
            <w:shd w:val="clear" w:color="auto" w:fill="FFFFFF"/>
          </w:tcPr>
          <w:p w14:paraId="48FE0CEE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ca. 52 Std.</w:t>
            </w:r>
          </w:p>
        </w:tc>
        <w:tc>
          <w:tcPr>
            <w:tcW w:w="4608" w:type="dxa"/>
            <w:shd w:val="clear" w:color="auto" w:fill="FFFFFF"/>
          </w:tcPr>
          <w:p w14:paraId="5542E2D9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Architektur, ADRs, UML-Klassen- &amp; Sequenzdiagramme</w:t>
            </w:r>
          </w:p>
        </w:tc>
      </w:tr>
      <w:tr w:rsidR="0014562E" w14:paraId="0B5B8369" w14:textId="77777777">
        <w:tc>
          <w:tcPr>
            <w:tcW w:w="2880" w:type="dxa"/>
            <w:shd w:val="clear" w:color="auto" w:fill="F2F4F8"/>
          </w:tcPr>
          <w:p w14:paraId="26BC929E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Implementierung</w:t>
            </w:r>
          </w:p>
        </w:tc>
        <w:tc>
          <w:tcPr>
            <w:tcW w:w="1872" w:type="dxa"/>
            <w:shd w:val="clear" w:color="auto" w:fill="F2F4F8"/>
          </w:tcPr>
          <w:p w14:paraId="2B516C01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ca. 80 Std.</w:t>
            </w:r>
          </w:p>
        </w:tc>
        <w:tc>
          <w:tcPr>
            <w:tcW w:w="4608" w:type="dxa"/>
            <w:shd w:val="clear" w:color="auto" w:fill="F2F4F8"/>
          </w:tcPr>
          <w:p w14:paraId="6DA91A1C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Alle implementierten Features laut Demo</w:t>
            </w:r>
          </w:p>
        </w:tc>
      </w:tr>
      <w:tr w:rsidR="0014562E" w14:paraId="202246EB" w14:textId="77777777">
        <w:tc>
          <w:tcPr>
            <w:tcW w:w="2880" w:type="dxa"/>
            <w:shd w:val="clear" w:color="auto" w:fill="FFFFFF"/>
          </w:tcPr>
          <w:p w14:paraId="50CD0186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Test &amp; Stabilisierung</w:t>
            </w:r>
          </w:p>
        </w:tc>
        <w:tc>
          <w:tcPr>
            <w:tcW w:w="1872" w:type="dxa"/>
            <w:shd w:val="clear" w:color="auto" w:fill="FFFFFF"/>
          </w:tcPr>
          <w:p w14:paraId="63C05C3A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ca. 30 Std.</w:t>
            </w:r>
          </w:p>
        </w:tc>
        <w:tc>
          <w:tcPr>
            <w:tcW w:w="4608" w:type="dxa"/>
            <w:shd w:val="clear" w:color="auto" w:fill="FFFFFF"/>
          </w:tcPr>
          <w:p w14:paraId="659F0226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Testing, Bugfixing, Code-Review</w:t>
            </w:r>
          </w:p>
        </w:tc>
      </w:tr>
    </w:tbl>
    <w:p w14:paraId="1851D346" w14:textId="578E789B" w:rsidR="0014562E" w:rsidRDefault="0014562E" w:rsidP="00BB7949"/>
    <w:p w14:paraId="1622DAAE" w14:textId="035DFC22" w:rsidR="0014562E" w:rsidRDefault="0014562E">
      <w:pPr>
        <w:jc w:val="center"/>
      </w:pPr>
    </w:p>
    <w:p w14:paraId="522C0C2B" w14:textId="77777777" w:rsidR="0014562E" w:rsidRDefault="00000000">
      <w:pPr>
        <w:shd w:val="clear" w:color="auto" w:fill="1E2761"/>
        <w:spacing w:before="280" w:after="80"/>
        <w:ind w:left="120"/>
      </w:pPr>
      <w:proofErr w:type="gramStart"/>
      <w:r>
        <w:rPr>
          <w:rFonts w:ascii="Calibri" w:hAnsi="Calibri"/>
          <w:b/>
          <w:color w:val="FFFFFF"/>
          <w:sz w:val="26"/>
        </w:rPr>
        <w:lastRenderedPageBreak/>
        <w:t>3  Gesamtanwendungsfalldiagramm</w:t>
      </w:r>
      <w:proofErr w:type="gramEnd"/>
    </w:p>
    <w:p w14:paraId="7EDBA7FB" w14:textId="77777777" w:rsidR="0014562E" w:rsidRDefault="00000000">
      <w:pPr>
        <w:spacing w:before="20" w:after="60"/>
      </w:pPr>
      <w:r>
        <w:rPr>
          <w:rFonts w:ascii="Calibri" w:hAnsi="Calibri"/>
          <w:color w:val="1A1A2E"/>
          <w:sz w:val="20"/>
        </w:rPr>
        <w:t>Das folgende Diagramm zeigt alle Use Cases des DualNet-Systems. Die mit einem Stern (*) markierten Anwendungsfalle wurden in der Live-Demo demonstriert:</w:t>
      </w:r>
    </w:p>
    <w:p w14:paraId="4BC84AA2" w14:textId="77777777" w:rsidR="0014562E" w:rsidRDefault="00000000">
      <w:pPr>
        <w:jc w:val="center"/>
      </w:pPr>
      <w:r>
        <w:rPr>
          <w:noProof/>
        </w:rPr>
        <w:drawing>
          <wp:inline distT="0" distB="0" distL="0" distR="0" wp14:anchorId="1ED69703" wp14:editId="296C0DEE">
            <wp:extent cx="5029200" cy="5322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-Anwendungsdiagram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0BD5" w14:textId="77777777" w:rsidR="0014562E" w:rsidRDefault="00000000">
      <w:pPr>
        <w:spacing w:before="160" w:after="40"/>
      </w:pPr>
      <w:r>
        <w:rPr>
          <w:rFonts w:ascii="Calibri" w:hAnsi="Calibri"/>
          <w:b/>
          <w:color w:val="1E2761"/>
        </w:rPr>
        <w:t>Use Cases im Uberblick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64"/>
        <w:gridCol w:w="5040"/>
        <w:gridCol w:w="3456"/>
      </w:tblGrid>
      <w:tr w:rsidR="0014562E" w14:paraId="73D65B37" w14:textId="77777777">
        <w:tc>
          <w:tcPr>
            <w:tcW w:w="864" w:type="dxa"/>
            <w:shd w:val="clear" w:color="auto" w:fill="028090"/>
          </w:tcPr>
          <w:p w14:paraId="10A6C233" w14:textId="77777777" w:rsidR="0014562E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5040" w:type="dxa"/>
            <w:shd w:val="clear" w:color="auto" w:fill="028090"/>
          </w:tcPr>
          <w:p w14:paraId="6874CD81" w14:textId="77777777" w:rsidR="0014562E" w:rsidRDefault="00000000">
            <w:r>
              <w:rPr>
                <w:b/>
                <w:color w:val="FFFFFF"/>
                <w:sz w:val="18"/>
              </w:rPr>
              <w:t>Anwendungsfall</w:t>
            </w:r>
          </w:p>
        </w:tc>
        <w:tc>
          <w:tcPr>
            <w:tcW w:w="3456" w:type="dxa"/>
            <w:shd w:val="clear" w:color="auto" w:fill="028090"/>
          </w:tcPr>
          <w:p w14:paraId="63FCC9CB" w14:textId="77777777" w:rsidR="0014562E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14562E" w14:paraId="57845C94" w14:textId="77777777">
        <w:tc>
          <w:tcPr>
            <w:tcW w:w="864" w:type="dxa"/>
            <w:shd w:val="clear" w:color="auto" w:fill="F2F4F8"/>
          </w:tcPr>
          <w:p w14:paraId="01765175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UC1</w:t>
            </w:r>
          </w:p>
        </w:tc>
        <w:tc>
          <w:tcPr>
            <w:tcW w:w="5040" w:type="dxa"/>
            <w:shd w:val="clear" w:color="auto" w:fill="F2F4F8"/>
          </w:tcPr>
          <w:p w14:paraId="331FAE60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Authentifizierung (Registrieren / Anmelden)</w:t>
            </w:r>
          </w:p>
        </w:tc>
        <w:tc>
          <w:tcPr>
            <w:tcW w:w="3456" w:type="dxa"/>
            <w:shd w:val="clear" w:color="auto" w:fill="F2F4F8"/>
          </w:tcPr>
          <w:p w14:paraId="61716D8B" w14:textId="77777777" w:rsidR="0014562E" w:rsidRDefault="00000000">
            <w:r>
              <w:rPr>
                <w:rFonts w:ascii="Calibri" w:hAnsi="Calibri"/>
                <w:color w:val="028090"/>
                <w:sz w:val="18"/>
              </w:rPr>
              <w:t>Demonstriert *</w:t>
            </w:r>
          </w:p>
        </w:tc>
      </w:tr>
      <w:tr w:rsidR="0014562E" w14:paraId="0A8ACF20" w14:textId="77777777">
        <w:tc>
          <w:tcPr>
            <w:tcW w:w="864" w:type="dxa"/>
            <w:shd w:val="clear" w:color="auto" w:fill="FFFFFF"/>
          </w:tcPr>
          <w:p w14:paraId="0BE06B4B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UC2</w:t>
            </w:r>
          </w:p>
        </w:tc>
        <w:tc>
          <w:tcPr>
            <w:tcW w:w="5040" w:type="dxa"/>
            <w:shd w:val="clear" w:color="auto" w:fill="FFFFFF"/>
          </w:tcPr>
          <w:p w14:paraId="3B80C156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Profilverwaltung</w:t>
            </w:r>
          </w:p>
        </w:tc>
        <w:tc>
          <w:tcPr>
            <w:tcW w:w="3456" w:type="dxa"/>
            <w:shd w:val="clear" w:color="auto" w:fill="FFFFFF"/>
          </w:tcPr>
          <w:p w14:paraId="5585D6B5" w14:textId="77777777" w:rsidR="0014562E" w:rsidRDefault="00000000">
            <w:r>
              <w:rPr>
                <w:rFonts w:ascii="Calibri" w:hAnsi="Calibri"/>
                <w:color w:val="028090"/>
                <w:sz w:val="18"/>
              </w:rPr>
              <w:t>Demonstriert *</w:t>
            </w:r>
          </w:p>
        </w:tc>
      </w:tr>
      <w:tr w:rsidR="0014562E" w14:paraId="2BBA83A8" w14:textId="77777777">
        <w:tc>
          <w:tcPr>
            <w:tcW w:w="864" w:type="dxa"/>
            <w:shd w:val="clear" w:color="auto" w:fill="F2F4F8"/>
          </w:tcPr>
          <w:p w14:paraId="0A38AB49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UC3</w:t>
            </w:r>
          </w:p>
        </w:tc>
        <w:tc>
          <w:tcPr>
            <w:tcW w:w="5040" w:type="dxa"/>
            <w:shd w:val="clear" w:color="auto" w:fill="F2F4F8"/>
          </w:tcPr>
          <w:p w14:paraId="3B0FCCE3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Beitrage erstellen und interagieren</w:t>
            </w:r>
          </w:p>
        </w:tc>
        <w:tc>
          <w:tcPr>
            <w:tcW w:w="3456" w:type="dxa"/>
            <w:shd w:val="clear" w:color="auto" w:fill="F2F4F8"/>
          </w:tcPr>
          <w:p w14:paraId="6833F13C" w14:textId="77777777" w:rsidR="0014562E" w:rsidRDefault="00000000">
            <w:r>
              <w:rPr>
                <w:rFonts w:ascii="Calibri" w:hAnsi="Calibri"/>
                <w:color w:val="028090"/>
                <w:sz w:val="18"/>
              </w:rPr>
              <w:t>Demonstriert *</w:t>
            </w:r>
          </w:p>
        </w:tc>
      </w:tr>
      <w:tr w:rsidR="0014562E" w14:paraId="37FA5789" w14:textId="77777777">
        <w:tc>
          <w:tcPr>
            <w:tcW w:w="864" w:type="dxa"/>
            <w:shd w:val="clear" w:color="auto" w:fill="FFFFFF"/>
          </w:tcPr>
          <w:p w14:paraId="2D599D59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UC4</w:t>
            </w:r>
          </w:p>
        </w:tc>
        <w:tc>
          <w:tcPr>
            <w:tcW w:w="5040" w:type="dxa"/>
            <w:shd w:val="clear" w:color="auto" w:fill="FFFFFF"/>
          </w:tcPr>
          <w:p w14:paraId="61F62696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Nutzer suchen und verbinden</w:t>
            </w:r>
          </w:p>
        </w:tc>
        <w:tc>
          <w:tcPr>
            <w:tcW w:w="3456" w:type="dxa"/>
            <w:shd w:val="clear" w:color="auto" w:fill="FFFFFF"/>
          </w:tcPr>
          <w:p w14:paraId="3B333EBB" w14:textId="77777777" w:rsidR="0014562E" w:rsidRDefault="00000000">
            <w:r>
              <w:rPr>
                <w:rFonts w:ascii="Calibri" w:hAnsi="Calibri"/>
                <w:color w:val="028090"/>
                <w:sz w:val="18"/>
              </w:rPr>
              <w:t>Demonstriert *</w:t>
            </w:r>
          </w:p>
        </w:tc>
      </w:tr>
      <w:tr w:rsidR="0014562E" w14:paraId="5314373C" w14:textId="77777777">
        <w:tc>
          <w:tcPr>
            <w:tcW w:w="864" w:type="dxa"/>
            <w:shd w:val="clear" w:color="auto" w:fill="F2F4F8"/>
          </w:tcPr>
          <w:p w14:paraId="19FD072D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UC5</w:t>
            </w:r>
          </w:p>
        </w:tc>
        <w:tc>
          <w:tcPr>
            <w:tcW w:w="5040" w:type="dxa"/>
            <w:shd w:val="clear" w:color="auto" w:fill="F2F4F8"/>
          </w:tcPr>
          <w:p w14:paraId="1B090C1D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Private Nachrichten</w:t>
            </w:r>
          </w:p>
        </w:tc>
        <w:tc>
          <w:tcPr>
            <w:tcW w:w="3456" w:type="dxa"/>
            <w:shd w:val="clear" w:color="auto" w:fill="F2F4F8"/>
          </w:tcPr>
          <w:p w14:paraId="452261F1" w14:textId="77777777" w:rsidR="0014562E" w:rsidRDefault="00000000">
            <w:r>
              <w:rPr>
                <w:rFonts w:ascii="Calibri" w:hAnsi="Calibri"/>
                <w:color w:val="028090"/>
                <w:sz w:val="18"/>
              </w:rPr>
              <w:t>Demonstriert *</w:t>
            </w:r>
          </w:p>
        </w:tc>
      </w:tr>
      <w:tr w:rsidR="0014562E" w14:paraId="2F47485D" w14:textId="77777777">
        <w:tc>
          <w:tcPr>
            <w:tcW w:w="864" w:type="dxa"/>
            <w:shd w:val="clear" w:color="auto" w:fill="FFFFFF"/>
          </w:tcPr>
          <w:p w14:paraId="4997ED16" w14:textId="77777777" w:rsidR="0014562E" w:rsidRDefault="00000000">
            <w:r>
              <w:rPr>
                <w:rFonts w:ascii="Calibri" w:hAnsi="Calibri"/>
                <w:b/>
                <w:color w:val="1A1A2E"/>
                <w:sz w:val="18"/>
              </w:rPr>
              <w:t>UC6</w:t>
            </w:r>
          </w:p>
        </w:tc>
        <w:tc>
          <w:tcPr>
            <w:tcW w:w="5040" w:type="dxa"/>
            <w:shd w:val="clear" w:color="auto" w:fill="FFFFFF"/>
          </w:tcPr>
          <w:p w14:paraId="646F3B3C" w14:textId="77777777" w:rsidR="0014562E" w:rsidRDefault="00000000">
            <w:r>
              <w:rPr>
                <w:rFonts w:ascii="Calibri" w:hAnsi="Calibri"/>
                <w:color w:val="1A1A2E"/>
                <w:sz w:val="18"/>
              </w:rPr>
              <w:t>Moderation / Administration</w:t>
            </w:r>
          </w:p>
        </w:tc>
        <w:tc>
          <w:tcPr>
            <w:tcW w:w="3456" w:type="dxa"/>
            <w:shd w:val="clear" w:color="auto" w:fill="FFFFFF"/>
          </w:tcPr>
          <w:p w14:paraId="1A404943" w14:textId="77777777" w:rsidR="0014562E" w:rsidRDefault="00000000">
            <w:r>
              <w:rPr>
                <w:rFonts w:ascii="Calibri" w:hAnsi="Calibri"/>
                <w:color w:val="888888"/>
                <w:sz w:val="18"/>
              </w:rPr>
              <w:t>Optional / Geplant</w:t>
            </w:r>
          </w:p>
        </w:tc>
      </w:tr>
    </w:tbl>
    <w:p w14:paraId="52DE1D3A" w14:textId="77777777" w:rsidR="00BB7949" w:rsidRDefault="00BB7949">
      <w:pPr>
        <w:rPr>
          <w:rFonts w:ascii="Calibri" w:hAnsi="Calibri"/>
          <w:b/>
          <w:color w:val="FFFFFF"/>
          <w:sz w:val="26"/>
        </w:rPr>
      </w:pPr>
      <w:r>
        <w:rPr>
          <w:rFonts w:ascii="Calibri" w:hAnsi="Calibri"/>
          <w:b/>
          <w:color w:val="FFFFFF"/>
          <w:sz w:val="26"/>
        </w:rPr>
        <w:br w:type="page"/>
      </w:r>
    </w:p>
    <w:p w14:paraId="5CAFD407" w14:textId="65002D7E" w:rsidR="0014562E" w:rsidRDefault="00000000">
      <w:pPr>
        <w:shd w:val="clear" w:color="auto" w:fill="1E2761"/>
        <w:spacing w:before="280" w:after="80"/>
        <w:ind w:left="120"/>
      </w:pPr>
      <w:proofErr w:type="gramStart"/>
      <w:r>
        <w:rPr>
          <w:rFonts w:ascii="Calibri" w:hAnsi="Calibri"/>
          <w:b/>
          <w:color w:val="FFFFFF"/>
          <w:sz w:val="26"/>
        </w:rPr>
        <w:lastRenderedPageBreak/>
        <w:t xml:space="preserve">4  </w:t>
      </w:r>
      <w:proofErr w:type="spellStart"/>
      <w:r>
        <w:rPr>
          <w:rFonts w:ascii="Calibri" w:hAnsi="Calibri"/>
          <w:b/>
          <w:color w:val="FFFFFF"/>
          <w:sz w:val="26"/>
        </w:rPr>
        <w:t>Architekturstil</w:t>
      </w:r>
      <w:proofErr w:type="spellEnd"/>
      <w:proofErr w:type="gramEnd"/>
      <w:r>
        <w:rPr>
          <w:rFonts w:ascii="Calibri" w:hAnsi="Calibri"/>
          <w:b/>
          <w:color w:val="FFFFFF"/>
          <w:sz w:val="26"/>
        </w:rPr>
        <w:t>, -</w:t>
      </w:r>
      <w:proofErr w:type="spellStart"/>
      <w:r>
        <w:rPr>
          <w:rFonts w:ascii="Calibri" w:hAnsi="Calibri"/>
          <w:b/>
          <w:color w:val="FFFFFF"/>
          <w:sz w:val="26"/>
        </w:rPr>
        <w:t>entscheidungen</w:t>
      </w:r>
      <w:proofErr w:type="spellEnd"/>
      <w:r>
        <w:rPr>
          <w:rFonts w:ascii="Calibri" w:hAnsi="Calibri"/>
          <w:b/>
          <w:color w:val="FFFFFF"/>
          <w:sz w:val="26"/>
        </w:rPr>
        <w:t xml:space="preserve"> &amp; </w:t>
      </w:r>
      <w:proofErr w:type="spellStart"/>
      <w:r>
        <w:rPr>
          <w:rFonts w:ascii="Calibri" w:hAnsi="Calibri"/>
          <w:b/>
          <w:color w:val="FFFFFF"/>
          <w:sz w:val="26"/>
        </w:rPr>
        <w:t>Hauptargumente</w:t>
      </w:r>
      <w:proofErr w:type="spellEnd"/>
    </w:p>
    <w:p w14:paraId="6065EBE1" w14:textId="77777777" w:rsidR="0014562E" w:rsidRDefault="00000000">
      <w:pPr>
        <w:spacing w:before="160" w:after="40"/>
      </w:pPr>
      <w:proofErr w:type="gramStart"/>
      <w:r>
        <w:rPr>
          <w:rFonts w:ascii="Calibri" w:hAnsi="Calibri"/>
          <w:b/>
          <w:color w:val="1E2761"/>
        </w:rPr>
        <w:t xml:space="preserve">4.1  </w:t>
      </w:r>
      <w:proofErr w:type="spellStart"/>
      <w:r>
        <w:rPr>
          <w:rFonts w:ascii="Calibri" w:hAnsi="Calibri"/>
          <w:b/>
          <w:color w:val="1E2761"/>
        </w:rPr>
        <w:t>Architekturstil</w:t>
      </w:r>
      <w:proofErr w:type="spellEnd"/>
      <w:proofErr w:type="gramEnd"/>
      <w:r>
        <w:rPr>
          <w:rFonts w:ascii="Calibri" w:hAnsi="Calibri"/>
          <w:b/>
          <w:color w:val="1E2761"/>
        </w:rPr>
        <w:t>: Layered Architecture + Modular Services</w:t>
      </w:r>
    </w:p>
    <w:p w14:paraId="411700B0" w14:textId="77777777" w:rsidR="0014562E" w:rsidRDefault="00000000">
      <w:pPr>
        <w:spacing w:before="20" w:after="60"/>
      </w:pPr>
      <w:r>
        <w:rPr>
          <w:rFonts w:ascii="Calibri" w:hAnsi="Calibri"/>
          <w:color w:val="1A1A2E"/>
          <w:sz w:val="20"/>
        </w:rPr>
        <w:t>DualNet verwendet eine modulare Schichtenarchitektur mit funf klar getrennten Ebenen:</w:t>
      </w:r>
    </w:p>
    <w:p w14:paraId="2A8233A2" w14:textId="77777777" w:rsidR="0014562E" w:rsidRDefault="00000000">
      <w:pPr>
        <w:spacing w:before="40" w:after="40"/>
        <w:ind w:left="360"/>
      </w:pPr>
      <w:r>
        <w:rPr>
          <w:b/>
          <w:color w:val="1E2761"/>
          <w:sz w:val="20"/>
        </w:rPr>
        <w:t xml:space="preserve">Frontend Layer: </w:t>
      </w:r>
      <w:r>
        <w:rPr>
          <w:color w:val="1A1A2E"/>
          <w:sz w:val="20"/>
        </w:rPr>
        <w:t>HTML, JavaScript, Thymeleaf</w:t>
      </w:r>
    </w:p>
    <w:p w14:paraId="6003A391" w14:textId="77777777" w:rsidR="0014562E" w:rsidRDefault="00000000">
      <w:pPr>
        <w:spacing w:before="40" w:after="40"/>
        <w:ind w:left="360"/>
      </w:pPr>
      <w:r>
        <w:rPr>
          <w:b/>
          <w:color w:val="1E2761"/>
          <w:sz w:val="20"/>
        </w:rPr>
        <w:t xml:space="preserve">Controller Layer: </w:t>
      </w:r>
      <w:r>
        <w:rPr>
          <w:color w:val="1A1A2E"/>
          <w:sz w:val="20"/>
        </w:rPr>
        <w:t>Spring MVC, REST Controllers</w:t>
      </w:r>
    </w:p>
    <w:p w14:paraId="06A6EA17" w14:textId="77777777" w:rsidR="0014562E" w:rsidRDefault="00000000">
      <w:pPr>
        <w:spacing w:before="40" w:after="40"/>
        <w:ind w:left="360"/>
      </w:pPr>
      <w:r>
        <w:rPr>
          <w:b/>
          <w:color w:val="1E2761"/>
          <w:sz w:val="20"/>
        </w:rPr>
        <w:t xml:space="preserve">Service Layer: </w:t>
      </w:r>
      <w:r>
        <w:rPr>
          <w:color w:val="1A1A2E"/>
          <w:sz w:val="20"/>
        </w:rPr>
        <w:t>Business Logic (AuthService, PostService, MessageService)</w:t>
      </w:r>
    </w:p>
    <w:p w14:paraId="4C6F23DC" w14:textId="77777777" w:rsidR="0014562E" w:rsidRDefault="00000000">
      <w:pPr>
        <w:spacing w:before="40" w:after="40"/>
        <w:ind w:left="360"/>
      </w:pPr>
      <w:r>
        <w:rPr>
          <w:b/>
          <w:color w:val="1E2761"/>
          <w:sz w:val="20"/>
        </w:rPr>
        <w:t xml:space="preserve">Repository Layer: </w:t>
      </w:r>
      <w:r>
        <w:rPr>
          <w:color w:val="1A1A2E"/>
          <w:sz w:val="20"/>
        </w:rPr>
        <w:t>Spring Data JPA, Repository-Pattern</w:t>
      </w:r>
    </w:p>
    <w:p w14:paraId="5EBF8EE7" w14:textId="77777777" w:rsidR="0014562E" w:rsidRDefault="00000000">
      <w:pPr>
        <w:spacing w:before="40" w:after="40"/>
        <w:ind w:left="360"/>
      </w:pPr>
      <w:r>
        <w:rPr>
          <w:b/>
          <w:color w:val="1E2761"/>
          <w:sz w:val="20"/>
        </w:rPr>
        <w:t xml:space="preserve">Persistence Layer: </w:t>
      </w:r>
      <w:r>
        <w:rPr>
          <w:color w:val="1A1A2E"/>
          <w:sz w:val="20"/>
        </w:rPr>
        <w:t>SQLite, H2 (Test)</w:t>
      </w:r>
    </w:p>
    <w:p w14:paraId="75DA27E7" w14:textId="77777777" w:rsidR="0014562E" w:rsidRDefault="00000000">
      <w:pPr>
        <w:spacing w:before="160" w:after="40"/>
      </w:pPr>
      <w:r>
        <w:rPr>
          <w:rFonts w:ascii="Calibri" w:hAnsi="Calibri"/>
          <w:b/>
          <w:color w:val="1E2761"/>
        </w:rPr>
        <w:t>4.2  Architekturentscheidungen (ADRs)</w:t>
      </w:r>
    </w:p>
    <w:p w14:paraId="4D39D003" w14:textId="7BDF4DE1" w:rsidR="0014562E" w:rsidRDefault="00000000">
      <w:pPr>
        <w:spacing w:before="120"/>
      </w:pPr>
      <w:r>
        <w:rPr>
          <w:rFonts w:ascii="Calibri" w:hAnsi="Calibri"/>
          <w:b/>
          <w:color w:val="028090"/>
          <w:sz w:val="20"/>
        </w:rPr>
        <w:t xml:space="preserve">ADR 1 - Layered + Modular Services </w:t>
      </w:r>
    </w:p>
    <w:p w14:paraId="3DEDF01C" w14:textId="77777777" w:rsidR="0014562E" w:rsidRDefault="00000000">
      <w:pPr>
        <w:spacing w:before="20" w:after="40"/>
        <w:ind w:left="360"/>
      </w:pPr>
      <w:r>
        <w:rPr>
          <w:b/>
          <w:color w:val="1E2761"/>
          <w:sz w:val="18"/>
        </w:rPr>
        <w:t xml:space="preserve">Entscheidung: </w:t>
      </w:r>
      <w:r>
        <w:rPr>
          <w:color w:val="1A1A2E"/>
          <w:sz w:val="18"/>
        </w:rPr>
        <w:t>Modulares Layered-Architekturkonzept mit klar getrennten Schichten.</w:t>
      </w:r>
    </w:p>
    <w:p w14:paraId="6C214706" w14:textId="4F56B887" w:rsidR="0014562E" w:rsidRDefault="00000000">
      <w:pPr>
        <w:spacing w:before="20" w:after="40"/>
        <w:ind w:left="360"/>
      </w:pPr>
      <w:proofErr w:type="spellStart"/>
      <w:r>
        <w:rPr>
          <w:b/>
          <w:color w:val="1E2761"/>
          <w:sz w:val="18"/>
        </w:rPr>
        <w:t>Begr</w:t>
      </w:r>
      <w:r w:rsidR="007A7A91">
        <w:rPr>
          <w:b/>
          <w:color w:val="1E2761"/>
          <w:sz w:val="18"/>
        </w:rPr>
        <w:t>ü</w:t>
      </w:r>
      <w:r>
        <w:rPr>
          <w:b/>
          <w:color w:val="1E2761"/>
          <w:sz w:val="18"/>
        </w:rPr>
        <w:t>ndung</w:t>
      </w:r>
      <w:proofErr w:type="spellEnd"/>
      <w:r>
        <w:rPr>
          <w:b/>
          <w:color w:val="1E2761"/>
          <w:sz w:val="18"/>
        </w:rPr>
        <w:t xml:space="preserve">: </w:t>
      </w:r>
      <w:proofErr w:type="spellStart"/>
      <w:r>
        <w:rPr>
          <w:color w:val="1A1A2E"/>
          <w:sz w:val="18"/>
        </w:rPr>
        <w:t>Trennung</w:t>
      </w:r>
      <w:proofErr w:type="spellEnd"/>
      <w:r>
        <w:rPr>
          <w:color w:val="1A1A2E"/>
          <w:sz w:val="18"/>
        </w:rPr>
        <w:t xml:space="preserve"> der </w:t>
      </w:r>
      <w:proofErr w:type="spellStart"/>
      <w:r>
        <w:rPr>
          <w:color w:val="1A1A2E"/>
          <w:sz w:val="18"/>
        </w:rPr>
        <w:t>Verantwortlichkeiten</w:t>
      </w:r>
      <w:proofErr w:type="spellEnd"/>
      <w:r>
        <w:rPr>
          <w:color w:val="1A1A2E"/>
          <w:sz w:val="18"/>
        </w:rPr>
        <w:t xml:space="preserve"> erleichtert Wartung und Weiterentwicklung. Modularitat erlaubt spatere Erweiterungen ohne Beeintrachtigung anderer Module. Untersutzt Qualitatsszenarien: Wartbarkeit (Q3), Zuverlassigkeit (Q5).</w:t>
      </w:r>
    </w:p>
    <w:p w14:paraId="6CE6B03B" w14:textId="40BBA1CE" w:rsidR="0014562E" w:rsidRDefault="00000000">
      <w:pPr>
        <w:spacing w:before="120"/>
      </w:pPr>
      <w:r>
        <w:rPr>
          <w:rFonts w:ascii="Calibri" w:hAnsi="Calibri"/>
          <w:b/>
          <w:color w:val="028090"/>
          <w:sz w:val="20"/>
        </w:rPr>
        <w:t xml:space="preserve">ADR 2 - RESTful API + Event-Driven </w:t>
      </w:r>
    </w:p>
    <w:p w14:paraId="6903AD55" w14:textId="77777777" w:rsidR="0014562E" w:rsidRDefault="00000000">
      <w:pPr>
        <w:spacing w:before="20" w:after="40"/>
        <w:ind w:left="360"/>
      </w:pPr>
      <w:r>
        <w:rPr>
          <w:b/>
          <w:color w:val="1E2761"/>
          <w:sz w:val="18"/>
        </w:rPr>
        <w:t xml:space="preserve">Entscheidung: </w:t>
      </w:r>
      <w:r>
        <w:rPr>
          <w:color w:val="1A1A2E"/>
          <w:sz w:val="18"/>
        </w:rPr>
        <w:t>Frontend-Backend via RESTful APIs; Module kommunizieren uber Observer-Pattern.</w:t>
      </w:r>
    </w:p>
    <w:p w14:paraId="4D1D9748" w14:textId="79331F19" w:rsidR="0014562E" w:rsidRDefault="00000000">
      <w:pPr>
        <w:spacing w:before="20" w:after="40"/>
        <w:ind w:left="360"/>
      </w:pPr>
      <w:proofErr w:type="spellStart"/>
      <w:r>
        <w:rPr>
          <w:b/>
          <w:color w:val="1E2761"/>
          <w:sz w:val="18"/>
        </w:rPr>
        <w:t>Begr</w:t>
      </w:r>
      <w:r w:rsidR="007A7A91">
        <w:rPr>
          <w:b/>
          <w:color w:val="1E2761"/>
          <w:sz w:val="18"/>
        </w:rPr>
        <w:t>ü</w:t>
      </w:r>
      <w:r>
        <w:rPr>
          <w:b/>
          <w:color w:val="1E2761"/>
          <w:sz w:val="18"/>
        </w:rPr>
        <w:t>ndung</w:t>
      </w:r>
      <w:proofErr w:type="spellEnd"/>
      <w:r>
        <w:rPr>
          <w:b/>
          <w:color w:val="1E2761"/>
          <w:sz w:val="18"/>
        </w:rPr>
        <w:t xml:space="preserve">: </w:t>
      </w:r>
      <w:r>
        <w:rPr>
          <w:color w:val="1A1A2E"/>
          <w:sz w:val="18"/>
        </w:rPr>
        <w:t xml:space="preserve">REST </w:t>
      </w:r>
      <w:proofErr w:type="spellStart"/>
      <w:r>
        <w:rPr>
          <w:color w:val="1A1A2E"/>
          <w:sz w:val="18"/>
        </w:rPr>
        <w:t>ist</w:t>
      </w:r>
      <w:proofErr w:type="spellEnd"/>
      <w:r>
        <w:rPr>
          <w:color w:val="1A1A2E"/>
          <w:sz w:val="18"/>
        </w:rPr>
        <w:t xml:space="preserve"> </w:t>
      </w:r>
      <w:proofErr w:type="spellStart"/>
      <w:r>
        <w:rPr>
          <w:color w:val="1A1A2E"/>
          <w:sz w:val="18"/>
        </w:rPr>
        <w:t>standardisiert</w:t>
      </w:r>
      <w:proofErr w:type="spellEnd"/>
      <w:r>
        <w:rPr>
          <w:color w:val="1A1A2E"/>
          <w:sz w:val="18"/>
        </w:rPr>
        <w:t xml:space="preserve"> und einfach testbar (CRUD). Event-Driven erhoht Fehlertoleranz und Entkopplung zwischen Modulen.</w:t>
      </w:r>
    </w:p>
    <w:p w14:paraId="00EE829E" w14:textId="793B396B" w:rsidR="0014562E" w:rsidRDefault="00000000">
      <w:pPr>
        <w:spacing w:before="120"/>
      </w:pPr>
      <w:r>
        <w:rPr>
          <w:rFonts w:ascii="Calibri" w:hAnsi="Calibri"/>
          <w:b/>
          <w:color w:val="028090"/>
          <w:sz w:val="20"/>
        </w:rPr>
        <w:t xml:space="preserve">ADR 3 - SQLite + Repository-Pattern </w:t>
      </w:r>
    </w:p>
    <w:p w14:paraId="59159541" w14:textId="77777777" w:rsidR="0014562E" w:rsidRDefault="00000000">
      <w:pPr>
        <w:spacing w:before="20" w:after="40"/>
        <w:ind w:left="360"/>
      </w:pPr>
      <w:r>
        <w:rPr>
          <w:b/>
          <w:color w:val="1E2761"/>
          <w:sz w:val="18"/>
        </w:rPr>
        <w:t xml:space="preserve">Entscheidung: </w:t>
      </w:r>
      <w:r>
        <w:rPr>
          <w:color w:val="1A1A2E"/>
          <w:sz w:val="18"/>
        </w:rPr>
        <w:t>SQLite als Datenbank; Repository-Pattern fur Datenzugriff.</w:t>
      </w:r>
    </w:p>
    <w:p w14:paraId="2C0BD5BF" w14:textId="5C3DE468" w:rsidR="0014562E" w:rsidRDefault="00000000">
      <w:pPr>
        <w:spacing w:before="20" w:after="40"/>
        <w:ind w:left="360"/>
      </w:pPr>
      <w:proofErr w:type="spellStart"/>
      <w:r>
        <w:rPr>
          <w:b/>
          <w:color w:val="1E2761"/>
          <w:sz w:val="18"/>
        </w:rPr>
        <w:t>Begr</w:t>
      </w:r>
      <w:r w:rsidR="00BB7949">
        <w:rPr>
          <w:b/>
          <w:color w:val="1E2761"/>
          <w:sz w:val="18"/>
        </w:rPr>
        <w:t>ü</w:t>
      </w:r>
      <w:r>
        <w:rPr>
          <w:b/>
          <w:color w:val="1E2761"/>
          <w:sz w:val="18"/>
        </w:rPr>
        <w:t>ndung</w:t>
      </w:r>
      <w:proofErr w:type="spellEnd"/>
      <w:r>
        <w:rPr>
          <w:b/>
          <w:color w:val="1E2761"/>
          <w:sz w:val="18"/>
        </w:rPr>
        <w:t xml:space="preserve">: </w:t>
      </w:r>
      <w:r>
        <w:rPr>
          <w:color w:val="1A1A2E"/>
          <w:sz w:val="18"/>
        </w:rPr>
        <w:t xml:space="preserve">Flexible </w:t>
      </w:r>
      <w:proofErr w:type="spellStart"/>
      <w:r>
        <w:rPr>
          <w:color w:val="1A1A2E"/>
          <w:sz w:val="18"/>
        </w:rPr>
        <w:t>Datenhaltung</w:t>
      </w:r>
      <w:proofErr w:type="spellEnd"/>
      <w:r>
        <w:rPr>
          <w:color w:val="1A1A2E"/>
          <w:sz w:val="18"/>
        </w:rPr>
        <w:t xml:space="preserve">, </w:t>
      </w:r>
      <w:proofErr w:type="spellStart"/>
      <w:r>
        <w:rPr>
          <w:color w:val="1A1A2E"/>
          <w:sz w:val="18"/>
        </w:rPr>
        <w:t>einfacher</w:t>
      </w:r>
      <w:proofErr w:type="spellEnd"/>
      <w:r>
        <w:rPr>
          <w:color w:val="1A1A2E"/>
          <w:sz w:val="18"/>
        </w:rPr>
        <w:t xml:space="preserve"> spaterer Wechsel zu MongoDB. Eindeutige Accounts verhindern Duplikate (Q5). Wartbarkeit (Q3).</w:t>
      </w:r>
    </w:p>
    <w:p w14:paraId="5D13BFC6" w14:textId="77777777" w:rsidR="0014562E" w:rsidRDefault="00000000">
      <w:pPr>
        <w:spacing w:before="20" w:after="40"/>
        <w:ind w:left="360"/>
      </w:pPr>
      <w:r>
        <w:rPr>
          <w:b/>
          <w:color w:val="1E2761"/>
          <w:sz w:val="18"/>
        </w:rPr>
        <w:t xml:space="preserve">Alternativen: </w:t>
      </w:r>
      <w:r>
        <w:rPr>
          <w:color w:val="1A1A2E"/>
          <w:sz w:val="18"/>
        </w:rPr>
        <w:t>Relationale DB (MySQL/PostgreSQL): starre Struktur, weniger flexibel fur dynamische Inhalte.</w:t>
      </w:r>
    </w:p>
    <w:p w14:paraId="59B10265" w14:textId="77777777" w:rsidR="0014562E" w:rsidRDefault="00000000">
      <w:pPr>
        <w:shd w:val="clear" w:color="auto" w:fill="1E2761"/>
        <w:spacing w:before="280" w:after="80"/>
        <w:ind w:left="120"/>
      </w:pPr>
      <w:r>
        <w:rPr>
          <w:rFonts w:ascii="Calibri" w:hAnsi="Calibri"/>
          <w:b/>
          <w:color w:val="FFFFFF"/>
          <w:sz w:val="26"/>
        </w:rPr>
        <w:t>5  Softwaretools, Plattformen &amp; Techniken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92"/>
        <w:gridCol w:w="6768"/>
      </w:tblGrid>
      <w:tr w:rsidR="0014562E" w14:paraId="4ACDD4DE" w14:textId="77777777">
        <w:tc>
          <w:tcPr>
            <w:tcW w:w="2592" w:type="dxa"/>
            <w:shd w:val="clear" w:color="auto" w:fill="1E2761"/>
          </w:tcPr>
          <w:p w14:paraId="76B5B301" w14:textId="77777777" w:rsidR="0014562E" w:rsidRDefault="00000000">
            <w:r>
              <w:rPr>
                <w:b/>
                <w:color w:val="FFFFFF"/>
                <w:sz w:val="20"/>
              </w:rPr>
              <w:t>Kategorie</w:t>
            </w:r>
          </w:p>
        </w:tc>
        <w:tc>
          <w:tcPr>
            <w:tcW w:w="6768" w:type="dxa"/>
            <w:shd w:val="clear" w:color="auto" w:fill="1E2761"/>
          </w:tcPr>
          <w:p w14:paraId="33A13728" w14:textId="77777777" w:rsidR="0014562E" w:rsidRDefault="00000000">
            <w:r>
              <w:rPr>
                <w:b/>
                <w:color w:val="FFFFFF"/>
                <w:sz w:val="20"/>
              </w:rPr>
              <w:t>Tools / Technologien</w:t>
            </w:r>
          </w:p>
        </w:tc>
      </w:tr>
      <w:tr w:rsidR="0014562E" w14:paraId="0697D884" w14:textId="77777777">
        <w:tc>
          <w:tcPr>
            <w:tcW w:w="2592" w:type="dxa"/>
            <w:shd w:val="clear" w:color="auto" w:fill="F2F4F8"/>
          </w:tcPr>
          <w:p w14:paraId="556C3299" w14:textId="77777777" w:rsidR="0014562E" w:rsidRDefault="00000000">
            <w:r>
              <w:rPr>
                <w:b/>
                <w:color w:val="1E2761"/>
                <w:sz w:val="20"/>
              </w:rPr>
              <w:t>Backend</w:t>
            </w:r>
          </w:p>
        </w:tc>
        <w:tc>
          <w:tcPr>
            <w:tcW w:w="6768" w:type="dxa"/>
            <w:shd w:val="clear" w:color="auto" w:fill="F2F4F8"/>
          </w:tcPr>
          <w:p w14:paraId="32DDEB47" w14:textId="77777777" w:rsidR="0014562E" w:rsidRDefault="00000000">
            <w:r>
              <w:rPr>
                <w:color w:val="1A1A2E"/>
                <w:sz w:val="20"/>
              </w:rPr>
              <w:t>Java 21, Spring Boot 3.5.7, Spring MVC, Spring Data JPA, Maven</w:t>
            </w:r>
          </w:p>
        </w:tc>
      </w:tr>
      <w:tr w:rsidR="0014562E" w14:paraId="57A3DF9C" w14:textId="77777777">
        <w:tc>
          <w:tcPr>
            <w:tcW w:w="2592" w:type="dxa"/>
            <w:shd w:val="clear" w:color="auto" w:fill="FFFFFF"/>
          </w:tcPr>
          <w:p w14:paraId="0A59EBA4" w14:textId="77777777" w:rsidR="0014562E" w:rsidRDefault="00000000">
            <w:r>
              <w:rPr>
                <w:b/>
                <w:color w:val="1E2761"/>
                <w:sz w:val="20"/>
              </w:rPr>
              <w:t>Frontend</w:t>
            </w:r>
          </w:p>
        </w:tc>
        <w:tc>
          <w:tcPr>
            <w:tcW w:w="6768" w:type="dxa"/>
            <w:shd w:val="clear" w:color="auto" w:fill="FFFFFF"/>
          </w:tcPr>
          <w:p w14:paraId="36B1A215" w14:textId="77777777" w:rsidR="0014562E" w:rsidRDefault="00000000">
            <w:r>
              <w:rPr>
                <w:color w:val="1A1A2E"/>
                <w:sz w:val="20"/>
              </w:rPr>
              <w:t>HTML5, CSS3, JavaScript (Vanilla), Thymeleaf, Fetch API</w:t>
            </w:r>
          </w:p>
        </w:tc>
      </w:tr>
      <w:tr w:rsidR="0014562E" w14:paraId="7A9FEB91" w14:textId="77777777">
        <w:tc>
          <w:tcPr>
            <w:tcW w:w="2592" w:type="dxa"/>
            <w:shd w:val="clear" w:color="auto" w:fill="F2F4F8"/>
          </w:tcPr>
          <w:p w14:paraId="44C657A9" w14:textId="77777777" w:rsidR="0014562E" w:rsidRDefault="00000000">
            <w:r>
              <w:rPr>
                <w:b/>
                <w:color w:val="1E2761"/>
                <w:sz w:val="20"/>
              </w:rPr>
              <w:t>Datenbank</w:t>
            </w:r>
          </w:p>
        </w:tc>
        <w:tc>
          <w:tcPr>
            <w:tcW w:w="6768" w:type="dxa"/>
            <w:shd w:val="clear" w:color="auto" w:fill="F2F4F8"/>
          </w:tcPr>
          <w:p w14:paraId="081DCF21" w14:textId="77777777" w:rsidR="0014562E" w:rsidRDefault="00000000">
            <w:r>
              <w:rPr>
                <w:color w:val="1A1A2E"/>
                <w:sz w:val="20"/>
              </w:rPr>
              <w:t>SQLite (sqlite-jdbc 3.42.0.0), H2 (Testing), JPA/ORM</w:t>
            </w:r>
          </w:p>
        </w:tc>
      </w:tr>
      <w:tr w:rsidR="0014562E" w14:paraId="63853180" w14:textId="77777777">
        <w:tc>
          <w:tcPr>
            <w:tcW w:w="2592" w:type="dxa"/>
            <w:shd w:val="clear" w:color="auto" w:fill="FFFFFF"/>
          </w:tcPr>
          <w:p w14:paraId="641D1DEC" w14:textId="77777777" w:rsidR="0014562E" w:rsidRDefault="00000000">
            <w:r>
              <w:rPr>
                <w:b/>
                <w:color w:val="1E2761"/>
                <w:sz w:val="20"/>
              </w:rPr>
              <w:t>Tools &amp; Plattformen</w:t>
            </w:r>
          </w:p>
        </w:tc>
        <w:tc>
          <w:tcPr>
            <w:tcW w:w="6768" w:type="dxa"/>
            <w:shd w:val="clear" w:color="auto" w:fill="FFFFFF"/>
          </w:tcPr>
          <w:p w14:paraId="4C11D780" w14:textId="77777777" w:rsidR="0014562E" w:rsidRDefault="00000000">
            <w:r>
              <w:rPr>
                <w:color w:val="1A1A2E"/>
                <w:sz w:val="20"/>
              </w:rPr>
              <w:t>Git/GitHub, IntelliJ IDEA / WebStorm, Docker, YouTrack (Issues), Confluence (Doku)</w:t>
            </w:r>
          </w:p>
        </w:tc>
      </w:tr>
    </w:tbl>
    <w:p w14:paraId="07C8D9D7" w14:textId="77777777" w:rsidR="0014562E" w:rsidRDefault="0014562E"/>
    <w:p w14:paraId="3F59B485" w14:textId="77777777" w:rsidR="0014562E" w:rsidRDefault="00000000">
      <w:pPr>
        <w:pBdr>
          <w:top w:val="single" w:sz="6" w:space="1" w:color="028090"/>
        </w:pBdr>
        <w:spacing w:before="240" w:after="0"/>
        <w:jc w:val="center"/>
      </w:pPr>
      <w:r>
        <w:rPr>
          <w:rFonts w:ascii="Calibri" w:hAnsi="Calibri"/>
          <w:i/>
          <w:color w:val="888888"/>
          <w:sz w:val="16"/>
        </w:rPr>
        <w:t>DualNet  |  Team: Johannes, Ali, Max, Sebastiano  |  DHBW Softwareengineering-Projekt  |  Dezember 2025</w:t>
      </w:r>
    </w:p>
    <w:sectPr w:rsidR="0014562E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471045">
    <w:abstractNumId w:val="8"/>
  </w:num>
  <w:num w:numId="2" w16cid:durableId="1498300999">
    <w:abstractNumId w:val="6"/>
  </w:num>
  <w:num w:numId="3" w16cid:durableId="227230326">
    <w:abstractNumId w:val="5"/>
  </w:num>
  <w:num w:numId="4" w16cid:durableId="696274869">
    <w:abstractNumId w:val="4"/>
  </w:num>
  <w:num w:numId="5" w16cid:durableId="1894390707">
    <w:abstractNumId w:val="7"/>
  </w:num>
  <w:num w:numId="6" w16cid:durableId="940912474">
    <w:abstractNumId w:val="3"/>
  </w:num>
  <w:num w:numId="7" w16cid:durableId="1695034972">
    <w:abstractNumId w:val="2"/>
  </w:num>
  <w:num w:numId="8" w16cid:durableId="2078547984">
    <w:abstractNumId w:val="1"/>
  </w:num>
  <w:num w:numId="9" w16cid:durableId="125319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62E"/>
    <w:rsid w:val="0015074B"/>
    <w:rsid w:val="00246336"/>
    <w:rsid w:val="0029639D"/>
    <w:rsid w:val="00326F90"/>
    <w:rsid w:val="00557C52"/>
    <w:rsid w:val="007A7A91"/>
    <w:rsid w:val="007C0ADB"/>
    <w:rsid w:val="00AA1D8D"/>
    <w:rsid w:val="00B47730"/>
    <w:rsid w:val="00BB7949"/>
    <w:rsid w:val="00CB0664"/>
    <w:rsid w:val="00D42F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6DBCF6"/>
  <w14:defaultImageDpi w14:val="300"/>
  <w15:docId w15:val="{85DC598A-3138-1B46-AD4E-4A1BBF46B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594</Words>
  <Characters>3746</Characters>
  <Application>Microsoft Office Word</Application>
  <DocSecurity>0</DocSecurity>
  <Lines>31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Constantinides</cp:lastModifiedBy>
  <cp:revision>4</cp:revision>
  <dcterms:created xsi:type="dcterms:W3CDTF">2013-12-23T23:15:00Z</dcterms:created>
  <dcterms:modified xsi:type="dcterms:W3CDTF">2026-04-01T11:46:00Z</dcterms:modified>
  <cp:category/>
</cp:coreProperties>
</file>