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33.jpeg" ContentType="image/jpeg"/>
  <Override PartName="/word/media/image32.png" ContentType="image/png"/>
  <Override PartName="/word/media/image31.png" ContentType="image/png"/>
  <Override PartName="/word/media/image30.png" ContentType="image/png"/>
  <Override PartName="/word/media/image25.jpeg" ContentType="image/jpeg"/>
  <Override PartName="/word/media/image24.png" ContentType="image/png"/>
  <Override PartName="/word/media/image21.png" ContentType="image/png"/>
  <Override PartName="/word/media/image20.png" ContentType="image/png"/>
  <Override PartName="/word/media/image28.jpeg" ContentType="image/jpeg"/>
  <Override PartName="/word/media/image19.jpeg" ContentType="image/jpeg"/>
  <Override PartName="/word/media/image17.png" ContentType="image/png"/>
  <Override PartName="/word/media/image16.jpeg" ContentType="image/jpeg"/>
  <Override PartName="/word/media/image22.jpeg" ContentType="image/jpeg"/>
  <Override PartName="/word/media/image15.png" ContentType="image/png"/>
  <Override PartName="/word/media/image23.jpeg" ContentType="image/jpeg"/>
  <Override PartName="/word/media/image13.png" ContentType="image/png"/>
  <Override PartName="/word/media/image10.png" ContentType="image/png"/>
  <Override PartName="/word/media/image8.png" ContentType="image/png"/>
  <Override PartName="/word/media/image26.jpeg" ContentType="image/jpeg"/>
  <Override PartName="/word/media/image29.png" ContentType="image/png"/>
  <Override PartName="/word/media/image9.jpeg" ContentType="image/jpeg"/>
  <Override PartName="/word/media/image6.jpeg" ContentType="image/jpeg"/>
  <Override PartName="/word/media/image5.png" ContentType="image/png"/>
  <Override PartName="/word/media/image27.jpeg" ContentType="image/jpeg"/>
  <Override PartName="/word/media/image12.jpeg" ContentType="image/jpeg"/>
  <Override PartName="/word/media/image18.png" ContentType="image/png"/>
  <Override PartName="/word/media/image7.png" ContentType="image/png"/>
  <Override PartName="/word/media/image4.png" ContentType="image/png"/>
  <Override PartName="/word/media/image3.jpeg" ContentType="image/jpeg"/>
  <Override PartName="/word/media/image2.png" ContentType="image/png"/>
  <Override PartName="/word/media/image14.jpeg" ContentType="image/jpeg"/>
  <Override PartName="/word/media/image11.png" ContentType="image/pn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Documento de Especificação de Requisito</w:t>
      </w:r>
    </w:p>
    <w:tbl>
      <w:tblPr>
        <w:jc w:val="left"/>
        <w:tblInd w:w="-48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  <w:right w:val="single" w:sz="2" w:space="0" w:color="000001"/>
          <w:insideV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5010"/>
        <w:gridCol w:w="2297"/>
        <w:gridCol w:w="29"/>
        <w:gridCol w:w="2215"/>
      </w:tblGrid>
      <w:tr>
        <w:trPr>
          <w:tblHeader w:val="true"/>
          <w:cantSplit w:val="true"/>
        </w:trPr>
        <w:tc>
          <w:tcPr>
            <w:tcW w:w="955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CCCCCC" w:val="clear"/>
            <w:tcMar>
              <w:left w:w="54" w:type="dxa"/>
            </w:tcMar>
          </w:tcPr>
          <w:p>
            <w:pPr>
              <w:pStyle w:val="Corpodotexto"/>
              <w:spacing w:before="0" w:after="140"/>
              <w:ind w:left="-40" w:right="5" w:hanging="0"/>
              <w:jc w:val="center"/>
              <w:rPr>
                <w:rFonts w:eastAsia="Times New Roman" w:cs="Times New Roman" w:ascii="Arial" w:hAnsi="Arial"/>
                <w:b/>
                <w:bCs/>
                <w:sz w:val="20"/>
                <w:szCs w:val="20"/>
                <w:lang w:val="en-US" w:eastAsia="ar-SA"/>
              </w:rPr>
            </w:pPr>
            <w:r>
              <w:rPr>
                <w:rFonts w:eastAsia="Times New Roman" w:cs="Times New Roman" w:ascii="Arial" w:hAnsi="Arial"/>
                <w:b/>
                <w:bCs/>
                <w:sz w:val="20"/>
                <w:szCs w:val="20"/>
                <w:lang w:val="en-US" w:eastAsia="ar-SA"/>
              </w:rPr>
              <w:t>IDENTIFICAÇÃO DO DOCUMENTO</w:t>
            </w:r>
          </w:p>
        </w:tc>
      </w:tr>
      <w:tr>
        <w:trPr>
          <w:cantSplit w:val="true"/>
        </w:trPr>
        <w:tc>
          <w:tcPr>
            <w:tcW w:w="7307" w:type="dxa"/>
            <w:gridSpan w:val="2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Corpodotexto"/>
              <w:spacing w:before="0" w:after="140"/>
              <w:ind w:left="-55" w:right="-10" w:hanging="0"/>
              <w:jc w:val="both"/>
              <w:rPr>
                <w:rFonts w:eastAsia="Times New Roman" w:cs="Times New Roman"/>
                <w:sz w:val="16"/>
                <w:szCs w:val="16"/>
                <w:lang w:val="en-US" w:eastAsia="ar-SA"/>
              </w:rPr>
            </w:pPr>
            <w:r>
              <w:rPr>
                <w:rFonts w:eastAsia="Times New Roman" w:cs="Times New Roman"/>
                <w:b/>
                <w:sz w:val="16"/>
                <w:szCs w:val="16"/>
                <w:lang w:val="en-US" w:eastAsia="ar-SA"/>
              </w:rPr>
              <w:t>1.</w:t>
            </w:r>
            <w:r>
              <w:rPr>
                <w:rFonts w:eastAsia="Times New Roman" w:cs="Times New Roman"/>
                <w:sz w:val="16"/>
                <w:szCs w:val="16"/>
                <w:lang w:val="en-US" w:eastAsia="ar-SA"/>
              </w:rPr>
              <w:t xml:space="preserve">  NOME DO PROJETO </w:t>
            </w:r>
          </w:p>
        </w:tc>
        <w:tc>
          <w:tcPr>
            <w:tcW w:w="2244" w:type="dxa"/>
            <w:gridSpan w:val="2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auto" w:val="clear"/>
            <w:tcMar>
              <w:left w:w="54" w:type="dxa"/>
            </w:tcMar>
          </w:tcPr>
          <w:p>
            <w:pPr>
              <w:pStyle w:val="Corpodotexto"/>
              <w:spacing w:before="0" w:after="140"/>
              <w:ind w:left="-25" w:right="5" w:hanging="0"/>
              <w:rPr>
                <w:rFonts w:eastAsia="Times New Roman" w:cs="Times New Roman"/>
                <w:sz w:val="16"/>
                <w:szCs w:val="16"/>
                <w:lang w:val="en-US" w:eastAsia="ar-SA"/>
              </w:rPr>
            </w:pPr>
            <w:r>
              <w:rPr>
                <w:rFonts w:eastAsia="Times New Roman" w:cs="Times New Roman"/>
                <w:b/>
                <w:sz w:val="16"/>
                <w:szCs w:val="16"/>
                <w:lang w:val="en-US" w:eastAsia="ar-SA"/>
              </w:rPr>
              <w:t>2.</w:t>
            </w:r>
            <w:r>
              <w:rPr>
                <w:rFonts w:eastAsia="Times New Roman" w:cs="Times New Roman"/>
                <w:sz w:val="16"/>
                <w:szCs w:val="16"/>
                <w:lang w:val="en-US" w:eastAsia="ar-SA"/>
              </w:rPr>
              <w:t xml:space="preserve">  VERSÃO</w:t>
            </w:r>
          </w:p>
        </w:tc>
      </w:tr>
      <w:tr>
        <w:trPr>
          <w:cantSplit w:val="true"/>
        </w:trPr>
        <w:tc>
          <w:tcPr>
            <w:tcW w:w="7307" w:type="dxa"/>
            <w:gridSpan w:val="2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Corpodotexto"/>
              <w:tabs>
                <w:tab w:val="left" w:pos="740" w:leader="none"/>
              </w:tabs>
              <w:spacing w:before="0" w:after="140"/>
              <w:ind w:left="-25" w:right="-10" w:hanging="0"/>
              <w:rPr>
                <w:rFonts w:eastAsia="Times New Roman" w:cs="Times New Roman" w:ascii="Arial" w:hAnsi="Arial"/>
                <w:sz w:val="18"/>
                <w:szCs w:val="18"/>
                <w:lang w:val="en-US" w:eastAsia="ar-SA"/>
              </w:rPr>
            </w:pPr>
            <w:r>
              <w:rPr>
                <w:rFonts w:eastAsia="Times New Roman" w:cs="Times New Roman" w:ascii="Arial" w:hAnsi="Arial"/>
                <w:sz w:val="18"/>
                <w:szCs w:val="18"/>
                <w:lang w:val="en-US" w:eastAsia="ar-SA"/>
              </w:rPr>
              <w:t xml:space="preserve">SisNema </w:t>
            </w:r>
            <w:r>
              <w:rPr>
                <w:rFonts w:eastAsia="Times New Roman" w:cs="Times New Roman" w:ascii="Arial" w:hAnsi="Arial"/>
                <w:sz w:val="18"/>
                <w:szCs w:val="18"/>
                <w:lang w:val="en-US" w:eastAsia="ar-SA"/>
              </w:rPr>
              <w:t>baseado no atendimento de um cinema</w:t>
            </w:r>
          </w:p>
        </w:tc>
        <w:tc>
          <w:tcPr>
            <w:tcW w:w="2244" w:type="dxa"/>
            <w:gridSpan w:val="2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auto" w:val="clear"/>
            <w:tcMar>
              <w:left w:w="54" w:type="dxa"/>
            </w:tcMar>
          </w:tcPr>
          <w:p>
            <w:pPr>
              <w:pStyle w:val="Corpodotexto"/>
              <w:spacing w:before="0" w:after="140"/>
              <w:ind w:left="-40" w:right="5" w:hanging="0"/>
              <w:rPr>
                <w:rFonts w:eastAsia="Times New Roman" w:cs="Times New Roman" w:ascii="Arial" w:hAnsi="Arial"/>
                <w:b/>
                <w:sz w:val="18"/>
                <w:szCs w:val="18"/>
                <w:lang w:val="en-US" w:eastAsia="ar-SA"/>
              </w:rPr>
            </w:pPr>
            <w:r>
              <w:rPr>
                <w:rFonts w:eastAsia="Times New Roman" w:cs="Times New Roman" w:ascii="Arial" w:hAnsi="Arial"/>
                <w:b/>
                <w:sz w:val="18"/>
                <w:szCs w:val="18"/>
                <w:lang w:val="en-US" w:eastAsia="ar-SA"/>
              </w:rPr>
              <w:t>1.0</w:t>
            </w:r>
          </w:p>
        </w:tc>
      </w:tr>
      <w:tr>
        <w:trPr>
          <w:cantSplit w:val="true"/>
        </w:trPr>
        <w:tc>
          <w:tcPr>
            <w:tcW w:w="9551" w:type="dxa"/>
            <w:gridSpan w:val="4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CCCCCC" w:val="clear"/>
            <w:tcMar>
              <w:left w:w="54" w:type="dxa"/>
            </w:tcMar>
          </w:tcPr>
          <w:p>
            <w:pPr>
              <w:pStyle w:val="Corpodotexto"/>
              <w:spacing w:before="0" w:after="140"/>
              <w:ind w:left="-55" w:right="5" w:hanging="0"/>
              <w:jc w:val="center"/>
              <w:rPr>
                <w:rFonts w:eastAsia="Times New Roman" w:cs="Times New Roman" w:ascii="Arial" w:hAnsi="Arial"/>
                <w:b/>
                <w:sz w:val="20"/>
                <w:szCs w:val="20"/>
                <w:lang w:val="en-US" w:eastAsia="ar-SA"/>
              </w:rPr>
            </w:pPr>
            <w:r>
              <w:rPr>
                <w:rFonts w:eastAsia="Times New Roman" w:cs="Times New Roman" w:ascii="Arial" w:hAnsi="Arial"/>
                <w:b/>
                <w:sz w:val="20"/>
                <w:szCs w:val="20"/>
                <w:lang w:val="en-US" w:eastAsia="ar-SA"/>
              </w:rPr>
              <w:t>AUTOR</w:t>
            </w:r>
          </w:p>
        </w:tc>
      </w:tr>
      <w:tr>
        <w:trPr>
          <w:cantSplit w:val="true"/>
        </w:trPr>
        <w:tc>
          <w:tcPr>
            <w:tcW w:w="9551" w:type="dxa"/>
            <w:gridSpan w:val="4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auto" w:val="clear"/>
            <w:tcMar>
              <w:left w:w="54" w:type="dxa"/>
            </w:tcMar>
          </w:tcPr>
          <w:p>
            <w:pPr>
              <w:pStyle w:val="Corpodotexto"/>
              <w:spacing w:before="0" w:after="140"/>
              <w:ind w:left="-40" w:right="5" w:hanging="0"/>
              <w:rPr>
                <w:rFonts w:eastAsia="Times New Roman" w:cs="Times New Roman"/>
                <w:sz w:val="16"/>
                <w:szCs w:val="16"/>
                <w:lang w:val="en-US" w:eastAsia="ar-SA"/>
              </w:rPr>
            </w:pPr>
            <w:r>
              <w:rPr>
                <w:rFonts w:eastAsia="Times New Roman" w:cs="Times New Roman"/>
                <w:b/>
                <w:sz w:val="16"/>
                <w:szCs w:val="16"/>
                <w:lang w:val="en-US" w:eastAsia="ar-SA"/>
              </w:rPr>
              <w:t>3.</w:t>
            </w:r>
            <w:r>
              <w:rPr>
                <w:rFonts w:eastAsia="Times New Roman" w:cs="Times New Roman"/>
                <w:sz w:val="16"/>
                <w:szCs w:val="16"/>
                <w:lang w:val="en-US" w:eastAsia="ar-SA"/>
              </w:rPr>
              <w:t xml:space="preserve">  IDENTIFICAÇÃO</w:t>
            </w:r>
          </w:p>
        </w:tc>
      </w:tr>
      <w:tr>
        <w:trPr>
          <w:cantSplit w:val="true"/>
        </w:trPr>
        <w:tc>
          <w:tcPr>
            <w:tcW w:w="501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Corpodotexto"/>
              <w:spacing w:before="0" w:after="140"/>
              <w:ind w:left="-40" w:right="5" w:hanging="0"/>
              <w:jc w:val="center"/>
              <w:rPr>
                <w:rFonts w:eastAsia="Times New Roman" w:cs="Times New Roman"/>
                <w:sz w:val="16"/>
                <w:szCs w:val="16"/>
                <w:lang w:val="en-US" w:eastAsia="ar-SA"/>
              </w:rPr>
            </w:pPr>
            <w:r>
              <w:rPr>
                <w:rFonts w:eastAsia="Times New Roman" w:cs="Times New Roman"/>
                <w:sz w:val="16"/>
                <w:szCs w:val="16"/>
                <w:lang w:val="en-US" w:eastAsia="ar-SA"/>
              </w:rPr>
              <w:t>NOME</w:t>
            </w:r>
          </w:p>
        </w:tc>
        <w:tc>
          <w:tcPr>
            <w:tcW w:w="2326" w:type="dxa"/>
            <w:gridSpan w:val="2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Corpodotexto"/>
              <w:spacing w:before="0" w:after="140"/>
              <w:ind w:left="-40" w:right="5" w:hanging="0"/>
              <w:jc w:val="center"/>
              <w:rPr>
                <w:rFonts w:eastAsia="Times New Roman" w:cs="Times New Roman"/>
                <w:sz w:val="16"/>
                <w:szCs w:val="16"/>
                <w:lang w:val="en-US" w:eastAsia="ar-SA"/>
              </w:rPr>
            </w:pPr>
            <w:r>
              <w:rPr>
                <w:rFonts w:eastAsia="Times New Roman" w:cs="Times New Roman"/>
                <w:sz w:val="16"/>
                <w:szCs w:val="16"/>
                <w:lang w:val="en-US" w:eastAsia="ar-SA"/>
              </w:rPr>
              <w:t>DATA</w:t>
            </w:r>
          </w:p>
        </w:tc>
        <w:tc>
          <w:tcPr>
            <w:tcW w:w="2215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auto" w:val="clear"/>
            <w:tcMar>
              <w:left w:w="54" w:type="dxa"/>
            </w:tcMar>
          </w:tcPr>
          <w:p>
            <w:pPr>
              <w:pStyle w:val="Corpodotexto"/>
              <w:spacing w:before="0" w:after="140"/>
              <w:ind w:left="-40" w:right="5" w:hanging="0"/>
              <w:jc w:val="center"/>
              <w:rPr>
                <w:rFonts w:eastAsia="Times New Roman" w:cs="Times New Roman"/>
                <w:sz w:val="16"/>
                <w:szCs w:val="16"/>
                <w:lang w:val="en-US" w:eastAsia="ar-SA"/>
              </w:rPr>
            </w:pPr>
            <w:r>
              <w:rPr>
                <w:rFonts w:eastAsia="Times New Roman" w:cs="Times New Roman"/>
                <w:sz w:val="16"/>
                <w:szCs w:val="16"/>
                <w:lang w:val="en-US" w:eastAsia="ar-SA"/>
              </w:rPr>
              <w:t>VISTO</w:t>
            </w:r>
          </w:p>
        </w:tc>
      </w:tr>
      <w:tr>
        <w:trPr>
          <w:cantSplit w:val="true"/>
        </w:trPr>
        <w:tc>
          <w:tcPr>
            <w:tcW w:w="501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WWContedodaTabela111111111111111"/>
              <w:spacing w:before="0" w:after="120"/>
              <w:ind w:left="-40" w:right="5" w:hanging="0"/>
              <w:jc w:val="center"/>
              <w:rPr/>
            </w:pPr>
            <w:r>
              <w:rPr/>
              <w:t>Josiel Moreira Vasconcelos</w:t>
            </w:r>
          </w:p>
        </w:tc>
        <w:tc>
          <w:tcPr>
            <w:tcW w:w="2326" w:type="dxa"/>
            <w:gridSpan w:val="2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ind w:left="-40" w:right="5" w:hanging="0"/>
              <w:jc w:val="center"/>
              <w:rPr>
                <w:rFonts w:eastAsia="Arial" w:cs="Arial" w:ascii="Arial" w:hAnsi="Arial"/>
                <w:b/>
                <w:bCs/>
                <w:color w:val="0000FF"/>
                <w:sz w:val="16"/>
                <w:szCs w:val="16"/>
                <w:lang w:val="en-US" w:eastAsia="ar-SA"/>
              </w:rPr>
            </w:pPr>
            <w:r>
              <w:rPr>
                <w:rFonts w:eastAsia="Arial" w:cs="Arial" w:ascii="Arial" w:hAnsi="Arial"/>
                <w:b/>
                <w:bCs/>
                <w:color w:val="0000FF"/>
                <w:sz w:val="16"/>
                <w:szCs w:val="16"/>
                <w:lang w:val="en-US" w:eastAsia="ar-SA"/>
              </w:rPr>
              <w:t>25/09/2016</w:t>
            </w:r>
            <w:r>
              <w:rPr>
                <w:rFonts w:eastAsia="Arial" w:cs="Arial" w:ascii="Arial" w:hAnsi="Arial"/>
                <w:b/>
                <w:bCs/>
                <w:color w:val="0000FF"/>
                <w:sz w:val="16"/>
                <w:szCs w:val="16"/>
                <w:lang w:val="en-US" w:eastAsia="ar-SA"/>
              </w:rPr>
              <w:t xml:space="preserve"> </w:t>
            </w:r>
          </w:p>
        </w:tc>
        <w:tc>
          <w:tcPr>
            <w:tcW w:w="2215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auto" w:val="clear"/>
            <w:tcMar>
              <w:left w:w="54" w:type="dxa"/>
            </w:tcMar>
          </w:tcPr>
          <w:p>
            <w:pPr>
              <w:pStyle w:val="WWContedodaTabela111111111111111"/>
              <w:spacing w:before="0" w:after="120"/>
              <w:ind w:left="-40" w:right="5" w:hanging="0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</w:r>
    </w:p>
    <w:p>
      <w:pPr>
        <w:pStyle w:val="Normal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</w:r>
    </w:p>
    <w:p>
      <w:pPr>
        <w:pStyle w:val="Normal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</w:r>
    </w:p>
    <w:p>
      <w:pPr>
        <w:pStyle w:val="Normal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</w:r>
    </w:p>
    <w:p>
      <w:pPr>
        <w:pStyle w:val="Normal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</w:r>
    </w:p>
    <w:p>
      <w:pPr>
        <w:pStyle w:val="Normal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</w:r>
    </w:p>
    <w:p>
      <w:pPr>
        <w:pStyle w:val="Normal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</w:r>
    </w:p>
    <w:p>
      <w:pPr>
        <w:pStyle w:val="Normal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</w:r>
    </w:p>
    <w:p>
      <w:pPr>
        <w:pStyle w:val="Normal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</w:r>
    </w:p>
    <w:p>
      <w:pPr>
        <w:pStyle w:val="Normal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</w:r>
    </w:p>
    <w:p>
      <w:pPr>
        <w:pStyle w:val="Normal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</w:r>
    </w:p>
    <w:p>
      <w:pPr>
        <w:pStyle w:val="Normal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</w:r>
    </w:p>
    <w:p>
      <w:pPr>
        <w:pStyle w:val="Normal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</w:r>
    </w:p>
    <w:p>
      <w:pPr>
        <w:pStyle w:val="Normal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</w:r>
    </w:p>
    <w:p>
      <w:pPr>
        <w:pStyle w:val="Normal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</w:r>
    </w:p>
    <w:p>
      <w:pPr>
        <w:pStyle w:val="Normal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</w:r>
    </w:p>
    <w:p>
      <w:pPr>
        <w:pStyle w:val="Normal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</w:r>
    </w:p>
    <w:p>
      <w:pPr>
        <w:pStyle w:val="Normal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</w:r>
    </w:p>
    <w:p>
      <w:pPr>
        <w:pStyle w:val="Normal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</w:r>
    </w:p>
    <w:p>
      <w:pPr>
        <w:pStyle w:val="Normal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</w:r>
    </w:p>
    <w:p>
      <w:pPr>
        <w:pStyle w:val="Normal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</w:r>
    </w:p>
    <w:p>
      <w:pPr>
        <w:pStyle w:val="Normal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</w:r>
    </w:p>
    <w:p>
      <w:pPr>
        <w:pStyle w:val="Ttulodosumrio"/>
        <w:rPr>
          <w:color w:val="00000A"/>
        </w:rPr>
      </w:pPr>
      <w:r>
        <w:rPr>
          <w:color w:val="00000A"/>
        </w:rPr>
        <w:t>Sumário</w:t>
      </w:r>
    </w:p>
    <w:p>
      <w:pPr>
        <w:pStyle w:val="Sumrio1"/>
        <w:tabs>
          <w:tab w:val="left" w:pos="440" w:leader="none"/>
          <w:tab w:val="right" w:pos="8494" w:leader="dot"/>
        </w:tabs>
        <w:rPr>
          <w:rStyle w:val="Vnculodendice"/>
          <w:vanish w:val="false"/>
        </w:rPr>
      </w:pPr>
      <w:r>
        <w:fldChar w:fldCharType="begin"/>
      </w:r>
      <w:r>
        <w:instrText> TOC </w:instrText>
      </w:r>
      <w:r>
        <w:fldChar w:fldCharType="separate"/>
      </w:r>
      <w:hyperlink w:anchor="_Toc462850878">
        <w:r>
          <w:rPr>
            <w:rStyle w:val="Vnculodendice"/>
          </w:rPr>
          <w:t>1.</w:t>
        </w:r>
        <w:r>
          <w:rPr>
            <w:rStyle w:val="Vnculodendice"/>
            <w:rFonts w:cs=""/>
            <w:lang w:eastAsia="pt-BR"/>
          </w:rPr>
          <w:tab/>
        </w:r>
        <w:r>
          <w:rPr>
            <w:rStyle w:val="Vnculodendice"/>
          </w:rPr>
          <w:t>Introdução</w:t>
        </w:r>
        <w:r>
          <w:rPr>
            <w:rStyle w:val="Vnculodendice"/>
            <w:vanish w:val="false"/>
          </w:rPr>
          <w:tab/>
          <w:t>3</w:t>
        </w:r>
      </w:hyperlink>
    </w:p>
    <w:p>
      <w:pPr>
        <w:pStyle w:val="Sumrio2"/>
        <w:tabs>
          <w:tab w:val="left" w:pos="880" w:leader="none"/>
          <w:tab w:val="right" w:pos="8494" w:leader="dot"/>
        </w:tabs>
        <w:rPr>
          <w:rStyle w:val="Vnculodendice"/>
          <w:vanish w:val="false"/>
        </w:rPr>
      </w:pPr>
      <w:hyperlink w:anchor="_Toc462850879">
        <w:r>
          <w:rPr>
            <w:rStyle w:val="Vnculodendice"/>
          </w:rPr>
          <w:t>1.1</w:t>
        </w:r>
        <w:r>
          <w:rPr>
            <w:rStyle w:val="Vnculodendice"/>
            <w:rFonts w:cs=""/>
            <w:lang w:eastAsia="pt-BR"/>
          </w:rPr>
          <w:tab/>
        </w:r>
        <w:r>
          <w:rPr>
            <w:rStyle w:val="Vnculodendice"/>
          </w:rPr>
          <w:t>Escopo</w:t>
        </w:r>
        <w:r>
          <w:rPr>
            <w:rStyle w:val="Vnculodendice"/>
            <w:vanish w:val="false"/>
          </w:rPr>
          <w:tab/>
          <w:t>3</w:t>
        </w:r>
      </w:hyperlink>
    </w:p>
    <w:p>
      <w:pPr>
        <w:pStyle w:val="Sumrio2"/>
        <w:tabs>
          <w:tab w:val="left" w:pos="880" w:leader="none"/>
          <w:tab w:val="right" w:pos="8494" w:leader="dot"/>
        </w:tabs>
        <w:rPr>
          <w:rStyle w:val="Vnculodendice"/>
          <w:vanish w:val="false"/>
        </w:rPr>
      </w:pPr>
      <w:hyperlink w:anchor="_Toc462850880">
        <w:r>
          <w:rPr>
            <w:rStyle w:val="Vnculodendice"/>
          </w:rPr>
          <w:t>1.2</w:t>
        </w:r>
        <w:r>
          <w:rPr>
            <w:rStyle w:val="Vnculodendice"/>
            <w:rFonts w:cs=""/>
            <w:lang w:eastAsia="pt-BR"/>
          </w:rPr>
          <w:tab/>
        </w:r>
        <w:r>
          <w:rPr>
            <w:rStyle w:val="Vnculodendice"/>
          </w:rPr>
          <w:t>Identificação dos casos de uso</w:t>
        </w:r>
        <w:r>
          <w:rPr>
            <w:rStyle w:val="Vnculodendice"/>
            <w:vanish w:val="false"/>
          </w:rPr>
          <w:tab/>
          <w:t>3</w:t>
        </w:r>
      </w:hyperlink>
    </w:p>
    <w:p>
      <w:pPr>
        <w:pStyle w:val="Sumrio2"/>
        <w:tabs>
          <w:tab w:val="left" w:pos="880" w:leader="none"/>
          <w:tab w:val="right" w:pos="8494" w:leader="dot"/>
        </w:tabs>
        <w:rPr>
          <w:rStyle w:val="Vnculodendice"/>
          <w:vanish w:val="false"/>
        </w:rPr>
      </w:pPr>
      <w:hyperlink w:anchor="_Toc462850881">
        <w:r>
          <w:rPr>
            <w:rStyle w:val="Vnculodendice"/>
          </w:rPr>
          <w:t>1.3</w:t>
        </w:r>
        <w:r>
          <w:rPr>
            <w:rStyle w:val="Vnculodendice"/>
            <w:rFonts w:cs=""/>
            <w:lang w:eastAsia="pt-BR"/>
          </w:rPr>
          <w:tab/>
        </w:r>
        <w:r>
          <w:rPr>
            <w:rStyle w:val="Vnculodendice"/>
          </w:rPr>
          <w:t>Identificação das regras de negócio</w:t>
        </w:r>
        <w:r>
          <w:rPr>
            <w:rStyle w:val="Vnculodendice"/>
            <w:vanish w:val="false"/>
          </w:rPr>
          <w:tab/>
          <w:t>3</w:t>
        </w:r>
      </w:hyperlink>
    </w:p>
    <w:p>
      <w:pPr>
        <w:pStyle w:val="Sumrio2"/>
        <w:tabs>
          <w:tab w:val="left" w:pos="880" w:leader="none"/>
          <w:tab w:val="right" w:pos="8494" w:leader="dot"/>
        </w:tabs>
        <w:rPr>
          <w:rStyle w:val="Vnculodendice"/>
          <w:vanish w:val="false"/>
        </w:rPr>
      </w:pPr>
      <w:hyperlink w:anchor="_Toc462850882">
        <w:r>
          <w:rPr>
            <w:rStyle w:val="Vnculodendice"/>
          </w:rPr>
          <w:t>1.4</w:t>
        </w:r>
        <w:r>
          <w:rPr>
            <w:rStyle w:val="Vnculodendice"/>
            <w:rFonts w:cs=""/>
            <w:lang w:eastAsia="pt-BR"/>
          </w:rPr>
          <w:tab/>
        </w:r>
        <w:r>
          <w:rPr>
            <w:rStyle w:val="Vnculodendice"/>
          </w:rPr>
          <w:t>Prioridade dos casos de uso</w:t>
        </w:r>
        <w:r>
          <w:rPr>
            <w:rStyle w:val="Vnculodendice"/>
            <w:vanish w:val="false"/>
          </w:rPr>
          <w:tab/>
          <w:t>3</w:t>
        </w:r>
      </w:hyperlink>
    </w:p>
    <w:p>
      <w:pPr>
        <w:pStyle w:val="Sumrio1"/>
        <w:tabs>
          <w:tab w:val="left" w:pos="440" w:leader="none"/>
          <w:tab w:val="right" w:pos="8494" w:leader="dot"/>
        </w:tabs>
        <w:rPr>
          <w:rStyle w:val="Vnculodendice"/>
          <w:vanish w:val="false"/>
        </w:rPr>
      </w:pPr>
      <w:hyperlink w:anchor="_Toc462850883">
        <w:r>
          <w:rPr>
            <w:rStyle w:val="Vnculodendice"/>
          </w:rPr>
          <w:t>2.</w:t>
        </w:r>
        <w:r>
          <w:rPr>
            <w:rStyle w:val="Vnculodendice"/>
            <w:rFonts w:cs=""/>
            <w:lang w:eastAsia="pt-BR"/>
          </w:rPr>
          <w:tab/>
        </w:r>
        <w:r>
          <w:rPr>
            <w:rStyle w:val="Vnculodendice"/>
          </w:rPr>
          <w:t>Atores</w:t>
        </w:r>
        <w:r>
          <w:rPr>
            <w:rStyle w:val="Vnculodendice"/>
            <w:vanish w:val="false"/>
          </w:rPr>
          <w:tab/>
          <w:t>4</w:t>
        </w:r>
      </w:hyperlink>
    </w:p>
    <w:p>
      <w:pPr>
        <w:pStyle w:val="Sumrio1"/>
        <w:tabs>
          <w:tab w:val="left" w:pos="440" w:leader="none"/>
          <w:tab w:val="right" w:pos="8494" w:leader="dot"/>
        </w:tabs>
        <w:rPr>
          <w:rStyle w:val="Vnculodendice"/>
          <w:vanish w:val="false"/>
        </w:rPr>
      </w:pPr>
      <w:hyperlink w:anchor="_Toc462850884">
        <w:r>
          <w:rPr>
            <w:rStyle w:val="Vnculodendice"/>
          </w:rPr>
          <w:t>3.</w:t>
        </w:r>
        <w:r>
          <w:rPr>
            <w:rStyle w:val="Vnculodendice"/>
            <w:rFonts w:cs=""/>
            <w:lang w:eastAsia="pt-BR"/>
          </w:rPr>
          <w:tab/>
        </w:r>
        <w:r>
          <w:rPr>
            <w:rStyle w:val="Vnculodendice"/>
          </w:rPr>
          <w:t>Regras de negócio</w:t>
        </w:r>
        <w:r>
          <w:rPr>
            <w:rStyle w:val="Vnculodendice"/>
            <w:vanish w:val="false"/>
          </w:rPr>
          <w:tab/>
          <w:t>4</w:t>
        </w:r>
      </w:hyperlink>
    </w:p>
    <w:p>
      <w:pPr>
        <w:pStyle w:val="Sumrio1"/>
        <w:tabs>
          <w:tab w:val="left" w:pos="440" w:leader="none"/>
          <w:tab w:val="right" w:pos="8494" w:leader="dot"/>
        </w:tabs>
        <w:rPr>
          <w:rStyle w:val="Vnculodendice"/>
          <w:vanish w:val="false"/>
        </w:rPr>
      </w:pPr>
      <w:hyperlink w:anchor="_Toc462850885">
        <w:r>
          <w:rPr>
            <w:rStyle w:val="Vnculodendice"/>
          </w:rPr>
          <w:t>4.</w:t>
        </w:r>
        <w:r>
          <w:rPr>
            <w:rStyle w:val="Vnculodendice"/>
            <w:rFonts w:cs=""/>
            <w:lang w:eastAsia="pt-BR"/>
          </w:rPr>
          <w:tab/>
        </w:r>
        <w:r>
          <w:rPr>
            <w:rStyle w:val="Vnculodendice"/>
          </w:rPr>
          <w:t>Casos de uso</w:t>
        </w:r>
        <w:r>
          <w:rPr>
            <w:rStyle w:val="Vnculodendice"/>
            <w:vanish w:val="false"/>
          </w:rPr>
          <w:tab/>
          <w:t>4</w:t>
        </w:r>
      </w:hyperlink>
    </w:p>
    <w:p>
      <w:pPr>
        <w:pStyle w:val="Sumrio1"/>
        <w:tabs>
          <w:tab w:val="left" w:pos="440" w:leader="none"/>
          <w:tab w:val="right" w:pos="8494" w:leader="dot"/>
        </w:tabs>
        <w:rPr>
          <w:rStyle w:val="Vnculodendice"/>
          <w:vanish w:val="false"/>
        </w:rPr>
      </w:pPr>
      <w:hyperlink w:anchor="_Toc462850886">
        <w:r>
          <w:rPr>
            <w:rStyle w:val="Vnculodendice"/>
          </w:rPr>
          <w:t>5.</w:t>
        </w:r>
        <w:r>
          <w:rPr>
            <w:rStyle w:val="Vnculodendice"/>
            <w:rFonts w:cs=""/>
            <w:lang w:eastAsia="pt-BR"/>
          </w:rPr>
          <w:tab/>
        </w:r>
        <w:r>
          <w:rPr>
            <w:rStyle w:val="Vnculodendice"/>
          </w:rPr>
          <w:t>Diagrama de classes</w:t>
        </w:r>
        <w:r>
          <w:rPr>
            <w:rStyle w:val="Vnculodendice"/>
            <w:vanish w:val="false"/>
          </w:rPr>
          <w:tab/>
          <w:t>34</w:t>
        </w:r>
      </w:hyperlink>
    </w:p>
    <w:p>
      <w:pPr>
        <w:pStyle w:val="Sumrio1"/>
        <w:tabs>
          <w:tab w:val="left" w:pos="440" w:leader="none"/>
          <w:tab w:val="right" w:pos="8494" w:leader="dot"/>
        </w:tabs>
        <w:rPr>
          <w:rStyle w:val="Vnculodendice"/>
          <w:vanish w:val="false"/>
        </w:rPr>
      </w:pPr>
      <w:hyperlink w:anchor="_Toc462850887">
        <w:r>
          <w:rPr>
            <w:rStyle w:val="Vnculodendice"/>
          </w:rPr>
          <w:t>6.</w:t>
        </w:r>
        <w:r>
          <w:rPr>
            <w:rStyle w:val="Vnculodendice"/>
            <w:rFonts w:cs=""/>
            <w:lang w:eastAsia="pt-BR"/>
          </w:rPr>
          <w:tab/>
        </w:r>
        <w:r>
          <w:rPr>
            <w:rStyle w:val="Vnculodendice"/>
          </w:rPr>
          <w:t>Diagrama geral de casos de uso</w:t>
        </w:r>
        <w:r>
          <w:rPr>
            <w:rStyle w:val="Vnculodendice"/>
            <w:vanish w:val="false"/>
          </w:rPr>
          <w:tab/>
          <w:t>34</w:t>
        </w:r>
      </w:hyperlink>
    </w:p>
    <w:p>
      <w:pPr>
        <w:pStyle w:val="Normal"/>
        <w:rPr/>
      </w:pPr>
      <w:r>
        <w:rPr/>
      </w:r>
      <w:r>
        <w:fldChar w:fldCharType="end"/>
      </w:r>
    </w:p>
    <w:p>
      <w:pPr>
        <w:pStyle w:val="Normal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</w:r>
    </w:p>
    <w:p>
      <w:pPr>
        <w:pStyle w:val="Normal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</w:r>
    </w:p>
    <w:p>
      <w:pPr>
        <w:pStyle w:val="Ttulo1"/>
        <w:pageBreakBefore/>
        <w:numPr>
          <w:ilvl w:val="0"/>
          <w:numId w:val="7"/>
        </w:numPr>
        <w:rPr/>
      </w:pPr>
      <w:bookmarkStart w:id="0" w:name="_Toc462850878"/>
      <w:bookmarkEnd w:id="0"/>
      <w:r>
        <w:rPr/>
        <w:t>Introdução</w:t>
      </w:r>
    </w:p>
    <w:p>
      <w:pPr>
        <w:pStyle w:val="ListParagraph"/>
        <w:ind w:left="360" w:right="0" w:hanging="0"/>
        <w:rPr>
          <w:rFonts w:eastAsia="Times New Roman" w:cs="Calibri"/>
          <w:sz w:val="24"/>
          <w:szCs w:val="24"/>
          <w:lang w:eastAsia="ar-SA"/>
        </w:rPr>
      </w:pPr>
      <w:r>
        <w:rPr>
          <w:rFonts w:eastAsia="Times New Roman" w:cs="Calibri"/>
          <w:sz w:val="24"/>
          <w:szCs w:val="24"/>
          <w:lang w:eastAsia="ar-SA"/>
        </w:rPr>
        <w:t>Este documento tem como objetivo especificar os casos de uso (requisitos) da solução Sisnema. Ele é voltado para os Analistas de Sistemas e Clientes</w:t>
      </w:r>
    </w:p>
    <w:p>
      <w:pPr>
        <w:pStyle w:val="Ttulo2"/>
        <w:numPr>
          <w:ilvl w:val="1"/>
          <w:numId w:val="7"/>
        </w:numPr>
        <w:rPr/>
      </w:pPr>
      <w:bookmarkStart w:id="1" w:name="_Toc462850879"/>
      <w:bookmarkEnd w:id="1"/>
      <w:r>
        <w:rPr/>
        <w:t>Escopo</w:t>
      </w:r>
    </w:p>
    <w:p>
      <w:pPr>
        <w:pStyle w:val="ListParagraph"/>
        <w:ind w:left="851" w:right="0" w:hanging="0"/>
        <w:rPr>
          <w:rFonts w:eastAsia="Times New Roman" w:cs="Calibri"/>
          <w:sz w:val="24"/>
          <w:szCs w:val="24"/>
          <w:lang w:eastAsia="ar-SA"/>
        </w:rPr>
      </w:pPr>
      <w:r>
        <w:rPr>
          <w:rFonts w:eastAsia="Times New Roman" w:cs="Calibri"/>
          <w:sz w:val="24"/>
          <w:szCs w:val="24"/>
          <w:lang w:eastAsia="ar-SA"/>
        </w:rPr>
        <w:t>Este documento contém todas as informações necessárias, para o projeto e implementação, assim como para a realização dos testes de homologação da aplicação.</w:t>
      </w:r>
    </w:p>
    <w:p>
      <w:pPr>
        <w:pStyle w:val="Ttulo2"/>
        <w:numPr>
          <w:ilvl w:val="1"/>
          <w:numId w:val="7"/>
        </w:numPr>
        <w:rPr/>
      </w:pPr>
      <w:bookmarkStart w:id="2" w:name="_Toc462850880"/>
      <w:bookmarkEnd w:id="2"/>
      <w:r>
        <w:rPr/>
        <w:t>Identificação dos casos de uso</w:t>
      </w:r>
    </w:p>
    <w:p>
      <w:pPr>
        <w:pStyle w:val="Corpodotexto"/>
        <w:ind w:left="851" w:right="0" w:hanging="0"/>
        <w:jc w:val="both"/>
        <w:rPr>
          <w:rFonts w:eastAsia="Times New Roman" w:cs="Calibri" w:ascii="Calibri" w:hAnsi="Calibri"/>
          <w:color w:val="00000A"/>
          <w:lang w:eastAsia="ar-SA"/>
        </w:rPr>
      </w:pPr>
      <w:r>
        <w:rPr>
          <w:rFonts w:eastAsia="Times New Roman" w:cs="Calibri" w:ascii="Calibri" w:hAnsi="Calibri"/>
          <w:color w:val="00000A"/>
          <w:lang w:eastAsia="ar-SA"/>
        </w:rPr>
        <w:t xml:space="preserve">Os casos de uso devem ser identificados com um identificador único. A numeração inicia com o identificador [UCXX001] e prossegue sendo incrementada à medida que forem surgindo novos requisitos. O XX indica o nome da subseção em que o requisito está. </w:t>
      </w:r>
    </w:p>
    <w:p>
      <w:pPr>
        <w:pStyle w:val="Corpodotexto"/>
        <w:ind w:left="851" w:right="0" w:hanging="0"/>
        <w:jc w:val="both"/>
        <w:rPr>
          <w:rFonts w:eastAsia="Times New Roman" w:cs="Calibri" w:ascii="Calibri" w:hAnsi="Calibri"/>
          <w:color w:val="00000A"/>
          <w:lang w:eastAsia="ar-SA"/>
        </w:rPr>
      </w:pPr>
      <w:r>
        <w:rPr>
          <w:rFonts w:eastAsia="Times New Roman" w:cs="Calibri" w:ascii="Calibri" w:hAnsi="Calibri"/>
          <w:color w:val="00000A"/>
          <w:lang w:eastAsia="ar-SA"/>
        </w:rPr>
        <w:t xml:space="preserve">Por exemplo, o caso de uso [UCRD016] deve estar descrito em uma subseção chamada “Recuperação de dados”, em um bloco identificado pelo número [UCRD016]. </w:t>
      </w:r>
    </w:p>
    <w:p>
      <w:pPr>
        <w:pStyle w:val="Corpodotexto"/>
        <w:ind w:left="851" w:right="0" w:hanging="0"/>
        <w:jc w:val="both"/>
        <w:rPr>
          <w:rFonts w:eastAsia="Times New Roman" w:cs="Calibri" w:ascii="Calibri" w:hAnsi="Calibri"/>
          <w:color w:val="00000A"/>
          <w:lang w:eastAsia="ar-SA"/>
        </w:rPr>
      </w:pPr>
      <w:r>
        <w:rPr>
          <w:rFonts w:eastAsia="Times New Roman" w:cs="Calibri" w:ascii="Calibri" w:hAnsi="Calibri"/>
          <w:color w:val="00000A"/>
          <w:lang w:eastAsia="ar-SA"/>
        </w:rPr>
        <w:t xml:space="preserve">No caso de não existir subseções, a nomenclatura dos requisitos não possui a abreviação do nome de uma subseção. Nesse caso, existirão casos de uso como [UC001]. </w:t>
      </w:r>
    </w:p>
    <w:p>
      <w:pPr>
        <w:pStyle w:val="Corpodotexto"/>
        <w:ind w:left="851" w:right="0" w:hanging="0"/>
        <w:jc w:val="both"/>
        <w:rPr>
          <w:rFonts w:eastAsia="Times New Roman" w:cs="Calibri" w:ascii="Calibri" w:hAnsi="Calibri"/>
          <w:color w:val="00000A"/>
          <w:lang w:eastAsia="ar-SA"/>
        </w:rPr>
      </w:pPr>
      <w:r>
        <w:rPr>
          <w:rFonts w:eastAsia="Times New Roman" w:cs="Calibri" w:ascii="Calibri" w:hAnsi="Calibri"/>
          <w:color w:val="00000A"/>
          <w:lang w:eastAsia="ar-SA"/>
        </w:rPr>
        <w:t>A nomenclatura dos fluxos secundário é dada por uma sigla FS e por um número, onde o número é um sequencial que inicia de 001, um exemplo de fluxo secundário é [FS001]. Além dos fluxos secundários, existem os Fluxos Gerais, que são fluxos que podem ser instanciados por quaisquer casos de uso já definido. A nomenclatura do fluxo geral é dada por uma sigla FG e por um número, onde o número é um sequencial que inicia de 001, um exemplo de fluxo geral é FG001. A nomenclatura reinicia a cada requisito.</w:t>
      </w:r>
    </w:p>
    <w:p>
      <w:pPr>
        <w:pStyle w:val="Normal"/>
        <w:ind w:left="851" w:right="0" w:hanging="0"/>
        <w:rPr>
          <w:rFonts w:eastAsia="Times New Roman" w:cs="Calibri"/>
          <w:sz w:val="24"/>
          <w:szCs w:val="24"/>
          <w:lang w:eastAsia="ar-SA"/>
        </w:rPr>
      </w:pPr>
      <w:r>
        <w:rPr>
          <w:rFonts w:eastAsia="Times New Roman" w:cs="Calibri"/>
          <w:sz w:val="24"/>
          <w:szCs w:val="24"/>
          <w:lang w:eastAsia="ar-SA"/>
        </w:rPr>
        <w:t>Por convenção, a referência a requisitos é feita através do identificador do requisito na subseção. Para referenciar os fluxos alternativos fora do caso de uso que o define é necessário utilizar o identificador do caso de uso e o identificador do fluxo, por exemplo, [UCRD016].</w:t>
      </w:r>
    </w:p>
    <w:p>
      <w:pPr>
        <w:pStyle w:val="Ttulo2"/>
        <w:numPr>
          <w:ilvl w:val="1"/>
          <w:numId w:val="7"/>
        </w:numPr>
        <w:rPr/>
      </w:pPr>
      <w:bookmarkStart w:id="3" w:name="_Toc462850881"/>
      <w:bookmarkEnd w:id="3"/>
      <w:r>
        <w:rPr/>
        <w:t>Identificação das regras de negócio</w:t>
      </w:r>
    </w:p>
    <w:p>
      <w:pPr>
        <w:pStyle w:val="ListParagraph"/>
        <w:ind w:left="792" w:right="0" w:hanging="0"/>
        <w:rPr>
          <w:rFonts w:eastAsia="Times New Roman" w:cs="Calibri"/>
          <w:sz w:val="24"/>
          <w:szCs w:val="24"/>
          <w:lang w:eastAsia="ar-SA"/>
        </w:rPr>
      </w:pPr>
      <w:r>
        <w:rPr>
          <w:rFonts w:eastAsia="Times New Roman" w:cs="Calibri"/>
          <w:sz w:val="24"/>
          <w:szCs w:val="24"/>
          <w:lang w:eastAsia="ar-SA"/>
        </w:rPr>
        <w:t>As regras de negócio devem ser identificadas com um identificador único. A numeração inicia com o identificador [RNXXX], onde o XXX indica a sequência das regras que inicia em 001 e prossegue sendo incrementada à medida que forem surgindo novas regras</w:t>
      </w:r>
    </w:p>
    <w:p>
      <w:pPr>
        <w:pStyle w:val="Ttulo2"/>
        <w:numPr>
          <w:ilvl w:val="1"/>
          <w:numId w:val="7"/>
        </w:numPr>
        <w:rPr/>
      </w:pPr>
      <w:bookmarkStart w:id="4" w:name="_Toc462850882"/>
      <w:bookmarkEnd w:id="4"/>
      <w:r>
        <w:rPr/>
        <w:t>Prioridade dos casos de uso</w:t>
      </w:r>
    </w:p>
    <w:p>
      <w:pPr>
        <w:pStyle w:val="ListParagraph"/>
        <w:ind w:left="792" w:right="0" w:hanging="0"/>
        <w:rPr>
          <w:rFonts w:eastAsia="Times New Roman" w:cs="Calibri"/>
          <w:sz w:val="24"/>
          <w:szCs w:val="24"/>
          <w:lang w:eastAsia="ar-SA"/>
        </w:rPr>
      </w:pPr>
      <w:r>
        <w:rPr>
          <w:rFonts w:eastAsia="Times New Roman" w:cs="Calibri"/>
          <w:sz w:val="24"/>
          <w:szCs w:val="24"/>
          <w:lang w:eastAsia="ar-SA"/>
        </w:rPr>
        <w:t>Para estabelecer a prioridade dos casos de uso, foram adotadas as seguintes denominações: “essencial”, “importante” e “desejável”.</w:t>
      </w:r>
    </w:p>
    <w:p>
      <w:pPr>
        <w:pStyle w:val="Corpodotexto"/>
        <w:keepLines/>
        <w:numPr>
          <w:ilvl w:val="0"/>
          <w:numId w:val="8"/>
        </w:numPr>
        <w:tabs>
          <w:tab w:val="left" w:pos="1440" w:leader="none"/>
        </w:tabs>
        <w:suppressAutoHyphens w:val="true"/>
        <w:spacing w:lineRule="atLeast" w:line="240" w:before="0" w:after="120"/>
        <w:ind w:left="1276" w:right="0" w:hanging="360"/>
        <w:jc w:val="both"/>
        <w:rPr>
          <w:rFonts w:eastAsia="Times New Roman" w:cs="Calibri" w:ascii="Calibri" w:hAnsi="Calibri"/>
          <w:color w:val="00000A"/>
          <w:lang w:eastAsia="ar-SA"/>
        </w:rPr>
      </w:pPr>
      <w:r>
        <w:rPr>
          <w:rFonts w:eastAsia="Times New Roman" w:cs="Calibri" w:ascii="Calibri" w:hAnsi="Calibri"/>
          <w:b/>
          <w:color w:val="00000A"/>
          <w:lang w:eastAsia="ar-SA"/>
        </w:rPr>
        <w:t>Essencial</w:t>
      </w:r>
      <w:r>
        <w:rPr>
          <w:rFonts w:eastAsia="Times New Roman" w:cs="Calibri" w:ascii="Calibri" w:hAnsi="Calibri"/>
          <w:color w:val="00000A"/>
          <w:lang w:eastAsia="ar-SA"/>
        </w:rPr>
        <w:t xml:space="preserve"> é o caso de uso sem o qual o sistema não entra em funcionamento. Casos de uso essenciais são requisitos imprescindíveis, que têm que ser implementados impreterivelmente.</w:t>
      </w:r>
    </w:p>
    <w:p>
      <w:pPr>
        <w:pStyle w:val="Corpodotexto"/>
        <w:keepLines/>
        <w:numPr>
          <w:ilvl w:val="0"/>
          <w:numId w:val="8"/>
        </w:numPr>
        <w:tabs>
          <w:tab w:val="left" w:pos="1440" w:leader="none"/>
        </w:tabs>
        <w:suppressAutoHyphens w:val="true"/>
        <w:spacing w:lineRule="atLeast" w:line="240" w:before="0" w:after="120"/>
        <w:ind w:left="1276" w:right="0" w:hanging="360"/>
        <w:jc w:val="both"/>
        <w:rPr>
          <w:rFonts w:eastAsia="Times New Roman" w:cs="Calibri" w:ascii="Calibri" w:hAnsi="Calibri"/>
          <w:color w:val="00000A"/>
          <w:lang w:eastAsia="ar-SA"/>
        </w:rPr>
      </w:pPr>
      <w:r>
        <w:rPr>
          <w:rFonts w:eastAsia="Times New Roman" w:cs="Calibri" w:ascii="Calibri" w:hAnsi="Calibri"/>
          <w:b/>
          <w:color w:val="00000A"/>
          <w:lang w:eastAsia="ar-SA"/>
        </w:rPr>
        <w:t>Importante</w:t>
      </w:r>
      <w:r>
        <w:rPr>
          <w:rFonts w:eastAsia="Times New Roman" w:cs="Calibri" w:ascii="Calibri" w:hAnsi="Calibri"/>
          <w:color w:val="00000A"/>
          <w:lang w:eastAsia="ar-SA"/>
        </w:rPr>
        <w:t xml:space="preserve"> é o caso de uso sem o qual o sistema entra em funcionamento, mas de forma não satisfatória. Casos de uso importantes devem ser implementados, mas, se não forem, o sistema poderá ser implantado e usado mesmo assim.</w:t>
      </w:r>
    </w:p>
    <w:p>
      <w:pPr>
        <w:pStyle w:val="ListParagraph"/>
        <w:numPr>
          <w:ilvl w:val="0"/>
          <w:numId w:val="8"/>
        </w:numPr>
        <w:ind w:left="1276" w:right="0" w:hanging="360"/>
        <w:rPr>
          <w:rFonts w:eastAsia="Times New Roman" w:cs="Calibri"/>
          <w:sz w:val="24"/>
          <w:szCs w:val="24"/>
          <w:lang w:eastAsia="ar-SA"/>
        </w:rPr>
      </w:pPr>
      <w:r>
        <w:rPr>
          <w:rFonts w:eastAsia="Times New Roman" w:cs="Calibri"/>
          <w:b/>
          <w:sz w:val="24"/>
          <w:szCs w:val="24"/>
          <w:lang w:eastAsia="ar-SA"/>
        </w:rPr>
        <w:t>Desejável</w:t>
      </w:r>
      <w:r>
        <w:rPr>
          <w:rFonts w:eastAsia="Times New Roman" w:cs="Calibri"/>
          <w:sz w:val="24"/>
          <w:szCs w:val="24"/>
          <w:lang w:eastAsia="ar-SA"/>
        </w:rPr>
        <w:t xml:space="preserve"> é o caso de uso que não compromete as funcionalidades básicas do sistema, isto é, o sistema pode funcionar de forma satisfatória sem ele. Casos de uso desejáveis podem ser deixados para versões posteriores da solução, caso não haja tempo hábil para implementá-los na versão que está sendo especificada</w:t>
      </w:r>
    </w:p>
    <w:p>
      <w:pPr>
        <w:pStyle w:val="ListParagraph"/>
        <w:ind w:left="360" w:right="0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</w:r>
    </w:p>
    <w:p>
      <w:pPr>
        <w:pStyle w:val="Ttulo1"/>
        <w:numPr>
          <w:ilvl w:val="0"/>
          <w:numId w:val="7"/>
        </w:numPr>
        <w:rPr/>
      </w:pPr>
      <w:bookmarkStart w:id="5" w:name="_Toc462850883"/>
      <w:bookmarkEnd w:id="5"/>
      <w:r>
        <w:rPr/>
        <w:t>Atores</w:t>
      </w:r>
    </w:p>
    <w:tbl>
      <w:tblPr>
        <w:jc w:val="left"/>
        <w:tblInd w:w="784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  <w:right w:val="nil"/>
          <w:insideV w:val="nil"/>
        </w:tblBorders>
        <w:tblCellMar>
          <w:top w:w="0" w:type="dxa"/>
          <w:left w:w="107" w:type="dxa"/>
          <w:bottom w:w="0" w:type="dxa"/>
          <w:right w:w="108" w:type="dxa"/>
        </w:tblCellMar>
      </w:tblPr>
      <w:tblGrid>
        <w:gridCol w:w="2125"/>
        <w:gridCol w:w="5453"/>
      </w:tblGrid>
      <w:tr>
        <w:trPr>
          <w:cantSplit w:val="true"/>
        </w:trPr>
        <w:tc>
          <w:tcPr>
            <w:tcW w:w="21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auto" w:val="clear"/>
            <w:tcMar>
              <w:left w:w="107" w:type="dxa"/>
            </w:tcMar>
          </w:tcPr>
          <w:p>
            <w:pPr>
              <w:pStyle w:val="Normal"/>
              <w:rPr>
                <w:rFonts w:eastAsia="Times New Roman" w:cs="Calibri"/>
                <w:b/>
                <w:sz w:val="24"/>
                <w:szCs w:val="24"/>
                <w:lang w:eastAsia="ar-SA"/>
              </w:rPr>
            </w:pPr>
            <w:r>
              <w:rPr>
                <w:rFonts w:eastAsia="Times New Roman" w:cs="Calibri"/>
                <w:b/>
                <w:sz w:val="24"/>
                <w:szCs w:val="24"/>
                <w:lang w:eastAsia="ar-SA"/>
              </w:rPr>
              <w:t>Ator</w:t>
            </w:r>
          </w:p>
        </w:tc>
        <w:tc>
          <w:tcPr>
            <w:tcW w:w="5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auto" w:val="clear"/>
            <w:tcMar>
              <w:left w:w="107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b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b/>
                <w:color w:val="00000A"/>
                <w:lang w:eastAsia="ar-SA"/>
              </w:rPr>
              <w:t>Descrição</w:t>
            </w:r>
          </w:p>
        </w:tc>
      </w:tr>
      <w:tr>
        <w:trPr>
          <w:cantSplit w:val="true"/>
        </w:trPr>
        <w:tc>
          <w:tcPr>
            <w:tcW w:w="21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3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Gerente</w:t>
            </w:r>
          </w:p>
        </w:tc>
        <w:tc>
          <w:tcPr>
            <w:tcW w:w="54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3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 xml:space="preserve">Responsável por gerenciar, cadastrando e/ou atualizando informações do cinema. </w:t>
            </w:r>
          </w:p>
        </w:tc>
      </w:tr>
      <w:tr>
        <w:trPr>
          <w:cantSplit w:val="true"/>
        </w:trPr>
        <w:tc>
          <w:tcPr>
            <w:tcW w:w="21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3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Funcionário</w:t>
            </w:r>
          </w:p>
        </w:tc>
        <w:tc>
          <w:tcPr>
            <w:tcW w:w="54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3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Responsável por vender ingressos.</w:t>
            </w:r>
          </w:p>
        </w:tc>
      </w:tr>
    </w:tbl>
    <w:p>
      <w:pPr>
        <w:pStyle w:val="ListParagraph"/>
        <w:ind w:left="792" w:right="0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</w:r>
    </w:p>
    <w:p>
      <w:pPr>
        <w:pStyle w:val="Ttulo1"/>
        <w:numPr>
          <w:ilvl w:val="0"/>
          <w:numId w:val="7"/>
        </w:numPr>
        <w:spacing w:lineRule="auto" w:line="276"/>
        <w:rPr/>
      </w:pPr>
      <w:bookmarkStart w:id="6" w:name="_Toc462850884"/>
      <w:bookmarkEnd w:id="6"/>
      <w:r>
        <w:rPr/>
        <w:t>Regras de negócio</w:t>
      </w:r>
    </w:p>
    <w:p>
      <w:pPr>
        <w:pStyle w:val="Normal"/>
        <w:spacing w:lineRule="auto" w:line="240"/>
        <w:ind w:left="708" w:right="0" w:hanging="0"/>
        <w:rPr>
          <w:lang w:val="en-US" w:eastAsia="ar-SA"/>
        </w:rPr>
      </w:pPr>
      <w:r>
        <w:rPr>
          <w:lang w:val="en-US" w:eastAsia="ar-SA"/>
        </w:rPr>
        <w:t>RN001 – O sistema só deve permitir meia entrada para: Crianças abaixo de 12 anos de idade, Estudantes devidamente identificados, e idosos acima de 60 anos.</w:t>
      </w:r>
    </w:p>
    <w:p>
      <w:pPr>
        <w:pStyle w:val="Normal"/>
        <w:spacing w:lineRule="auto" w:line="240"/>
        <w:ind w:left="708" w:right="0" w:hanging="0"/>
        <w:rPr>
          <w:lang w:val="en-US" w:eastAsia="ar-SA"/>
        </w:rPr>
      </w:pPr>
      <w:r>
        <w:rPr>
          <w:lang w:val="en-US" w:eastAsia="ar-SA"/>
        </w:rPr>
        <w:t>RN002 - Apenas filmes em cartaz podem ter ingressos à venda.</w:t>
      </w:r>
    </w:p>
    <w:p>
      <w:pPr>
        <w:pStyle w:val="Normal"/>
        <w:spacing w:lineRule="auto" w:line="240"/>
        <w:ind w:left="708" w:right="0" w:hanging="0"/>
        <w:rPr>
          <w:lang w:val="en-US" w:eastAsia="ar-SA"/>
        </w:rPr>
      </w:pPr>
      <w:r>
        <w:rPr>
          <w:lang w:val="en-US" w:eastAsia="ar-SA"/>
        </w:rPr>
        <w:t>RN003 - A venda do ingresso só deverá ser feita por intermédio do funcionário ou do gerente.</w:t>
      </w:r>
    </w:p>
    <w:p>
      <w:pPr>
        <w:pStyle w:val="Normal"/>
        <w:spacing w:lineRule="auto" w:line="240"/>
        <w:ind w:left="708" w:right="0" w:hanging="0"/>
        <w:rPr>
          <w:lang w:val="en-US" w:eastAsia="ar-SA"/>
        </w:rPr>
      </w:pPr>
      <w:r>
        <w:rPr>
          <w:lang w:val="en-US" w:eastAsia="ar-SA"/>
        </w:rPr>
        <w:t>RN004 - O sistema deve oferecer ingressos com valores diferenciados de acordo com os horários do dia.</w:t>
      </w:r>
    </w:p>
    <w:p>
      <w:pPr>
        <w:pStyle w:val="Normal"/>
        <w:spacing w:lineRule="auto" w:line="240"/>
        <w:ind w:left="708" w:right="0" w:hanging="0"/>
        <w:rPr>
          <w:lang w:val="en-US" w:eastAsia="ar-SA"/>
        </w:rPr>
      </w:pPr>
      <w:r>
        <w:rPr>
          <w:lang w:val="en-US" w:eastAsia="ar-SA"/>
        </w:rPr>
        <w:t>RN006 - O sistema deve aceitar pagamentos em cartão de Crédito e Débito.</w:t>
      </w:r>
    </w:p>
    <w:p>
      <w:pPr>
        <w:pStyle w:val="Normal"/>
        <w:spacing w:lineRule="auto" w:line="240"/>
        <w:ind w:left="708" w:right="0" w:hanging="0"/>
        <w:rPr>
          <w:lang w:val="en-US" w:eastAsia="ar-SA"/>
        </w:rPr>
      </w:pPr>
      <w:r>
        <w:rPr>
          <w:lang w:val="en-US" w:eastAsia="ar-SA"/>
        </w:rPr>
        <w:t>RN007 - Um mesmo filme pode ser apresentado em diferentes salas e em horários diferentes</w:t>
      </w:r>
    </w:p>
    <w:p>
      <w:pPr>
        <w:pStyle w:val="Normal"/>
        <w:spacing w:lineRule="auto" w:line="240"/>
        <w:ind w:left="708" w:right="0" w:hanging="0"/>
        <w:rPr>
          <w:lang w:val="en-US" w:eastAsia="ar-SA"/>
        </w:rPr>
      </w:pPr>
      <w:r>
        <w:rPr>
          <w:lang w:val="en-US" w:eastAsia="ar-SA"/>
        </w:rPr>
        <w:t>RN008 - Um filme tem um único gênero e um gênero pode se referir a muitos filmes.</w:t>
      </w:r>
    </w:p>
    <w:p>
      <w:pPr>
        <w:pStyle w:val="Normal"/>
        <w:spacing w:lineRule="auto" w:line="240"/>
        <w:ind w:left="708" w:right="0" w:hanging="0"/>
        <w:rPr>
          <w:lang w:val="en-US" w:eastAsia="ar-SA"/>
        </w:rPr>
      </w:pPr>
      <w:r>
        <w:rPr>
          <w:lang w:val="en-US" w:eastAsia="ar-SA"/>
        </w:rPr>
      </w:r>
    </w:p>
    <w:p>
      <w:pPr>
        <w:pStyle w:val="Ttulo1"/>
        <w:numPr>
          <w:ilvl w:val="0"/>
          <w:numId w:val="7"/>
        </w:numPr>
        <w:rPr/>
      </w:pPr>
      <w:bookmarkStart w:id="7" w:name="_Toc462850885"/>
      <w:bookmarkEnd w:id="7"/>
      <w:r>
        <w:rPr/>
        <w:t>Casos de uso</w:t>
      </w:r>
    </w:p>
    <w:p>
      <w:pPr>
        <w:pStyle w:val="ListParagraph"/>
        <w:numPr>
          <w:ilvl w:val="1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Casos de uso do ator Gerente</w:t>
      </w:r>
    </w:p>
    <w:p>
      <w:pPr>
        <w:pStyle w:val="ListParagraph"/>
        <w:numPr>
          <w:ilvl w:val="2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UC001 – Cadastrar sala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Descrição</w:t>
      </w:r>
    </w:p>
    <w:tbl>
      <w:tblPr>
        <w:jc w:val="left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  <w:right w:val="single" w:sz="2" w:space="0" w:color="000001"/>
          <w:insideV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</w:tblPr>
      <w:tblGrid>
        <w:gridCol w:w="8591"/>
      </w:tblGrid>
      <w:tr>
        <w:trPr>
          <w:cantSplit w:val="false"/>
        </w:trPr>
        <w:tc>
          <w:tcPr>
            <w:tcW w:w="85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Caso de Uso:</w:t>
            </w:r>
            <w:r>
              <w:rPr>
                <w:rFonts w:cs="Calibri" w:ascii="Calibri" w:hAnsi="Calibri"/>
                <w:color w:val="00000A"/>
              </w:rPr>
              <w:t xml:space="preserve"> Cadastrar Sala                                                                                        Sigla: UC001</w:t>
            </w:r>
          </w:p>
        </w:tc>
      </w:tr>
      <w:tr>
        <w:trPr>
          <w:cantSplit w:val="false"/>
        </w:trPr>
        <w:tc>
          <w:tcPr>
            <w:tcW w:w="85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Objetivo:</w:t>
            </w:r>
            <w:r>
              <w:rPr>
                <w:rFonts w:cs="Calibri" w:ascii="Calibri" w:hAnsi="Calibri"/>
                <w:color w:val="00000A"/>
              </w:rPr>
              <w:t xml:space="preserve"> Cadastrar uma sala no banco de dados do sistema</w:t>
            </w:r>
          </w:p>
        </w:tc>
      </w:tr>
      <w:tr>
        <w:trPr>
          <w:cantSplit w:val="false"/>
        </w:trPr>
        <w:tc>
          <w:tcPr>
            <w:tcW w:w="85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Ator:</w:t>
            </w:r>
            <w:r>
              <w:rPr>
                <w:rFonts w:cs="Calibri" w:ascii="Calibri" w:hAnsi="Calibri"/>
                <w:color w:val="00000A"/>
              </w:rPr>
              <w:t xml:space="preserve"> Administrador</w:t>
            </w:r>
          </w:p>
        </w:tc>
      </w:tr>
      <w:tr>
        <w:trPr>
          <w:cantSplit w:val="false"/>
        </w:trPr>
        <w:tc>
          <w:tcPr>
            <w:tcW w:w="85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Pré-condição</w:t>
            </w:r>
            <w:r>
              <w:rPr>
                <w:rFonts w:cs="Calibri" w:ascii="Calibri" w:hAnsi="Calibri"/>
                <w:color w:val="00000A"/>
              </w:rPr>
              <w:t>: Esta logado no sistema e ter a permissão para utilizar essa operação</w:t>
            </w:r>
          </w:p>
        </w:tc>
      </w:tr>
      <w:tr>
        <w:trPr>
          <w:cantSplit w:val="false"/>
        </w:trPr>
        <w:tc>
          <w:tcPr>
            <w:tcW w:w="85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Pós-Condições:</w:t>
            </w:r>
            <w:r>
              <w:rPr>
                <w:rFonts w:cs="Calibri" w:ascii="Calibri" w:hAnsi="Calibri"/>
                <w:color w:val="00000A"/>
              </w:rPr>
              <w:t xml:space="preserve"> A sala estará registrado no sistema</w:t>
            </w:r>
          </w:p>
        </w:tc>
      </w:tr>
      <w:tr>
        <w:trPr>
          <w:cantSplit w:val="false"/>
        </w:trPr>
        <w:tc>
          <w:tcPr>
            <w:tcW w:w="85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Fluxo Principal: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 O Ator seleciona o comando Novo.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O sistema exibe a tela de Cadastro de Sala.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 xml:space="preserve">3. O ator preenche os campos do formulário 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 xml:space="preserve">   </w:t>
            </w:r>
            <w:r>
              <w:rPr>
                <w:rFonts w:cs="Calibri" w:ascii="Calibri" w:hAnsi="Calibri"/>
                <w:color w:val="00000A"/>
              </w:rPr>
              <w:t>3.1 a capacidade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 xml:space="preserve">   </w:t>
            </w:r>
            <w:r>
              <w:rPr>
                <w:rFonts w:cs="Calibri" w:ascii="Calibri" w:hAnsi="Calibri"/>
                <w:color w:val="00000A"/>
              </w:rPr>
              <w:t>3.2 a descrição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 xml:space="preserve">   </w:t>
            </w:r>
            <w:r>
              <w:rPr>
                <w:rFonts w:cs="Calibri" w:ascii="Calibri" w:hAnsi="Calibri"/>
                <w:color w:val="00000A"/>
              </w:rPr>
              <w:t>3.3 a situação : "Disponível,Em reforma,Desativada"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4. O sistema consiste os campos. (FE01)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5. O ator clica em Salvar.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6. O Sistema valida os campos obrigatórios.(FE02)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7. O sistema gera automaticamente um número sequencial para identificação da sala.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7. O sistema registra os dados no banco de dados.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8. O sistema exibe a mensagem “Operação Realizada com Sucesso!.”.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9. Este fluxo se encerra.</w:t>
            </w:r>
          </w:p>
        </w:tc>
      </w:tr>
      <w:tr>
        <w:trPr>
          <w:cantSplit w:val="false"/>
        </w:trPr>
        <w:tc>
          <w:tcPr>
            <w:tcW w:w="85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Fluxo Alternativo: </w:t>
            </w:r>
            <w:r>
              <w:rPr>
                <w:rFonts w:cs="Calibri" w:ascii="Calibri" w:hAnsi="Calibri"/>
                <w:color w:val="00000A"/>
              </w:rPr>
              <w:t>Voltar a Tela Anterior ref. a UC001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Pré-condição:</w:t>
            </w:r>
            <w:r>
              <w:rPr>
                <w:rFonts w:cs="Calibri" w:ascii="Calibri" w:hAnsi="Calibri"/>
                <w:color w:val="00000A"/>
              </w:rPr>
              <w:t xml:space="preserve"> 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Pós-Condições:</w:t>
            </w:r>
            <w:r>
              <w:rPr>
                <w:rFonts w:cs="Calibri" w:ascii="Calibri" w:hAnsi="Calibri"/>
                <w:color w:val="00000A"/>
              </w:rPr>
              <w:t xml:space="preserve"> O sistema volta a tela anterior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Passos: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 O ator clica em “Fechar”.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O sistema volta para a tela anterior.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3. Este fluxo se encerra.</w:t>
            </w:r>
          </w:p>
        </w:tc>
      </w:tr>
      <w:tr>
        <w:trPr>
          <w:cantSplit w:val="false"/>
        </w:trPr>
        <w:tc>
          <w:tcPr>
            <w:tcW w:w="85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Fluxo de Exceção:</w:t>
            </w:r>
            <w:r>
              <w:rPr>
                <w:rFonts w:cs="Calibri" w:ascii="Calibri" w:hAnsi="Calibri"/>
                <w:color w:val="00000A"/>
              </w:rPr>
              <w:t xml:space="preserve"> Campos Obrigatórios FE01 ref. a UC001(4)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Pré-condição: </w:t>
            </w:r>
            <w:r>
              <w:rPr>
                <w:rFonts w:cs="Calibri" w:ascii="Calibri" w:hAnsi="Calibri"/>
                <w:color w:val="00000A"/>
              </w:rPr>
              <w:t>O Administrador acionou o comando Fechar</w:t>
            </w:r>
            <w:r>
              <w:rPr>
                <w:rFonts w:cs="Calibri" w:ascii="Calibri" w:hAnsi="Calibri"/>
                <w:b/>
                <w:bCs/>
                <w:color w:val="00000A"/>
              </w:rPr>
              <w:t>.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Pós-Condições: 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Passos</w:t>
            </w:r>
            <w:r>
              <w:rPr>
                <w:rFonts w:cs="Calibri" w:ascii="Calibri" w:hAnsi="Calibri"/>
                <w:color w:val="00000A"/>
              </w:rPr>
              <w:t>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 O sistema destaca os campos requeridos não preenchidos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O sistema exibe mensagem "O(s) Campo(s) obrigatório(s)”.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3. Este fluxo se encerra.</w:t>
            </w:r>
          </w:p>
        </w:tc>
      </w:tr>
      <w:tr>
        <w:trPr>
          <w:cantSplit w:val="false"/>
        </w:trPr>
        <w:tc>
          <w:tcPr>
            <w:tcW w:w="85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Fluxo de Exceção: </w:t>
            </w:r>
            <w:r>
              <w:rPr>
                <w:rFonts w:cs="Calibri" w:ascii="Calibri" w:hAnsi="Calibri"/>
                <w:color w:val="00000A"/>
              </w:rPr>
              <w:t>Valor inválido FE02 ref. a UC001(6)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Pré-Condiçao: </w:t>
            </w:r>
            <w:r>
              <w:rPr>
                <w:rFonts w:cs="Calibri" w:ascii="Calibri" w:hAnsi="Calibri"/>
                <w:color w:val="00000A"/>
              </w:rPr>
              <w:t>O Administrador acionou o comando Salvar.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Pós-Condiçoes: 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Passos: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 O sistema verifica se foi inserido um valor menor ou igual a 0 na quantidade de cadeiras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O sistema exibe mensagem "Valor inválido, informe um valor maior que 0".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3. Este fluxo se encerra.</w:t>
            </w:r>
          </w:p>
        </w:tc>
      </w:tr>
    </w:tbl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Interface</w:t>
      </w:r>
    </w:p>
    <w:p>
      <w:pPr>
        <w:pStyle w:val="ListParagraph"/>
        <w:ind w:left="2127" w:right="0" w:hanging="0"/>
        <w:jc w:val="center"/>
        <w:rPr/>
      </w:pPr>
      <w:r>
        <w:rPr/>
        <w:drawing>
          <wp:inline distT="0" distB="0" distL="0" distR="0">
            <wp:extent cx="4119245" cy="3762375"/>
            <wp:effectExtent l="0" t="0" r="0" b="0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24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Campos</w:t>
      </w:r>
    </w:p>
    <w:tbl>
      <w:tblPr>
        <w:jc w:val="left"/>
        <w:tblInd w:w="89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  <w:right w:val="nil"/>
          <w:insideV w:val="nil"/>
        </w:tblBorders>
        <w:tblCellMar>
          <w:top w:w="55" w:type="dxa"/>
          <w:left w:w="48" w:type="dxa"/>
          <w:bottom w:w="55" w:type="dxa"/>
          <w:right w:w="55" w:type="dxa"/>
        </w:tblCellMar>
      </w:tblPr>
      <w:tblGrid>
        <w:gridCol w:w="726"/>
        <w:gridCol w:w="1432"/>
        <w:gridCol w:w="1454"/>
        <w:gridCol w:w="1589"/>
        <w:gridCol w:w="1179"/>
        <w:gridCol w:w="939"/>
        <w:gridCol w:w="1233"/>
      </w:tblGrid>
      <w:tr>
        <w:trPr>
          <w:tblHeader w:val="true"/>
          <w:cantSplit w:val="true"/>
        </w:trPr>
        <w:tc>
          <w:tcPr>
            <w:tcW w:w="7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ID</w:t>
            </w:r>
          </w:p>
        </w:tc>
        <w:tc>
          <w:tcPr>
            <w:tcW w:w="14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Nome</w:t>
            </w:r>
          </w:p>
        </w:tc>
        <w:tc>
          <w:tcPr>
            <w:tcW w:w="14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Descrição</w:t>
            </w:r>
          </w:p>
        </w:tc>
        <w:tc>
          <w:tcPr>
            <w:tcW w:w="158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ValoresVálidos</w:t>
            </w:r>
          </w:p>
        </w:tc>
        <w:tc>
          <w:tcPr>
            <w:tcW w:w="117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Formato</w:t>
            </w:r>
          </w:p>
        </w:tc>
        <w:tc>
          <w:tcPr>
            <w:tcW w:w="9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Tipo</w:t>
            </w:r>
          </w:p>
        </w:tc>
        <w:tc>
          <w:tcPr>
            <w:tcW w:w="12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Restrições</w:t>
            </w:r>
          </w:p>
        </w:tc>
      </w:tr>
      <w:tr>
        <w:trPr>
          <w:cantSplit w:val="true"/>
        </w:trPr>
        <w:tc>
          <w:tcPr>
            <w:tcW w:w="7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WWTabela"/>
              <w:numPr>
                <w:ilvl w:val="0"/>
                <w:numId w:val="2"/>
              </w:numPr>
              <w:tabs>
                <w:tab w:val="left" w:pos="720" w:leader="none"/>
              </w:tabs>
              <w:spacing w:before="40" w:after="40"/>
              <w:rPr>
                <w:rFonts w:cs="Calibri" w:ascii="Calibri" w:hAnsi="Calibri"/>
                <w:color w:val="00000A"/>
                <w:sz w:val="24"/>
                <w:szCs w:val="24"/>
                <w:lang w:val="pt-BR"/>
              </w:rPr>
            </w:pPr>
            <w:r>
              <w:rPr>
                <w:rFonts w:cs="Calibri" w:ascii="Calibri" w:hAnsi="Calibri"/>
                <w:color w:val="00000A"/>
                <w:sz w:val="24"/>
                <w:szCs w:val="24"/>
                <w:lang w:val="pt-BR"/>
              </w:rPr>
              <w:t>1</w:t>
            </w:r>
          </w:p>
        </w:tc>
        <w:tc>
          <w:tcPr>
            <w:tcW w:w="14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iCs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iCs/>
                <w:color w:val="00000A"/>
                <w:lang w:eastAsia="ar-SA"/>
              </w:rPr>
              <w:t>Descrição</w:t>
            </w:r>
          </w:p>
        </w:tc>
        <w:tc>
          <w:tcPr>
            <w:tcW w:w="14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Texto descritivo da sala</w:t>
            </w:r>
          </w:p>
        </w:tc>
        <w:tc>
          <w:tcPr>
            <w:tcW w:w="158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Caracteres</w:t>
            </w:r>
          </w:p>
          <w:p>
            <w:pPr>
              <w:pStyle w:val="Normal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alfanuméricos</w:t>
            </w:r>
          </w:p>
          <w:p>
            <w:pPr>
              <w:pStyle w:val="Normal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e espaços</w:t>
            </w:r>
          </w:p>
        </w:tc>
        <w:tc>
          <w:tcPr>
            <w:tcW w:w="117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Até 50</w:t>
            </w:r>
          </w:p>
          <w:p>
            <w:pPr>
              <w:pStyle w:val="Corpodotexto"/>
              <w:spacing w:before="0" w:after="140"/>
              <w:jc w:val="both"/>
              <w:rPr>
                <w:rFonts w:cs="Calibri" w:ascii="Calibri" w:hAnsi="Calibri"/>
                <w:color w:val="00000A"/>
                <w:lang w:eastAsia="en-US" w:bidi="ar-SA"/>
              </w:rPr>
            </w:pPr>
            <w:r>
              <w:rPr>
                <w:rFonts w:cs="Calibri" w:ascii="Calibri" w:hAnsi="Calibri"/>
                <w:color w:val="00000A"/>
                <w:lang w:eastAsia="en-US" w:bidi="ar-SA"/>
              </w:rPr>
              <w:t>caracteres.</w:t>
            </w:r>
          </w:p>
        </w:tc>
        <w:tc>
          <w:tcPr>
            <w:tcW w:w="9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Texto</w:t>
            </w:r>
          </w:p>
        </w:tc>
        <w:tc>
          <w:tcPr>
            <w:tcW w:w="12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Obrigatório /</w:t>
            </w:r>
          </w:p>
          <w:p>
            <w:pPr>
              <w:pStyle w:val="Corpodotexto"/>
              <w:spacing w:before="0" w:after="140"/>
              <w:jc w:val="both"/>
              <w:rPr>
                <w:rFonts w:cs="Calibri" w:ascii="Calibri" w:hAnsi="Calibri"/>
                <w:color w:val="00000A"/>
                <w:lang w:eastAsia="en-US" w:bidi="ar-SA"/>
              </w:rPr>
            </w:pPr>
            <w:r>
              <w:rPr>
                <w:rFonts w:cs="Calibri" w:ascii="Calibri" w:hAnsi="Calibri"/>
                <w:color w:val="00000A"/>
                <w:lang w:eastAsia="en-US" w:bidi="ar-SA"/>
              </w:rPr>
              <w:t>alterável.</w:t>
            </w:r>
          </w:p>
        </w:tc>
      </w:tr>
      <w:tr>
        <w:trPr>
          <w:cantSplit w:val="true"/>
        </w:trPr>
        <w:tc>
          <w:tcPr>
            <w:tcW w:w="7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WWTabela"/>
              <w:numPr>
                <w:ilvl w:val="0"/>
                <w:numId w:val="2"/>
              </w:numPr>
              <w:tabs>
                <w:tab w:val="left" w:pos="720" w:leader="none"/>
              </w:tabs>
              <w:spacing w:before="40" w:after="40"/>
              <w:rPr>
                <w:rFonts w:cs="Calibri" w:ascii="Calibri" w:hAnsi="Calibri"/>
                <w:color w:val="00000A"/>
                <w:sz w:val="24"/>
                <w:szCs w:val="24"/>
                <w:lang w:val="pt-BR"/>
              </w:rPr>
            </w:pPr>
            <w:r>
              <w:rPr>
                <w:rFonts w:cs="Calibri" w:ascii="Calibri" w:hAnsi="Calibri"/>
                <w:color w:val="00000A"/>
                <w:sz w:val="24"/>
                <w:szCs w:val="24"/>
                <w:lang w:val="pt-BR"/>
              </w:rPr>
              <w:t>2</w:t>
            </w:r>
          </w:p>
        </w:tc>
        <w:tc>
          <w:tcPr>
            <w:tcW w:w="14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iCs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iCs/>
                <w:color w:val="00000A"/>
                <w:lang w:eastAsia="ar-SA"/>
              </w:rPr>
              <w:t>Status</w:t>
            </w:r>
          </w:p>
        </w:tc>
        <w:tc>
          <w:tcPr>
            <w:tcW w:w="14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 xml:space="preserve">Texto </w:t>
            </w:r>
          </w:p>
        </w:tc>
        <w:tc>
          <w:tcPr>
            <w:tcW w:w="158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Caracteres</w:t>
            </w:r>
          </w:p>
          <w:p>
            <w:pPr>
              <w:pStyle w:val="Normal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alfanuméricos</w:t>
            </w:r>
          </w:p>
          <w:p>
            <w:pPr>
              <w:pStyle w:val="Normal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e</w:t>
            </w:r>
          </w:p>
          <w:p>
            <w:pPr>
              <w:pStyle w:val="Corpodotexto"/>
              <w:spacing w:before="0" w:after="140"/>
              <w:jc w:val="both"/>
              <w:rPr>
                <w:rFonts w:cs="Calibri" w:ascii="Calibri" w:hAnsi="Calibri"/>
                <w:color w:val="00000A"/>
                <w:lang w:eastAsia="en-US" w:bidi="ar-SA"/>
              </w:rPr>
            </w:pPr>
            <w:r>
              <w:rPr>
                <w:rFonts w:cs="Calibri" w:ascii="Calibri" w:hAnsi="Calibri"/>
                <w:color w:val="00000A"/>
                <w:lang w:eastAsia="en-US" w:bidi="ar-SA"/>
              </w:rPr>
              <w:t>espaços</w:t>
            </w:r>
          </w:p>
        </w:tc>
        <w:tc>
          <w:tcPr>
            <w:tcW w:w="117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Até 50</w:t>
            </w:r>
          </w:p>
          <w:p>
            <w:pPr>
              <w:pStyle w:val="Corpodotexto"/>
              <w:spacing w:before="0" w:after="140"/>
              <w:jc w:val="both"/>
              <w:rPr>
                <w:rFonts w:cs="Calibri" w:ascii="Calibri" w:hAnsi="Calibri"/>
                <w:color w:val="00000A"/>
                <w:lang w:eastAsia="en-US" w:bidi="ar-SA"/>
              </w:rPr>
            </w:pPr>
            <w:r>
              <w:rPr>
                <w:rFonts w:cs="Calibri" w:ascii="Calibri" w:hAnsi="Calibri"/>
                <w:color w:val="00000A"/>
                <w:lang w:eastAsia="en-US" w:bidi="ar-SA"/>
              </w:rPr>
              <w:t>caracteres.</w:t>
            </w:r>
          </w:p>
        </w:tc>
        <w:tc>
          <w:tcPr>
            <w:tcW w:w="9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cs="Calibri" w:ascii="Calibri" w:hAnsi="Calibri"/>
                <w:color w:val="00000A"/>
                <w:lang w:eastAsia="en-US" w:bidi="ar-SA"/>
              </w:rPr>
            </w:pPr>
            <w:r>
              <w:rPr>
                <w:rFonts w:cs="Calibri" w:ascii="Calibri" w:hAnsi="Calibri"/>
                <w:color w:val="00000A"/>
                <w:lang w:eastAsia="en-US" w:bidi="ar-SA"/>
              </w:rPr>
              <w:t>Texto</w:t>
            </w:r>
          </w:p>
        </w:tc>
        <w:tc>
          <w:tcPr>
            <w:tcW w:w="12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obrigatório /</w:t>
            </w:r>
          </w:p>
          <w:p>
            <w:pPr>
              <w:pStyle w:val="Normal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alterável.</w:t>
            </w:r>
          </w:p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</w:r>
          </w:p>
        </w:tc>
      </w:tr>
      <w:tr>
        <w:trPr>
          <w:cantSplit w:val="true"/>
        </w:trPr>
        <w:tc>
          <w:tcPr>
            <w:tcW w:w="7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WWTabela"/>
              <w:numPr>
                <w:ilvl w:val="0"/>
                <w:numId w:val="2"/>
              </w:numPr>
              <w:tabs>
                <w:tab w:val="left" w:pos="720" w:leader="none"/>
              </w:tabs>
              <w:spacing w:before="40" w:after="40"/>
              <w:rPr>
                <w:rFonts w:cs="Calibri" w:ascii="Calibri" w:hAnsi="Calibri"/>
                <w:color w:val="00000A"/>
                <w:sz w:val="24"/>
                <w:szCs w:val="24"/>
                <w:lang w:val="pt-BR"/>
              </w:rPr>
            </w:pPr>
            <w:r>
              <w:rPr>
                <w:rFonts w:cs="Calibri" w:ascii="Calibri" w:hAnsi="Calibri"/>
                <w:color w:val="00000A"/>
                <w:sz w:val="24"/>
                <w:szCs w:val="24"/>
                <w:lang w:val="pt-BR"/>
              </w:rPr>
              <w:t>3</w:t>
            </w:r>
          </w:p>
        </w:tc>
        <w:tc>
          <w:tcPr>
            <w:tcW w:w="14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iCs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iCs/>
                <w:color w:val="00000A"/>
                <w:lang w:eastAsia="ar-SA"/>
              </w:rPr>
              <w:t xml:space="preserve">Capacidade </w:t>
            </w:r>
          </w:p>
        </w:tc>
        <w:tc>
          <w:tcPr>
            <w:tcW w:w="14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Quantidade de assentos disponíveis da sala</w:t>
            </w:r>
          </w:p>
        </w:tc>
        <w:tc>
          <w:tcPr>
            <w:tcW w:w="158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cs="Calibri" w:ascii="Calibri" w:hAnsi="Calibri"/>
                <w:color w:val="00000A"/>
                <w:lang w:eastAsia="en-US" w:bidi="ar-SA"/>
              </w:rPr>
            </w:pPr>
            <w:r>
              <w:rPr>
                <w:rFonts w:cs="Calibri" w:ascii="Calibri" w:hAnsi="Calibri"/>
                <w:color w:val="00000A"/>
                <w:lang w:eastAsia="en-US" w:bidi="ar-SA"/>
              </w:rPr>
              <w:t>Maior que 0</w:t>
            </w:r>
          </w:p>
        </w:tc>
        <w:tc>
          <w:tcPr>
            <w:tcW w:w="117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cs="Calibri" w:ascii="Calibri" w:hAnsi="Calibri"/>
                <w:color w:val="00000A"/>
                <w:lang w:eastAsia="en-US" w:bidi="ar-SA"/>
              </w:rPr>
            </w:pPr>
            <w:r>
              <w:rPr>
                <w:rFonts w:cs="Calibri" w:ascii="Calibri" w:hAnsi="Calibri"/>
                <w:color w:val="00000A"/>
                <w:lang w:eastAsia="en-US" w:bidi="ar-SA"/>
              </w:rPr>
              <w:t>Até 6 dígitos</w:t>
            </w:r>
          </w:p>
        </w:tc>
        <w:tc>
          <w:tcPr>
            <w:tcW w:w="9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Número</w:t>
            </w:r>
          </w:p>
          <w:p>
            <w:pPr>
              <w:pStyle w:val="Corpodotexto"/>
              <w:spacing w:before="0" w:after="140"/>
              <w:jc w:val="both"/>
              <w:rPr>
                <w:rFonts w:cs="Calibri" w:ascii="Calibri" w:hAnsi="Calibri"/>
                <w:color w:val="00000A"/>
                <w:lang w:eastAsia="en-US" w:bidi="ar-SA"/>
              </w:rPr>
            </w:pPr>
            <w:r>
              <w:rPr>
                <w:rFonts w:cs="Calibri" w:ascii="Calibri" w:hAnsi="Calibri"/>
                <w:color w:val="00000A"/>
                <w:lang w:eastAsia="en-US" w:bidi="ar-SA"/>
              </w:rPr>
              <w:t>inteiro</w:t>
            </w:r>
          </w:p>
        </w:tc>
        <w:tc>
          <w:tcPr>
            <w:tcW w:w="12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obrigatório /</w:t>
            </w:r>
          </w:p>
          <w:p>
            <w:pPr>
              <w:pStyle w:val="Normal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alterável.</w:t>
            </w:r>
          </w:p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</w:r>
          </w:p>
        </w:tc>
      </w:tr>
    </w:tbl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 de classe</w:t>
      </w:r>
      <w:r>
        <w:rPr>
          <w:rFonts w:cs="Calibri"/>
          <w:sz w:val="24"/>
          <w:szCs w:val="24"/>
        </w:rPr>
        <w:drawing>
          <wp:inline distT="0" distB="0" distL="0" distR="0">
            <wp:extent cx="3304540" cy="2273935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540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 de Sequência</w:t>
      </w:r>
    </w:p>
    <w:p>
      <w:pPr>
        <w:pStyle w:val="ListParagraph"/>
        <w:ind w:left="1728" w:right="0" w:hanging="0"/>
        <w:rPr/>
      </w:pPr>
      <w:r>
        <w:rPr/>
        <w:drawing>
          <wp:inline distT="0" distB="0" distL="0" distR="0">
            <wp:extent cx="3648075" cy="2665730"/>
            <wp:effectExtent l="0" t="0" r="0" b="0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ind w:left="1728" w:right="0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</w:r>
    </w:p>
    <w:p>
      <w:pPr>
        <w:pStyle w:val="ListParagraph"/>
        <w:numPr>
          <w:ilvl w:val="2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UC002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Descrição</w:t>
      </w:r>
    </w:p>
    <w:tbl>
      <w:tblPr>
        <w:jc w:val="left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  <w:right w:val="single" w:sz="2" w:space="0" w:color="000001"/>
          <w:insideV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</w:tblPr>
      <w:tblGrid>
        <w:gridCol w:w="8733"/>
      </w:tblGrid>
      <w:tr>
        <w:trPr>
          <w:cantSplit w:val="false"/>
        </w:trPr>
        <w:tc>
          <w:tcPr>
            <w:tcW w:w="8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Caso de Uso:</w:t>
            </w:r>
            <w:r>
              <w:rPr>
                <w:rFonts w:cs="Calibri" w:ascii="Calibri" w:hAnsi="Calibri"/>
                <w:color w:val="00000A"/>
              </w:rPr>
              <w:t xml:space="preserve"> Cadastrar Ator                                                                                         Sigla: UC002</w:t>
            </w:r>
          </w:p>
        </w:tc>
      </w:tr>
      <w:tr>
        <w:trPr>
          <w:cantSplit w:val="false"/>
        </w:trPr>
        <w:tc>
          <w:tcPr>
            <w:tcW w:w="8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Objetivo</w:t>
            </w:r>
            <w:r>
              <w:rPr>
                <w:rFonts w:cs="Calibri" w:ascii="Calibri" w:hAnsi="Calibri"/>
                <w:color w:val="00000A"/>
              </w:rPr>
              <w:t>: Cadastrar informações de um Ator de filmes no banco de dados do sistema</w:t>
            </w:r>
          </w:p>
        </w:tc>
      </w:tr>
      <w:tr>
        <w:trPr>
          <w:cantSplit w:val="false"/>
        </w:trPr>
        <w:tc>
          <w:tcPr>
            <w:tcW w:w="8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Ator:</w:t>
            </w:r>
            <w:r>
              <w:rPr>
                <w:rFonts w:cs="Calibri" w:ascii="Calibri" w:hAnsi="Calibri"/>
                <w:color w:val="00000A"/>
              </w:rPr>
              <w:t xml:space="preserve"> Administrador</w:t>
            </w:r>
          </w:p>
        </w:tc>
      </w:tr>
      <w:tr>
        <w:trPr>
          <w:cantSplit w:val="false"/>
        </w:trPr>
        <w:tc>
          <w:tcPr>
            <w:tcW w:w="8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Pré-Condiçao: </w:t>
            </w:r>
            <w:r>
              <w:rPr>
                <w:rFonts w:cs="Calibri" w:ascii="Calibri" w:hAnsi="Calibri"/>
                <w:color w:val="00000A"/>
              </w:rPr>
              <w:t>Esta logado no sistema e ter a permissão para utilizar essa operação</w:t>
            </w:r>
          </w:p>
        </w:tc>
      </w:tr>
      <w:tr>
        <w:trPr>
          <w:cantSplit w:val="false"/>
        </w:trPr>
        <w:tc>
          <w:tcPr>
            <w:tcW w:w="8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Pós-Condiçoes</w:t>
            </w:r>
            <w:r>
              <w:rPr>
                <w:rFonts w:cs="Calibri" w:ascii="Calibri" w:hAnsi="Calibri"/>
                <w:color w:val="00000A"/>
              </w:rPr>
              <w:t>: O ator de filmes estará registrado no sistema</w:t>
            </w:r>
          </w:p>
        </w:tc>
      </w:tr>
      <w:tr>
        <w:trPr>
          <w:cantSplit w:val="false"/>
        </w:trPr>
        <w:tc>
          <w:tcPr>
            <w:tcW w:w="8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Fluxo Principal: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 O Ator seleciona a opção Cadastrar Ator.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O sistema exibe a tela de Cadastro de Ator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3. O ator preenche os campos do formulário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 xml:space="preserve">   </w:t>
            </w:r>
            <w:r>
              <w:rPr>
                <w:rFonts w:cs="Calibri" w:ascii="Calibri" w:hAnsi="Calibri"/>
                <w:color w:val="00000A"/>
              </w:rPr>
              <w:t>3.1 o nome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 xml:space="preserve">   </w:t>
            </w:r>
            <w:r>
              <w:rPr>
                <w:rFonts w:cs="Calibri" w:ascii="Calibri" w:hAnsi="Calibri"/>
                <w:color w:val="00000A"/>
              </w:rPr>
              <w:t>3.2 a nacionalidade.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4. O sistema consiste os campos. (FE01)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5. O ator clica em Salvar.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6. O Sistema valida os campos obrigatórios.(FE02)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7. O sistema registra os dados no banco de dados.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8. O sistema exibe a mensagem "Operação Realizada com Sucesso!.".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9. Este fluxo se encerra.</w:t>
            </w:r>
          </w:p>
        </w:tc>
      </w:tr>
      <w:tr>
        <w:trPr>
          <w:cantSplit w:val="false"/>
        </w:trPr>
        <w:tc>
          <w:tcPr>
            <w:tcW w:w="8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Fluxo Alternativo: </w:t>
            </w:r>
            <w:r>
              <w:rPr>
                <w:rFonts w:cs="Calibri" w:ascii="Calibri" w:hAnsi="Calibri"/>
                <w:color w:val="00000A"/>
              </w:rPr>
              <w:t>Voltar a Tela anterior ref. a UC002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Pré-Condiçao: 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Pós-Condiçoes: </w:t>
            </w:r>
            <w:r>
              <w:rPr>
                <w:rFonts w:cs="Calibri" w:ascii="Calibri" w:hAnsi="Calibri"/>
                <w:color w:val="00000A"/>
              </w:rPr>
              <w:t>O sistema volta a tela anterior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Passos: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 O ator clica em "Voltar".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O sistema volta para a tela anterior.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3. Este fluxo se encerra.</w:t>
            </w:r>
          </w:p>
        </w:tc>
      </w:tr>
      <w:tr>
        <w:trPr>
          <w:cantSplit w:val="false"/>
        </w:trPr>
        <w:tc>
          <w:tcPr>
            <w:tcW w:w="87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Fluxo de Exceção:</w:t>
            </w:r>
            <w:r>
              <w:rPr>
                <w:rFonts w:cs="Calibri" w:ascii="Calibri" w:hAnsi="Calibri"/>
                <w:color w:val="00000A"/>
              </w:rPr>
              <w:t xml:space="preserve"> Campos Obrigatórios FE01 ref. a UC002(4)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Pré-Condição: 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Pós-Condições: 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Passos: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 O sistema destaca os campos requeridos não preenchidos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O sistema exibe mensagem "O(s) Campo(s) obrigatório(s).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3. Este fluxo se encerra.</w:t>
            </w:r>
          </w:p>
        </w:tc>
      </w:tr>
    </w:tbl>
    <w:p>
      <w:pPr>
        <w:pStyle w:val="ListParagraph"/>
        <w:ind w:left="2232" w:right="0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Interface</w:t>
      </w:r>
    </w:p>
    <w:p>
      <w:pPr>
        <w:pStyle w:val="Normal"/>
        <w:ind w:left="1080" w:right="0" w:hanging="0"/>
        <w:rPr/>
      </w:pPr>
      <w:r>
        <w:rPr/>
        <w:drawing>
          <wp:inline distT="0" distB="0" distL="0" distR="0">
            <wp:extent cx="4363085" cy="3752850"/>
            <wp:effectExtent l="0" t="0" r="0" b="0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8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Campos</w:t>
      </w:r>
    </w:p>
    <w:tbl>
      <w:tblPr>
        <w:jc w:val="right"/>
        <w:tblInd w:w="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  <w:right w:val="nil"/>
          <w:insideV w:val="nil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560"/>
        <w:gridCol w:w="1464"/>
        <w:gridCol w:w="1352"/>
        <w:gridCol w:w="1520"/>
        <w:gridCol w:w="1084"/>
        <w:gridCol w:w="949"/>
        <w:gridCol w:w="1465"/>
      </w:tblGrid>
      <w:tr>
        <w:trPr>
          <w:tblHeader w:val="true"/>
          <w:cantSplit w:val="true"/>
        </w:trPr>
        <w:tc>
          <w:tcPr>
            <w:tcW w:w="5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ID</w:t>
            </w:r>
          </w:p>
        </w:tc>
        <w:tc>
          <w:tcPr>
            <w:tcW w:w="14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Nome</w:t>
            </w:r>
          </w:p>
        </w:tc>
        <w:tc>
          <w:tcPr>
            <w:tcW w:w="13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Descrição</w:t>
            </w:r>
          </w:p>
        </w:tc>
        <w:tc>
          <w:tcPr>
            <w:tcW w:w="15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Valores Válidos</w:t>
            </w:r>
          </w:p>
        </w:tc>
        <w:tc>
          <w:tcPr>
            <w:tcW w:w="10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Formato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Tipo</w:t>
            </w:r>
          </w:p>
        </w:tc>
        <w:tc>
          <w:tcPr>
            <w:tcW w:w="14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5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Restrições</w:t>
            </w:r>
          </w:p>
        </w:tc>
      </w:tr>
      <w:tr>
        <w:trPr>
          <w:cantSplit w:val="true"/>
        </w:trPr>
        <w:tc>
          <w:tcPr>
            <w:tcW w:w="5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WWTabela"/>
              <w:numPr>
                <w:ilvl w:val="0"/>
                <w:numId w:val="2"/>
              </w:numPr>
              <w:tabs>
                <w:tab w:val="left" w:pos="720" w:leader="none"/>
              </w:tabs>
              <w:spacing w:before="40" w:after="40"/>
              <w:rPr>
                <w:rFonts w:cs="Calibri" w:ascii="Calibri" w:hAnsi="Calibri"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color w:val="00000A"/>
                <w:sz w:val="24"/>
                <w:szCs w:val="24"/>
              </w:rPr>
            </w:r>
          </w:p>
        </w:tc>
        <w:tc>
          <w:tcPr>
            <w:tcW w:w="14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iCs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iCs/>
                <w:color w:val="00000A"/>
                <w:lang w:eastAsia="ar-SA"/>
              </w:rPr>
              <w:t>Nome</w:t>
            </w:r>
          </w:p>
        </w:tc>
        <w:tc>
          <w:tcPr>
            <w:tcW w:w="13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Identificador chave da operação de cadastro do ator</w:t>
            </w:r>
          </w:p>
        </w:tc>
        <w:tc>
          <w:tcPr>
            <w:tcW w:w="15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Caracteres alfanuméricos e espaços</w:t>
            </w:r>
          </w:p>
        </w:tc>
        <w:tc>
          <w:tcPr>
            <w:tcW w:w="10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cs="Calibri" w:ascii="Calibri" w:hAnsi="Calibri"/>
                <w:color w:val="00000A"/>
                <w:lang w:eastAsia="en-US" w:bidi="ar-SA"/>
              </w:rPr>
            </w:pPr>
            <w:r>
              <w:rPr>
                <w:rFonts w:cs="Calibri" w:ascii="Calibri" w:hAnsi="Calibri"/>
                <w:color w:val="00000A"/>
                <w:lang w:eastAsia="en-US" w:bidi="ar-SA"/>
              </w:rPr>
              <w:t>Até  40 digitos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Numero inteiro</w:t>
            </w:r>
          </w:p>
        </w:tc>
        <w:tc>
          <w:tcPr>
            <w:tcW w:w="14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5" w:type="dxa"/>
            </w:tcMar>
          </w:tcPr>
          <w:p>
            <w:pPr>
              <w:pStyle w:val="Normal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Gerado pelo</w:t>
            </w:r>
          </w:p>
          <w:p>
            <w:pPr>
              <w:pStyle w:val="Normal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 xml:space="preserve">Sistema </w:t>
            </w:r>
            <w:r>
              <w:rPr>
                <w:rFonts w:cs="Calibri"/>
                <w:sz w:val="24"/>
                <w:szCs w:val="24"/>
              </w:rPr>
              <w:t>para</w:t>
            </w:r>
          </w:p>
          <w:p>
            <w:pPr>
              <w:pStyle w:val="Normal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novos</w:t>
            </w:r>
          </w:p>
          <w:p>
            <w:pPr>
              <w:pStyle w:val="Normal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cadastros dos atores./ não</w:t>
            </w:r>
          </w:p>
          <w:p>
            <w:pPr>
              <w:pStyle w:val="Corpodotexto"/>
              <w:spacing w:before="0" w:after="140"/>
              <w:jc w:val="both"/>
              <w:rPr>
                <w:rFonts w:cs="Calibri" w:ascii="Calibri" w:hAnsi="Calibri"/>
                <w:color w:val="00000A"/>
                <w:lang w:eastAsia="en-US" w:bidi="ar-SA"/>
              </w:rPr>
            </w:pPr>
            <w:r>
              <w:rPr>
                <w:rFonts w:cs="Calibri" w:ascii="Calibri" w:hAnsi="Calibri"/>
                <w:color w:val="00000A"/>
                <w:lang w:eastAsia="en-US" w:bidi="ar-SA"/>
              </w:rPr>
              <w:t>alterável.</w:t>
            </w:r>
          </w:p>
        </w:tc>
      </w:tr>
      <w:tr>
        <w:trPr>
          <w:cantSplit w:val="true"/>
        </w:trPr>
        <w:tc>
          <w:tcPr>
            <w:tcW w:w="5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WWTabela"/>
              <w:numPr>
                <w:ilvl w:val="0"/>
                <w:numId w:val="2"/>
              </w:numPr>
              <w:tabs>
                <w:tab w:val="left" w:pos="720" w:leader="none"/>
              </w:tabs>
              <w:spacing w:before="40" w:after="40"/>
              <w:rPr>
                <w:rFonts w:cs="Calibri" w:ascii="Calibri" w:hAnsi="Calibri"/>
                <w:color w:val="00000A"/>
                <w:sz w:val="24"/>
                <w:szCs w:val="24"/>
                <w:lang w:val="pt-BR"/>
              </w:rPr>
            </w:pPr>
            <w:r>
              <w:rPr>
                <w:rFonts w:cs="Calibri" w:ascii="Calibri" w:hAnsi="Calibri"/>
                <w:color w:val="00000A"/>
                <w:sz w:val="24"/>
                <w:szCs w:val="24"/>
                <w:lang w:val="pt-BR"/>
              </w:rPr>
            </w:r>
          </w:p>
        </w:tc>
        <w:tc>
          <w:tcPr>
            <w:tcW w:w="14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iCs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iCs/>
                <w:color w:val="00000A"/>
                <w:lang w:eastAsia="ar-SA"/>
              </w:rPr>
              <w:t xml:space="preserve">nacionalidade </w:t>
            </w:r>
          </w:p>
        </w:tc>
        <w:tc>
          <w:tcPr>
            <w:tcW w:w="13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Quantidade de assentos disponíveis da sal</w:t>
            </w:r>
          </w:p>
        </w:tc>
        <w:tc>
          <w:tcPr>
            <w:tcW w:w="15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cs="Calibri" w:ascii="Calibri" w:hAnsi="Calibri"/>
                <w:color w:val="00000A"/>
                <w:lang w:eastAsia="en-US" w:bidi="ar-SA"/>
              </w:rPr>
            </w:pPr>
            <w:r>
              <w:rPr>
                <w:rFonts w:cs="Calibri" w:ascii="Calibri" w:hAnsi="Calibri"/>
                <w:color w:val="00000A"/>
                <w:lang w:eastAsia="en-US" w:bidi="ar-SA"/>
              </w:rPr>
              <w:t>Caracteres alfanuméricos e espaços</w:t>
            </w:r>
          </w:p>
        </w:tc>
        <w:tc>
          <w:tcPr>
            <w:tcW w:w="10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cs="Calibri" w:ascii="Calibri" w:hAnsi="Calibri"/>
                <w:color w:val="00000A"/>
                <w:lang w:eastAsia="en-US" w:bidi="ar-SA"/>
              </w:rPr>
            </w:pPr>
            <w:r>
              <w:rPr>
                <w:rFonts w:cs="Calibri" w:ascii="Calibri" w:hAnsi="Calibri"/>
                <w:color w:val="00000A"/>
                <w:lang w:eastAsia="en-US" w:bidi="ar-SA"/>
              </w:rPr>
              <w:t>Até  20 giditos</w:t>
            </w:r>
          </w:p>
        </w:tc>
        <w:tc>
          <w:tcPr>
            <w:tcW w:w="9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Normal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Número</w:t>
            </w:r>
          </w:p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 w:bidi="ar-SA"/>
              </w:rPr>
            </w:pPr>
            <w:r>
              <w:rPr>
                <w:rFonts w:cs="Calibri" w:ascii="Calibri" w:hAnsi="Calibri"/>
                <w:color w:val="00000A"/>
                <w:lang w:eastAsia="en-US" w:bidi="ar-SA"/>
              </w:rPr>
              <w:t>inteiro</w:t>
            </w:r>
            <w:r>
              <w:rPr>
                <w:rFonts w:eastAsia="Times New Roman" w:cs="Calibri" w:ascii="Calibri" w:hAnsi="Calibri"/>
                <w:color w:val="00000A"/>
                <w:lang w:eastAsia="ar-SA" w:bidi="ar-SA"/>
              </w:rPr>
              <w:t xml:space="preserve"> </w:t>
            </w:r>
          </w:p>
        </w:tc>
        <w:tc>
          <w:tcPr>
            <w:tcW w:w="14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5" w:type="dxa"/>
            </w:tcMar>
          </w:tcPr>
          <w:p>
            <w:pPr>
              <w:pStyle w:val="Normal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obrigatório /</w:t>
            </w:r>
          </w:p>
          <w:p>
            <w:pPr>
              <w:pStyle w:val="Normal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alterável.</w:t>
            </w:r>
          </w:p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</w:r>
          </w:p>
        </w:tc>
      </w:tr>
    </w:tbl>
    <w:p>
      <w:pPr>
        <w:pStyle w:val="Normal"/>
        <w:ind w:left="1440" w:right="0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 de classe</w:t>
      </w:r>
    </w:p>
    <w:p>
      <w:pPr>
        <w:pStyle w:val="ListParagraph"/>
        <w:ind w:left="1728" w:right="0" w:hanging="0"/>
        <w:rPr/>
      </w:pPr>
      <w:r>
        <w:rPr/>
        <w:drawing>
          <wp:inline distT="0" distB="0" distL="0" distR="0">
            <wp:extent cx="2072640" cy="1499870"/>
            <wp:effectExtent l="0" t="0" r="0" b="0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499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 de Sequência</w:t>
      </w:r>
    </w:p>
    <w:p>
      <w:pPr>
        <w:pStyle w:val="ListParagraph"/>
        <w:ind w:left="1728" w:right="0" w:hanging="0"/>
        <w:rPr/>
      </w:pPr>
      <w:r>
        <w:rPr/>
        <w:drawing>
          <wp:inline distT="0" distB="0" distL="0" distR="0">
            <wp:extent cx="3876675" cy="2370455"/>
            <wp:effectExtent l="0" t="0" r="0" b="0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370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ind w:left="1440" w:right="0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</w:r>
    </w:p>
    <w:p>
      <w:pPr>
        <w:pStyle w:val="ListParagraph"/>
        <w:numPr>
          <w:ilvl w:val="2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UC003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Descrição</w:t>
      </w:r>
    </w:p>
    <w:tbl>
      <w:tblPr>
        <w:jc w:val="left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  <w:right w:val="single" w:sz="2" w:space="0" w:color="000001"/>
          <w:insideV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</w:tblPr>
      <w:tblGrid>
        <w:gridCol w:w="8308"/>
      </w:tblGrid>
      <w:tr>
        <w:trPr>
          <w:cantSplit w:val="false"/>
        </w:trPr>
        <w:tc>
          <w:tcPr>
            <w:tcW w:w="83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Caso de Uso:</w:t>
            </w:r>
            <w:r>
              <w:rPr>
                <w:rFonts w:cs="Calibri" w:ascii="Calibri" w:hAnsi="Calibri"/>
                <w:color w:val="00000A"/>
              </w:rPr>
              <w:t xml:space="preserve"> Cadastrar Gênero                                                                                 Sigla: UC003</w:t>
            </w:r>
          </w:p>
        </w:tc>
      </w:tr>
      <w:tr>
        <w:trPr>
          <w:cantSplit w:val="false"/>
        </w:trPr>
        <w:tc>
          <w:tcPr>
            <w:tcW w:w="83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Objetivo</w:t>
            </w:r>
            <w:r>
              <w:rPr>
                <w:rFonts w:cs="Calibri" w:ascii="Calibri" w:hAnsi="Calibri"/>
                <w:color w:val="00000A"/>
              </w:rPr>
              <w:t>: Cadastrar gênero de filme no banco de dados do sistema</w:t>
            </w:r>
          </w:p>
        </w:tc>
      </w:tr>
      <w:tr>
        <w:trPr>
          <w:cantSplit w:val="false"/>
        </w:trPr>
        <w:tc>
          <w:tcPr>
            <w:tcW w:w="83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Ator</w:t>
            </w:r>
            <w:r>
              <w:rPr>
                <w:rFonts w:cs="Calibri" w:ascii="Calibri" w:hAnsi="Calibri"/>
                <w:color w:val="00000A"/>
              </w:rPr>
              <w:t>: Administrador</w:t>
            </w:r>
          </w:p>
        </w:tc>
      </w:tr>
      <w:tr>
        <w:trPr>
          <w:cantSplit w:val="false"/>
        </w:trPr>
        <w:tc>
          <w:tcPr>
            <w:tcW w:w="83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Pré-Condiçao</w:t>
            </w:r>
            <w:r>
              <w:rPr>
                <w:rFonts w:cs="Calibri" w:ascii="Calibri" w:hAnsi="Calibri"/>
                <w:color w:val="00000A"/>
              </w:rPr>
              <w:t>: Esta logado no sistema e ter a permissão para utilizar essa operação</w:t>
            </w:r>
          </w:p>
        </w:tc>
      </w:tr>
      <w:tr>
        <w:trPr>
          <w:cantSplit w:val="false"/>
        </w:trPr>
        <w:tc>
          <w:tcPr>
            <w:tcW w:w="83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Pós-Condiçoes</w:t>
            </w:r>
            <w:r>
              <w:rPr>
                <w:rFonts w:cs="Calibri" w:ascii="Calibri" w:hAnsi="Calibri"/>
                <w:color w:val="00000A"/>
              </w:rPr>
              <w:t>: O gênero de filme estará registrado no sistema</w:t>
            </w:r>
          </w:p>
        </w:tc>
      </w:tr>
      <w:tr>
        <w:trPr>
          <w:cantSplit w:val="false"/>
        </w:trPr>
        <w:tc>
          <w:tcPr>
            <w:tcW w:w="83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Fluxo Principal: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 O Ator seleciona a opção Inserir Gênero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O sistema exibe a tela de Cadastro de Gênero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3. O ator preenche o campo descrição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 xml:space="preserve">4. O sistema consiste o campo. 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5. O ator clica em Salvar.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6. O Sistema valida o campo obrigatório.(FE01)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7. O sistema registra os dados no banco de dados.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8. O sistema exibe a mensagem “Operação Realizada com Sucesso!.”.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9. Este fluxo se encerra.</w:t>
            </w:r>
          </w:p>
        </w:tc>
      </w:tr>
      <w:tr>
        <w:trPr>
          <w:cantSplit w:val="false"/>
        </w:trPr>
        <w:tc>
          <w:tcPr>
            <w:tcW w:w="83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Fluxo</w:t>
            </w:r>
            <w:r>
              <w:rPr>
                <w:rFonts w:cs="Calibri" w:ascii="Calibri" w:hAnsi="Calibri"/>
                <w:color w:val="00000A"/>
              </w:rPr>
              <w:t xml:space="preserve"> </w:t>
            </w:r>
            <w:r>
              <w:rPr>
                <w:rFonts w:cs="Calibri" w:ascii="Calibri" w:hAnsi="Calibri"/>
                <w:b/>
                <w:bCs/>
                <w:color w:val="00000A"/>
              </w:rPr>
              <w:t>Alternativo</w:t>
            </w:r>
            <w:r>
              <w:rPr>
                <w:rFonts w:cs="Calibri" w:ascii="Calibri" w:hAnsi="Calibri"/>
                <w:color w:val="00000A"/>
              </w:rPr>
              <w:t>: Volta a tela anterior ref. a UC003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Pré-Condiçao: 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Pós-Condiçoes:</w:t>
            </w:r>
            <w:r>
              <w:rPr>
                <w:rFonts w:cs="Calibri" w:ascii="Calibri" w:hAnsi="Calibri"/>
                <w:color w:val="00000A"/>
              </w:rPr>
              <w:t xml:space="preserve"> O sistema volta a tela anterior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Passos</w:t>
            </w:r>
            <w:r>
              <w:rPr>
                <w:rFonts w:cs="Calibri" w:ascii="Calibri" w:hAnsi="Calibri"/>
                <w:color w:val="00000A"/>
              </w:rPr>
              <w:t>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 O ator clica em "Voltar".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O sistema volta para a tela anterior.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3. Este fluxo se encerra.</w:t>
            </w:r>
          </w:p>
        </w:tc>
      </w:tr>
      <w:tr>
        <w:trPr>
          <w:cantSplit w:val="false"/>
        </w:trPr>
        <w:tc>
          <w:tcPr>
            <w:tcW w:w="83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Fluxo</w:t>
            </w:r>
            <w:r>
              <w:rPr>
                <w:rFonts w:cs="Calibri" w:ascii="Calibri" w:hAnsi="Calibri"/>
                <w:color w:val="00000A"/>
              </w:rPr>
              <w:t xml:space="preserve"> </w:t>
            </w:r>
            <w:r>
              <w:rPr>
                <w:rFonts w:cs="Calibri" w:ascii="Calibri" w:hAnsi="Calibri"/>
                <w:b/>
                <w:bCs/>
                <w:color w:val="00000A"/>
              </w:rPr>
              <w:t>de</w:t>
            </w:r>
            <w:r>
              <w:rPr>
                <w:rFonts w:cs="Calibri" w:ascii="Calibri" w:hAnsi="Calibri"/>
                <w:color w:val="00000A"/>
              </w:rPr>
              <w:t xml:space="preserve"> </w:t>
            </w:r>
            <w:r>
              <w:rPr>
                <w:rFonts w:cs="Calibri" w:ascii="Calibri" w:hAnsi="Calibri"/>
                <w:b/>
                <w:bCs/>
                <w:color w:val="00000A"/>
              </w:rPr>
              <w:t>Exceção</w:t>
            </w:r>
            <w:r>
              <w:rPr>
                <w:rFonts w:cs="Calibri" w:ascii="Calibri" w:hAnsi="Calibri"/>
                <w:color w:val="00000A"/>
              </w:rPr>
              <w:t>: Campo Obrigatório FE01 ref. a UC003(6)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Pré-Condiçao: 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Pós-Condiçoes: 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Passos: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 O sistema destaca o campo requerido não preenchido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O sistema exibe mensagem "O Campo é obrigatório".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3. Este fluxo se encerra.</w:t>
            </w:r>
          </w:p>
        </w:tc>
      </w:tr>
    </w:tbl>
    <w:p>
      <w:pPr>
        <w:pStyle w:val="Normal"/>
        <w:ind w:left="1440" w:right="0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Interface</w:t>
      </w:r>
    </w:p>
    <w:p>
      <w:pPr>
        <w:pStyle w:val="Normal"/>
        <w:ind w:left="1440" w:right="0" w:hanging="0"/>
        <w:rPr/>
      </w:pPr>
      <w:r>
        <w:rPr/>
        <w:drawing>
          <wp:inline distT="0" distB="0" distL="0" distR="0">
            <wp:extent cx="4314825" cy="3549015"/>
            <wp:effectExtent l="0" t="0" r="0" b="0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54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Campos</w:t>
      </w:r>
    </w:p>
    <w:p>
      <w:pPr>
        <w:pStyle w:val="Normal"/>
        <w:ind w:left="1440" w:right="0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 de classe</w:t>
      </w:r>
    </w:p>
    <w:p>
      <w:pPr>
        <w:pStyle w:val="ListParagraph"/>
        <w:ind w:left="1080" w:right="0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ab/>
        <w:tab/>
      </w:r>
      <w:r>
        <w:rPr>
          <w:rFonts w:cs="Calibri"/>
          <w:sz w:val="24"/>
          <w:szCs w:val="24"/>
        </w:rPr>
        <w:drawing>
          <wp:inline distT="0" distB="0" distL="0" distR="0">
            <wp:extent cx="1505585" cy="1371600"/>
            <wp:effectExtent l="0" t="0" r="0" b="0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558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 de Sequência</w:t>
      </w:r>
    </w:p>
    <w:p>
      <w:pPr>
        <w:pStyle w:val="ListParagraph"/>
        <w:ind w:left="1728" w:right="0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drawing>
          <wp:inline distT="0" distB="0" distL="0" distR="0">
            <wp:extent cx="3968750" cy="2397760"/>
            <wp:effectExtent l="0" t="0" r="0" b="0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239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ind w:left="1728" w:right="0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</w:r>
    </w:p>
    <w:p>
      <w:pPr>
        <w:pStyle w:val="ListParagraph"/>
        <w:ind w:left="1728" w:right="0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</w:r>
    </w:p>
    <w:p>
      <w:pPr>
        <w:pStyle w:val="ListParagraph"/>
        <w:numPr>
          <w:ilvl w:val="2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UC004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Descrição</w:t>
      </w:r>
    </w:p>
    <w:tbl>
      <w:tblPr>
        <w:jc w:val="left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  <w:right w:val="single" w:sz="2" w:space="0" w:color="000001"/>
          <w:insideV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</w:tblPr>
      <w:tblGrid>
        <w:gridCol w:w="8166"/>
      </w:tblGrid>
      <w:tr>
        <w:trPr>
          <w:cantSplit w:val="false"/>
        </w:trPr>
        <w:tc>
          <w:tcPr>
            <w:tcW w:w="81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Caso</w:t>
            </w:r>
            <w:r>
              <w:rPr>
                <w:rFonts w:cs="Calibri" w:ascii="Calibri" w:hAnsi="Calibri"/>
                <w:color w:val="00000A"/>
              </w:rPr>
              <w:t xml:space="preserve"> </w:t>
            </w:r>
            <w:r>
              <w:rPr>
                <w:rFonts w:cs="Calibri" w:ascii="Calibri" w:hAnsi="Calibri"/>
                <w:b/>
                <w:bCs/>
                <w:color w:val="00000A"/>
              </w:rPr>
              <w:t>de</w:t>
            </w:r>
            <w:r>
              <w:rPr>
                <w:rFonts w:cs="Calibri" w:ascii="Calibri" w:hAnsi="Calibri"/>
                <w:color w:val="00000A"/>
              </w:rPr>
              <w:t xml:space="preserve"> </w:t>
            </w:r>
            <w:r>
              <w:rPr>
                <w:rFonts w:cs="Calibri" w:ascii="Calibri" w:hAnsi="Calibri"/>
                <w:b/>
                <w:bCs/>
                <w:color w:val="00000A"/>
              </w:rPr>
              <w:t>Uso</w:t>
            </w:r>
            <w:r>
              <w:rPr>
                <w:rFonts w:cs="Calibri" w:ascii="Calibri" w:hAnsi="Calibri"/>
                <w:color w:val="00000A"/>
              </w:rPr>
              <w:t>: Cadastrar Premiações                                                          Sigla: UC004</w:t>
            </w:r>
          </w:p>
        </w:tc>
      </w:tr>
      <w:tr>
        <w:trPr>
          <w:cantSplit w:val="false"/>
        </w:trPr>
        <w:tc>
          <w:tcPr>
            <w:tcW w:w="81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Objetivo</w:t>
            </w:r>
            <w:r>
              <w:rPr>
                <w:rFonts w:cs="Calibri" w:ascii="Calibri" w:hAnsi="Calibri"/>
                <w:color w:val="00000A"/>
              </w:rPr>
              <w:t>: Cadastrar Premiações no banco de dados do sistema</w:t>
            </w:r>
          </w:p>
        </w:tc>
      </w:tr>
      <w:tr>
        <w:trPr>
          <w:cantSplit w:val="false"/>
        </w:trPr>
        <w:tc>
          <w:tcPr>
            <w:tcW w:w="81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Ator</w:t>
            </w:r>
            <w:r>
              <w:rPr>
                <w:rFonts w:cs="Calibri" w:ascii="Calibri" w:hAnsi="Calibri"/>
                <w:color w:val="00000A"/>
              </w:rPr>
              <w:t>: Administrador</w:t>
            </w:r>
          </w:p>
        </w:tc>
      </w:tr>
      <w:tr>
        <w:trPr>
          <w:cantSplit w:val="false"/>
        </w:trPr>
        <w:tc>
          <w:tcPr>
            <w:tcW w:w="81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Pré-Condiçao:</w:t>
            </w:r>
            <w:r>
              <w:rPr>
                <w:rFonts w:cs="Calibri" w:ascii="Calibri" w:hAnsi="Calibri"/>
                <w:color w:val="00000A"/>
              </w:rPr>
              <w:t xml:space="preserve"> Esta logado no sistema e ter a permissão para utilizar essa operação</w:t>
            </w:r>
          </w:p>
        </w:tc>
      </w:tr>
      <w:tr>
        <w:trPr>
          <w:cantSplit w:val="false"/>
        </w:trPr>
        <w:tc>
          <w:tcPr>
            <w:tcW w:w="81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Pós-Condiçoes</w:t>
            </w:r>
            <w:r>
              <w:rPr>
                <w:rFonts w:cs="Calibri" w:ascii="Calibri" w:hAnsi="Calibri"/>
                <w:color w:val="00000A"/>
              </w:rPr>
              <w:t>: Uma nova Premiação estará registrado no sistema</w:t>
            </w:r>
          </w:p>
        </w:tc>
      </w:tr>
      <w:tr>
        <w:trPr>
          <w:cantSplit w:val="false"/>
        </w:trPr>
        <w:tc>
          <w:tcPr>
            <w:tcW w:w="81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Fluxo Principal: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 O Ator seleciona a opção Inserir Premiações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O sistema exibe a tela de Cadastro de Premiações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 xml:space="preserve">3. O ator preenche os campos do formulário 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 xml:space="preserve">   </w:t>
            </w:r>
            <w:r>
              <w:rPr>
                <w:rFonts w:cs="Calibri" w:ascii="Calibri" w:hAnsi="Calibri"/>
                <w:color w:val="00000A"/>
              </w:rPr>
              <w:t>3.1 a descrição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 xml:space="preserve">   </w:t>
            </w:r>
            <w:r>
              <w:rPr>
                <w:rFonts w:cs="Calibri" w:ascii="Calibri" w:hAnsi="Calibri"/>
                <w:color w:val="00000A"/>
              </w:rPr>
              <w:t xml:space="preserve">3.2 o ano 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4. O sistema consiste os campos. (FE01)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5. O ator clica em Salvar.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6. O Sistema valida os campos obrigatórios.(FE02)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7. O sistema registra os dados no banco de dados.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8. O sistema exibe a mensagem “Operação Realizada com Sucesso!.”.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9. Este fluxo se encerra.</w:t>
            </w:r>
          </w:p>
        </w:tc>
      </w:tr>
      <w:tr>
        <w:trPr>
          <w:cantSplit w:val="false"/>
        </w:trPr>
        <w:tc>
          <w:tcPr>
            <w:tcW w:w="81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Fluxo</w:t>
            </w:r>
            <w:r>
              <w:rPr>
                <w:rFonts w:cs="Calibri" w:ascii="Calibri" w:hAnsi="Calibri"/>
                <w:color w:val="00000A"/>
              </w:rPr>
              <w:t xml:space="preserve"> </w:t>
            </w:r>
            <w:r>
              <w:rPr>
                <w:rFonts w:cs="Calibri" w:ascii="Calibri" w:hAnsi="Calibri"/>
                <w:b/>
                <w:bCs/>
                <w:color w:val="00000A"/>
              </w:rPr>
              <w:t>Alternativo</w:t>
            </w:r>
            <w:r>
              <w:rPr>
                <w:rFonts w:cs="Calibri" w:ascii="Calibri" w:hAnsi="Calibri"/>
                <w:color w:val="00000A"/>
              </w:rPr>
              <w:t>: Volta a tela anterior ref. a UC00$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Pré-Condiçao: 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Pós-Condiçoes:</w:t>
            </w:r>
            <w:r>
              <w:rPr>
                <w:rFonts w:cs="Calibri" w:ascii="Calibri" w:hAnsi="Calibri"/>
                <w:color w:val="00000A"/>
              </w:rPr>
              <w:t xml:space="preserve"> O sistema volta a tela anterior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Passos</w:t>
            </w:r>
            <w:r>
              <w:rPr>
                <w:rFonts w:cs="Calibri" w:ascii="Calibri" w:hAnsi="Calibri"/>
                <w:color w:val="00000A"/>
              </w:rPr>
              <w:t>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 O ator clica em "Voltar".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O sistema volta para a tela anterior.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3. Este fluxo se encerra.</w:t>
            </w:r>
          </w:p>
        </w:tc>
      </w:tr>
      <w:tr>
        <w:trPr>
          <w:cantSplit w:val="false"/>
        </w:trPr>
        <w:tc>
          <w:tcPr>
            <w:tcW w:w="81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Fluxo</w:t>
            </w:r>
            <w:r>
              <w:rPr>
                <w:rFonts w:cs="Calibri" w:ascii="Calibri" w:hAnsi="Calibri"/>
                <w:color w:val="00000A"/>
              </w:rPr>
              <w:t xml:space="preserve"> </w:t>
            </w:r>
            <w:r>
              <w:rPr>
                <w:rFonts w:cs="Calibri" w:ascii="Calibri" w:hAnsi="Calibri"/>
                <w:b/>
                <w:bCs/>
                <w:color w:val="00000A"/>
              </w:rPr>
              <w:t>de</w:t>
            </w:r>
            <w:r>
              <w:rPr>
                <w:rFonts w:cs="Calibri" w:ascii="Calibri" w:hAnsi="Calibri"/>
                <w:color w:val="00000A"/>
              </w:rPr>
              <w:t xml:space="preserve"> </w:t>
            </w:r>
            <w:r>
              <w:rPr>
                <w:rFonts w:cs="Calibri" w:ascii="Calibri" w:hAnsi="Calibri"/>
                <w:b/>
                <w:bCs/>
                <w:color w:val="00000A"/>
              </w:rPr>
              <w:t>Exceção</w:t>
            </w:r>
            <w:r>
              <w:rPr>
                <w:rFonts w:cs="Calibri" w:ascii="Calibri" w:hAnsi="Calibri"/>
                <w:color w:val="00000A"/>
              </w:rPr>
              <w:t>: Campos Obrigatórios FE01 ref. a UC004(4)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Pré-Condiçao: 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Pós-Condiçoes: 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Passos: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 O sistema destaca os campos requeridos não preenchidos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O sistema exibe mensagem "O(s) Campo(s) obrigatório(s).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3. Este fluxo se encerra.</w:t>
            </w:r>
          </w:p>
        </w:tc>
      </w:tr>
    </w:tbl>
    <w:p>
      <w:pPr>
        <w:pStyle w:val="Normal"/>
        <w:ind w:left="1440" w:right="0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Interface</w:t>
      </w:r>
    </w:p>
    <w:p>
      <w:pPr>
        <w:pStyle w:val="Normal"/>
        <w:ind w:left="1440" w:right="0" w:hanging="0"/>
        <w:rPr/>
      </w:pPr>
      <w:r>
        <w:rPr/>
        <w:drawing>
          <wp:inline distT="0" distB="0" distL="0" distR="0">
            <wp:extent cx="3987165" cy="3267075"/>
            <wp:effectExtent l="0" t="0" r="0" b="0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Campos</w:t>
      </w:r>
    </w:p>
    <w:p>
      <w:pPr>
        <w:pStyle w:val="Normal"/>
        <w:ind w:left="1440" w:right="0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 de classe</w:t>
      </w:r>
    </w:p>
    <w:p>
      <w:pPr>
        <w:pStyle w:val="ListParagraph"/>
        <w:rPr/>
      </w:pPr>
      <w:r>
        <w:rPr/>
        <w:drawing>
          <wp:inline distT="0" distB="0" distL="0" distR="0">
            <wp:extent cx="4653915" cy="1190625"/>
            <wp:effectExtent l="0" t="0" r="0" b="0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91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 de Sequência</w:t>
      </w:r>
    </w:p>
    <w:p>
      <w:pPr>
        <w:pStyle w:val="ListParagraph"/>
        <w:ind w:left="1728" w:right="0" w:hanging="0"/>
        <w:rPr/>
      </w:pPr>
      <w:r>
        <w:rPr/>
        <w:drawing>
          <wp:inline distT="0" distB="0" distL="0" distR="0">
            <wp:extent cx="4200525" cy="2435225"/>
            <wp:effectExtent l="0" t="0" r="0" b="0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43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ind w:left="1440" w:right="0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</w:r>
    </w:p>
    <w:p>
      <w:pPr>
        <w:pStyle w:val="ListParagraph"/>
        <w:numPr>
          <w:ilvl w:val="2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UC005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Descrição</w:t>
      </w:r>
    </w:p>
    <w:tbl>
      <w:tblPr>
        <w:jc w:val="left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  <w:right w:val="single" w:sz="2" w:space="0" w:color="000001"/>
          <w:insideV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</w:tblPr>
      <w:tblGrid>
        <w:gridCol w:w="8308"/>
      </w:tblGrid>
      <w:tr>
        <w:trPr>
          <w:cantSplit w:val="false"/>
        </w:trPr>
        <w:tc>
          <w:tcPr>
            <w:tcW w:w="83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Caso de Uso: </w:t>
            </w:r>
            <w:r>
              <w:rPr>
                <w:rFonts w:cs="Calibri" w:ascii="Calibri" w:hAnsi="Calibri"/>
                <w:color w:val="00000A"/>
              </w:rPr>
              <w:t>Cadastrar Categoria Premiações                                                             Sigla: UC005</w:t>
            </w:r>
          </w:p>
        </w:tc>
      </w:tr>
      <w:tr>
        <w:trPr>
          <w:cantSplit w:val="false"/>
        </w:trPr>
        <w:tc>
          <w:tcPr>
            <w:tcW w:w="83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Objetivo</w:t>
            </w:r>
            <w:r>
              <w:rPr>
                <w:rFonts w:cs="Calibri" w:ascii="Calibri" w:hAnsi="Calibri"/>
                <w:color w:val="00000A"/>
              </w:rPr>
              <w:t>: Cadastrar Categoria Premiações no banco de dados do sistema</w:t>
            </w:r>
          </w:p>
        </w:tc>
      </w:tr>
      <w:tr>
        <w:trPr>
          <w:cantSplit w:val="false"/>
        </w:trPr>
        <w:tc>
          <w:tcPr>
            <w:tcW w:w="83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Ator</w:t>
            </w:r>
            <w:r>
              <w:rPr>
                <w:rFonts w:cs="Calibri" w:ascii="Calibri" w:hAnsi="Calibri"/>
                <w:color w:val="00000A"/>
              </w:rPr>
              <w:t>: Administrador</w:t>
            </w:r>
          </w:p>
        </w:tc>
      </w:tr>
      <w:tr>
        <w:trPr>
          <w:cantSplit w:val="false"/>
        </w:trPr>
        <w:tc>
          <w:tcPr>
            <w:tcW w:w="83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Pré-Condiçao:</w:t>
            </w:r>
            <w:r>
              <w:rPr>
                <w:rFonts w:cs="Calibri" w:ascii="Calibri" w:hAnsi="Calibri"/>
                <w:color w:val="00000A"/>
              </w:rPr>
              <w:t xml:space="preserve"> Esta logado no sistema e ter a permissão para utilizar essa operação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 xml:space="preserve">                        </w:t>
            </w:r>
            <w:r>
              <w:rPr>
                <w:rFonts w:cs="Calibri" w:ascii="Calibri" w:hAnsi="Calibri"/>
                <w:color w:val="00000A"/>
              </w:rPr>
              <w:t>O sistema possuir pelo menos uma Premiação cadastrada no sistema e um filme.</w:t>
            </w:r>
          </w:p>
        </w:tc>
      </w:tr>
      <w:tr>
        <w:trPr>
          <w:cantSplit w:val="false"/>
        </w:trPr>
        <w:tc>
          <w:tcPr>
            <w:tcW w:w="83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Pós-Condiçoes:</w:t>
            </w:r>
            <w:r>
              <w:rPr>
                <w:rFonts w:cs="Calibri" w:ascii="Calibri" w:hAnsi="Calibri"/>
                <w:color w:val="00000A"/>
              </w:rPr>
              <w:t xml:space="preserve"> Uma nova Categoria Premiação estará registrado no sistema</w:t>
            </w:r>
          </w:p>
        </w:tc>
      </w:tr>
      <w:tr>
        <w:trPr>
          <w:cantSplit w:val="false"/>
        </w:trPr>
        <w:tc>
          <w:tcPr>
            <w:tcW w:w="83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Fluxo Principal: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 O Ator seleciona a opção Inserir Categoria Premiações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O sistema exibe a tela de Cadastro de Premiações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3. O sistema carrega uma lista de premiações registradas no banco de dados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4. O sistema carrega uma lista de filmes registrados no banco de dados.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 xml:space="preserve">5. O ator seleciona uma premiação. 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6. O ator seleciona um filme.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 xml:space="preserve">7. O ator preenche o campo de descrição 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8. O sistema consiste os campos. (FE01)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9. O ator clica em Salvar.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10. O Sistema valida os campos obrigatórios.(FE02)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11. O sistema registra os dados no banco de dados.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12. O sistema exibe a mensagem "Operação Realizada com Sucesso!.".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13. Este fluxo se encerra.</w:t>
            </w:r>
          </w:p>
        </w:tc>
      </w:tr>
      <w:tr>
        <w:trPr>
          <w:cantSplit w:val="false"/>
        </w:trPr>
        <w:tc>
          <w:tcPr>
            <w:tcW w:w="83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Fluxo Alternativo:</w:t>
            </w:r>
            <w:r>
              <w:rPr>
                <w:rFonts w:cs="Calibri" w:ascii="Calibri" w:hAnsi="Calibri"/>
                <w:color w:val="00000A"/>
              </w:rPr>
              <w:t xml:space="preserve"> Volta a tela anterior ref. a UC005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Pré-Condiçao: 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Pós-Condiçoes</w:t>
            </w:r>
            <w:r>
              <w:rPr>
                <w:rFonts w:cs="Calibri" w:ascii="Calibri" w:hAnsi="Calibri"/>
                <w:color w:val="00000A"/>
              </w:rPr>
              <w:t>: O sistema volta a tela anterior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Passos: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 O ator clica em "Voltar".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O sistema volta para a tela anterior.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3. Este fluxo se encerra.</w:t>
            </w:r>
          </w:p>
        </w:tc>
      </w:tr>
      <w:tr>
        <w:trPr>
          <w:cantSplit w:val="false"/>
        </w:trPr>
        <w:tc>
          <w:tcPr>
            <w:tcW w:w="83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Fluxo de Exceção:</w:t>
            </w:r>
            <w:r>
              <w:rPr>
                <w:rFonts w:cs="Calibri" w:ascii="Calibri" w:hAnsi="Calibri"/>
                <w:color w:val="00000A"/>
              </w:rPr>
              <w:t xml:space="preserve"> Campos Obrigatórios FE01 ref. a UC005(8)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Pré-Condiçao: 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Pós-Condiçoes: 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Passos: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 O sistema destaca os campos requeridos não preenchidos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O sistema exibe mensagem "O(s) Campo(s) obrigatório(s).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3. Este fluxo se encerra.</w:t>
            </w:r>
          </w:p>
        </w:tc>
      </w:tr>
      <w:tr>
        <w:trPr>
          <w:cantSplit w:val="false"/>
        </w:trPr>
        <w:tc>
          <w:tcPr>
            <w:tcW w:w="83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Fluxo de Exceção:</w:t>
            </w:r>
            <w:r>
              <w:rPr>
                <w:rFonts w:cs="Calibri" w:ascii="Calibri" w:hAnsi="Calibri"/>
                <w:color w:val="00000A"/>
              </w:rPr>
              <w:t xml:space="preserve"> Campos Obrigatórios FE02 ref. a UC005(10)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Pré-Condiçao: 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Pós-Condiçoes: 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Passos: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 O sistema verifica se o ator selecionou uma premiação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O sistema exibe mensagem “Selecione uma premiação”.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3. Este fluxo se encerra.</w:t>
            </w:r>
          </w:p>
        </w:tc>
      </w:tr>
    </w:tbl>
    <w:p>
      <w:pPr>
        <w:pStyle w:val="Normal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Interface</w:t>
      </w:r>
    </w:p>
    <w:p>
      <w:pPr>
        <w:pStyle w:val="Normal"/>
        <w:ind w:left="1440" w:right="0" w:hanging="0"/>
        <w:rPr/>
      </w:pPr>
      <w:r>
        <w:rPr/>
        <w:drawing>
          <wp:inline distT="0" distB="0" distL="0" distR="0">
            <wp:extent cx="3997960" cy="3476625"/>
            <wp:effectExtent l="0" t="0" r="0" b="0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6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Campos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 de classe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 de Sequência</w:t>
      </w:r>
    </w:p>
    <w:p>
      <w:pPr>
        <w:pStyle w:val="ListParagraph"/>
        <w:ind w:left="1728" w:right="0" w:hanging="0"/>
        <w:rPr/>
      </w:pPr>
      <w:r>
        <w:rPr/>
        <w:drawing>
          <wp:inline distT="0" distB="0" distL="0" distR="0">
            <wp:extent cx="4529455" cy="2094230"/>
            <wp:effectExtent l="0" t="0" r="0" b="0"/>
            <wp:docPr id="1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209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UC006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Descrição</w:t>
      </w:r>
    </w:p>
    <w:tbl>
      <w:tblPr>
        <w:jc w:val="left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  <w:right w:val="single" w:sz="2" w:space="0" w:color="000001"/>
          <w:insideV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</w:tblPr>
      <w:tblGrid>
        <w:gridCol w:w="8591"/>
      </w:tblGrid>
      <w:tr>
        <w:trPr>
          <w:cantSplit w:val="false"/>
        </w:trPr>
        <w:tc>
          <w:tcPr>
            <w:tcW w:w="85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Caso de Uso:</w:t>
            </w:r>
            <w:r>
              <w:rPr>
                <w:rFonts w:cs="Calibri" w:ascii="Calibri" w:hAnsi="Calibri"/>
                <w:color w:val="00000A"/>
              </w:rPr>
              <w:t xml:space="preserve"> Cadastrar Filme                                                                                      Sigla: UC006</w:t>
            </w:r>
          </w:p>
        </w:tc>
      </w:tr>
      <w:tr>
        <w:trPr>
          <w:cantSplit w:val="false"/>
        </w:trPr>
        <w:tc>
          <w:tcPr>
            <w:tcW w:w="85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Objetivo</w:t>
            </w:r>
            <w:r>
              <w:rPr>
                <w:rFonts w:cs="Calibri" w:ascii="Calibri" w:hAnsi="Calibri"/>
                <w:color w:val="00000A"/>
              </w:rPr>
              <w:t>: Cadastrar Filme no banco de dados do sistema</w:t>
            </w:r>
          </w:p>
        </w:tc>
      </w:tr>
      <w:tr>
        <w:trPr>
          <w:cantSplit w:val="false"/>
        </w:trPr>
        <w:tc>
          <w:tcPr>
            <w:tcW w:w="85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Ator</w:t>
            </w:r>
            <w:r>
              <w:rPr>
                <w:rFonts w:cs="Calibri" w:ascii="Calibri" w:hAnsi="Calibri"/>
                <w:color w:val="00000A"/>
              </w:rPr>
              <w:t>: Administrador</w:t>
            </w:r>
          </w:p>
        </w:tc>
      </w:tr>
      <w:tr>
        <w:trPr>
          <w:cantSplit w:val="false"/>
        </w:trPr>
        <w:tc>
          <w:tcPr>
            <w:tcW w:w="85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Pré-Condição: </w:t>
            </w:r>
            <w:r>
              <w:rPr>
                <w:rFonts w:cs="Calibri" w:ascii="Calibri" w:hAnsi="Calibri"/>
                <w:color w:val="00000A"/>
              </w:rPr>
              <w:t>Estar logado no sistema e ter a permissão para utilizar essa operação</w:t>
            </w:r>
          </w:p>
        </w:tc>
      </w:tr>
      <w:tr>
        <w:trPr>
          <w:cantSplit w:val="false"/>
        </w:trPr>
        <w:tc>
          <w:tcPr>
            <w:tcW w:w="85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Pós-Condições:</w:t>
            </w:r>
            <w:r>
              <w:rPr>
                <w:rFonts w:cs="Calibri" w:ascii="Calibri" w:hAnsi="Calibri"/>
                <w:color w:val="00000A"/>
              </w:rPr>
              <w:t xml:space="preserve"> O filme estará registrado no sistema</w:t>
            </w:r>
          </w:p>
        </w:tc>
      </w:tr>
      <w:tr>
        <w:trPr>
          <w:cantSplit w:val="false"/>
        </w:trPr>
        <w:tc>
          <w:tcPr>
            <w:tcW w:w="85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Fluxo Principal: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 O Ator seleciona a opção Inserir Filme.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O sistema recupera e preenche uma lista de gêneros, atores, premiações.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3. O sistema exibe a tela de Cadastro de Filme. (FA01)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 xml:space="preserve">4. O ator seleciona um gênero. 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5. O ator preenche os campos do formulário.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 xml:space="preserve">   </w:t>
            </w:r>
            <w:r>
              <w:rPr>
                <w:rFonts w:cs="Calibri" w:ascii="Calibri" w:hAnsi="Calibri"/>
                <w:color w:val="00000A"/>
              </w:rPr>
              <w:t>5.1 o titulo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 xml:space="preserve">   </w:t>
            </w:r>
            <w:r>
              <w:rPr>
                <w:rFonts w:cs="Calibri" w:ascii="Calibri" w:hAnsi="Calibri"/>
                <w:color w:val="00000A"/>
              </w:rPr>
              <w:t xml:space="preserve">5.2 a duração    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6. O ator adiciona nenhum ou vários atores que atuam no filme.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7. O ator adiciona nenhuma ou varias categoria de premiações que o filme foi premiado.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8. O sistema consiste os campos. (FE01)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9. O ator clica em Salvar.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10. O Sistema valida os campos obrigatórios.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11. O sistema registra os dados no banco de dados.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12. O sistema exibe a mensagem "Operação Realizada com Sucesso!.".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13. Este fluxo se encerra.</w:t>
            </w:r>
          </w:p>
        </w:tc>
      </w:tr>
      <w:tr>
        <w:trPr>
          <w:cantSplit w:val="false"/>
        </w:trPr>
        <w:tc>
          <w:tcPr>
            <w:tcW w:w="85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Fluxo Alternativo:</w:t>
            </w:r>
            <w:r>
              <w:rPr>
                <w:rFonts w:cs="Calibri" w:ascii="Calibri" w:hAnsi="Calibri"/>
                <w:color w:val="00000A"/>
              </w:rPr>
              <w:t xml:space="preserve"> Volta a tela anterior ref. a UC006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Pré-Condiçao: 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Pós-Condiçoes:</w:t>
            </w:r>
            <w:r>
              <w:rPr>
                <w:rFonts w:cs="Calibri" w:ascii="Calibri" w:hAnsi="Calibri"/>
                <w:color w:val="00000A"/>
              </w:rPr>
              <w:t xml:space="preserve"> O sistema volta a tela anterior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Passos</w:t>
            </w:r>
            <w:r>
              <w:rPr>
                <w:rFonts w:cs="Calibri" w:ascii="Calibri" w:hAnsi="Calibri"/>
                <w:color w:val="00000A"/>
              </w:rPr>
              <w:t>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 O ator clica em "Voltar".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O sistema volta para a tela anterior.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3. Este fluxo se encerra.</w:t>
            </w:r>
          </w:p>
        </w:tc>
      </w:tr>
      <w:tr>
        <w:trPr>
          <w:cantSplit w:val="false"/>
        </w:trPr>
        <w:tc>
          <w:tcPr>
            <w:tcW w:w="85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Fluxo de Exceção:</w:t>
            </w:r>
            <w:r>
              <w:rPr>
                <w:rFonts w:cs="Calibri" w:ascii="Calibri" w:hAnsi="Calibri"/>
                <w:color w:val="00000A"/>
              </w:rPr>
              <w:t xml:space="preserve"> Campos Obrigatórios FE01 ref. a UC006(8)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Pré-Condição: 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Pós-Condições: 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Passos: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 O sistema destaca os campos requeridos não preenchidos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O sistema exibe mensagem "O(s) Campo(s) obrigatório(s)”.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3. Este fluxo se encerra.</w:t>
            </w:r>
          </w:p>
        </w:tc>
      </w:tr>
    </w:tbl>
    <w:p>
      <w:pPr>
        <w:pStyle w:val="Normal"/>
        <w:ind w:left="1440" w:right="0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Interface</w:t>
      </w:r>
    </w:p>
    <w:p>
      <w:pPr>
        <w:pStyle w:val="Normal"/>
        <w:ind w:left="1440" w:right="0" w:hanging="0"/>
        <w:rPr/>
      </w:pPr>
      <w:r>
        <w:rPr/>
        <w:drawing>
          <wp:inline distT="0" distB="0" distL="0" distR="0">
            <wp:extent cx="4526915" cy="2886075"/>
            <wp:effectExtent l="0" t="0" r="0" b="0"/>
            <wp:docPr id="1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91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Campos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 de classe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 de Sequência</w:t>
      </w:r>
    </w:p>
    <w:p>
      <w:pPr>
        <w:pStyle w:val="ListParagraph"/>
        <w:ind w:left="1728" w:right="0" w:hanging="0"/>
        <w:rPr/>
      </w:pPr>
      <w:r>
        <w:rPr/>
        <w:drawing>
          <wp:inline distT="0" distB="0" distL="0" distR="0">
            <wp:extent cx="4498975" cy="2527300"/>
            <wp:effectExtent l="0" t="0" r="0" b="0"/>
            <wp:docPr id="1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975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UC007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Descrição</w:t>
      </w:r>
    </w:p>
    <w:tbl>
      <w:tblPr>
        <w:jc w:val="left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  <w:right w:val="single" w:sz="2" w:space="0" w:color="000001"/>
          <w:insideV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</w:tblPr>
      <w:tblGrid>
        <w:gridCol w:w="8449"/>
      </w:tblGrid>
      <w:tr>
        <w:trPr>
          <w:cantSplit w:val="false"/>
        </w:trPr>
        <w:tc>
          <w:tcPr>
            <w:tcW w:w="84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Caso de Uso:</w:t>
            </w:r>
            <w:r>
              <w:rPr>
                <w:rFonts w:cs="Calibri" w:ascii="Calibri" w:hAnsi="Calibri"/>
                <w:color w:val="00000A"/>
              </w:rPr>
              <w:t xml:space="preserve"> Programar Sessão                                                                                   Sigla: UC007</w:t>
            </w:r>
          </w:p>
        </w:tc>
      </w:tr>
      <w:tr>
        <w:trPr>
          <w:cantSplit w:val="false"/>
        </w:trPr>
        <w:tc>
          <w:tcPr>
            <w:tcW w:w="84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Objetivo</w:t>
            </w:r>
            <w:r>
              <w:rPr>
                <w:rFonts w:cs="Calibri" w:ascii="Calibri" w:hAnsi="Calibri"/>
                <w:color w:val="00000A"/>
              </w:rPr>
              <w:t>: Programar Sessão no banco de dados do sistema</w:t>
            </w:r>
          </w:p>
        </w:tc>
      </w:tr>
      <w:tr>
        <w:trPr>
          <w:cantSplit w:val="false"/>
        </w:trPr>
        <w:tc>
          <w:tcPr>
            <w:tcW w:w="84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Ator</w:t>
            </w:r>
            <w:r>
              <w:rPr>
                <w:rFonts w:cs="Calibri" w:ascii="Calibri" w:hAnsi="Calibri"/>
                <w:color w:val="00000A"/>
              </w:rPr>
              <w:t>: Administrador</w:t>
            </w:r>
          </w:p>
        </w:tc>
      </w:tr>
      <w:tr>
        <w:trPr>
          <w:cantSplit w:val="false"/>
        </w:trPr>
        <w:tc>
          <w:tcPr>
            <w:tcW w:w="84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Pré-Condiçao: </w:t>
            </w:r>
            <w:r>
              <w:rPr>
                <w:rFonts w:cs="Calibri" w:ascii="Calibri" w:hAnsi="Calibri"/>
                <w:color w:val="00000A"/>
              </w:rPr>
              <w:t>Esta logado no sistema e ter a permissão para utilizar essa operação</w:t>
            </w:r>
          </w:p>
        </w:tc>
      </w:tr>
      <w:tr>
        <w:trPr>
          <w:cantSplit w:val="false"/>
        </w:trPr>
        <w:tc>
          <w:tcPr>
            <w:tcW w:w="84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Pós-Condiçoes</w:t>
            </w:r>
            <w:r>
              <w:rPr>
                <w:rFonts w:cs="Calibri" w:ascii="Calibri" w:hAnsi="Calibri"/>
                <w:color w:val="00000A"/>
              </w:rPr>
              <w:t>: A Sessão estará registrado no sistema</w:t>
            </w:r>
          </w:p>
        </w:tc>
      </w:tr>
      <w:tr>
        <w:trPr>
          <w:cantSplit w:val="false"/>
        </w:trPr>
        <w:tc>
          <w:tcPr>
            <w:tcW w:w="84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Fluxo Principal: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 O Ator seleciona a opção Programar Sessão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O sistema exige a tela.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3. O ator informa a data da sessao.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4. O sistema recupera e preenche no combobox uma lista de salas disponiveis para data informada.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5. O sistema recupera uma lista de filme disponiveis para a data informada.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6. O ator seleciona uma sala.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7. O sistema preenche o campo quantidade ingressos de acordo com a capacidade da sala.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8. O ator seleciona um filme.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9. O sistema consiste os campos. (FE01)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10. O ator clica em Salvar.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11. O Sistema valida os campos.(FE02),(FE03)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12. O sistema registra os dados no banco de dados.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13. O sistema exibe a mensagem "Operação Realizada com Sucesso!.".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14. Este fluxo se encerra.</w:t>
            </w:r>
          </w:p>
        </w:tc>
      </w:tr>
      <w:tr>
        <w:trPr>
          <w:cantSplit w:val="false"/>
        </w:trPr>
        <w:tc>
          <w:tcPr>
            <w:tcW w:w="84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Fluxo Alternativo: </w:t>
            </w:r>
            <w:r>
              <w:rPr>
                <w:rFonts w:cs="Calibri" w:ascii="Calibri" w:hAnsi="Calibri"/>
                <w:color w:val="00000A"/>
              </w:rPr>
              <w:t>Volta a tela anterior ref. a UC007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Pré-Condiçao: 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Pós-Condiçoes:</w:t>
            </w:r>
            <w:r>
              <w:rPr>
                <w:rFonts w:cs="Calibri" w:ascii="Calibri" w:hAnsi="Calibri"/>
                <w:color w:val="00000A"/>
              </w:rPr>
              <w:t xml:space="preserve"> O sistema volta a tela anterior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Passos: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 O ator clica em "Voltar".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O sistema volta para a tela anterior.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3. Este fluxo se encerra.</w:t>
            </w:r>
          </w:p>
        </w:tc>
      </w:tr>
      <w:tr>
        <w:trPr>
          <w:cantSplit w:val="false"/>
        </w:trPr>
        <w:tc>
          <w:tcPr>
            <w:tcW w:w="84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Fluxo de Exceção: </w:t>
            </w:r>
            <w:r>
              <w:rPr>
                <w:rFonts w:cs="Calibri" w:ascii="Calibri" w:hAnsi="Calibri"/>
                <w:color w:val="00000A"/>
              </w:rPr>
              <w:t>Campos Obrigatórios FE01 ref. a UC007(8)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Pré-Condiçao: 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Pós-Condiçoes: 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Passos: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 O sistema destaca os campos requeridos não preenchidos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O sistema exibe mensagem "O(s) Campo(s) obrigatório(s).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3. Este fluxo se encerra.</w:t>
            </w:r>
          </w:p>
        </w:tc>
      </w:tr>
      <w:tr>
        <w:trPr>
          <w:cantSplit w:val="false"/>
        </w:trPr>
        <w:tc>
          <w:tcPr>
            <w:tcW w:w="84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Fluxo de Exceção: </w:t>
            </w:r>
            <w:r>
              <w:rPr>
                <w:rFonts w:cs="Calibri" w:ascii="Calibri" w:hAnsi="Calibri"/>
                <w:color w:val="00000A"/>
              </w:rPr>
              <w:t>Quantidade inválida FE02 ref. a UC007(11)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Pré-Condiçao:</w:t>
            </w:r>
            <w:r>
              <w:rPr>
                <w:rFonts w:cs="Calibri" w:ascii="Calibri" w:hAnsi="Calibri"/>
                <w:color w:val="00000A"/>
              </w:rPr>
              <w:t xml:space="preserve"> 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Pós-Condiçoes: 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Passos: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 Caso o ator informar uma quantidade de ingressos superior ao limite de quantidade da sala escolhida o sistema exibe mensagem "A capacidade da sala é menor que a capacidade de ingressos disponivels, informe uma quantidade inferior".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Este fluxo se encerra.</w:t>
            </w:r>
          </w:p>
        </w:tc>
      </w:tr>
      <w:tr>
        <w:trPr>
          <w:cantSplit w:val="false"/>
        </w:trPr>
        <w:tc>
          <w:tcPr>
            <w:tcW w:w="84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Fluxo de Exceção</w:t>
            </w:r>
            <w:r>
              <w:rPr>
                <w:rFonts w:cs="Calibri" w:ascii="Calibri" w:hAnsi="Calibri"/>
                <w:color w:val="00000A"/>
              </w:rPr>
              <w:t>: Sala indisponivel para esse horario FE03 ref. a UC007(11)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Pré-Condiçao: 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Pós-Condiçoes: 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Passos: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 O sistema verifica se ja há uma sessão cadastrada para o horario e sala informada.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Caso houver o sistema exibe a mensagem "Ja há uma sessao cadastrada para esse horario".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3. Este fluxo se encerra.</w:t>
            </w:r>
          </w:p>
        </w:tc>
      </w:tr>
    </w:tbl>
    <w:p>
      <w:pPr>
        <w:pStyle w:val="Normal"/>
        <w:ind w:left="1440" w:right="0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Interface</w:t>
      </w:r>
    </w:p>
    <w:p>
      <w:pPr>
        <w:pStyle w:val="Normal"/>
        <w:ind w:left="1440" w:right="0" w:hanging="0"/>
        <w:rPr/>
      </w:pPr>
      <w:r>
        <w:rPr/>
        <w:drawing>
          <wp:inline distT="0" distB="0" distL="0" distR="0">
            <wp:extent cx="3696970" cy="3267075"/>
            <wp:effectExtent l="0" t="0" r="0" b="0"/>
            <wp:docPr id="1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97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Campos</w:t>
      </w:r>
    </w:p>
    <w:tbl>
      <w:tblPr>
        <w:jc w:val="left"/>
        <w:tblInd w:w="89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  <w:right w:val="nil"/>
          <w:insideV w:val="nil"/>
        </w:tblBorders>
        <w:tblCellMar>
          <w:top w:w="55" w:type="dxa"/>
          <w:left w:w="48" w:type="dxa"/>
          <w:bottom w:w="55" w:type="dxa"/>
          <w:right w:w="55" w:type="dxa"/>
        </w:tblCellMar>
      </w:tblPr>
      <w:tblGrid>
        <w:gridCol w:w="301"/>
        <w:gridCol w:w="2138"/>
        <w:gridCol w:w="1151"/>
        <w:gridCol w:w="1454"/>
        <w:gridCol w:w="1272"/>
        <w:gridCol w:w="966"/>
        <w:gridCol w:w="1128"/>
      </w:tblGrid>
      <w:tr>
        <w:trPr>
          <w:tblHeader w:val="true"/>
          <w:cantSplit w:val="true"/>
        </w:trPr>
        <w:tc>
          <w:tcPr>
            <w:tcW w:w="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ID</w:t>
            </w:r>
          </w:p>
        </w:tc>
        <w:tc>
          <w:tcPr>
            <w:tcW w:w="21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Nome</w:t>
            </w:r>
          </w:p>
        </w:tc>
        <w:tc>
          <w:tcPr>
            <w:tcW w:w="11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Descrição</w:t>
            </w:r>
          </w:p>
        </w:tc>
        <w:tc>
          <w:tcPr>
            <w:tcW w:w="14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ValoresVálidos</w:t>
            </w:r>
          </w:p>
        </w:tc>
        <w:tc>
          <w:tcPr>
            <w:tcW w:w="127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Formato</w:t>
            </w:r>
          </w:p>
        </w:tc>
        <w:tc>
          <w:tcPr>
            <w:tcW w:w="9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Tipo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Restrições</w:t>
            </w:r>
          </w:p>
        </w:tc>
      </w:tr>
      <w:tr>
        <w:trPr>
          <w:cantSplit w:val="true"/>
        </w:trPr>
        <w:tc>
          <w:tcPr>
            <w:tcW w:w="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WWTabela"/>
              <w:numPr>
                <w:ilvl w:val="0"/>
                <w:numId w:val="2"/>
              </w:numPr>
              <w:tabs>
                <w:tab w:val="left" w:pos="720" w:leader="none"/>
              </w:tabs>
              <w:spacing w:before="40" w:after="40"/>
              <w:rPr>
                <w:rFonts w:cs="Calibri" w:ascii="Calibri" w:hAnsi="Calibri"/>
                <w:color w:val="00000A"/>
                <w:sz w:val="24"/>
                <w:szCs w:val="24"/>
                <w:lang w:val="pt-BR"/>
              </w:rPr>
            </w:pPr>
            <w:r>
              <w:rPr>
                <w:rFonts w:cs="Calibri" w:ascii="Calibri" w:hAnsi="Calibri"/>
                <w:color w:val="00000A"/>
                <w:sz w:val="24"/>
                <w:szCs w:val="24"/>
                <w:lang w:val="pt-BR"/>
              </w:rPr>
              <w:t>1</w:t>
            </w:r>
          </w:p>
        </w:tc>
        <w:tc>
          <w:tcPr>
            <w:tcW w:w="21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iCs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iCs/>
                <w:color w:val="00000A"/>
                <w:lang w:eastAsia="ar-SA"/>
              </w:rPr>
              <w:t>DataSessão</w:t>
            </w:r>
          </w:p>
        </w:tc>
        <w:tc>
          <w:tcPr>
            <w:tcW w:w="11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Data e hora de uma sessão</w:t>
            </w:r>
          </w:p>
        </w:tc>
        <w:tc>
          <w:tcPr>
            <w:tcW w:w="14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Igual ou maior que a data atual</w:t>
            </w:r>
          </w:p>
        </w:tc>
        <w:tc>
          <w:tcPr>
            <w:tcW w:w="127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 no formato dd/MM/yyyy HH:mm</w:t>
            </w:r>
          </w:p>
        </w:tc>
        <w:tc>
          <w:tcPr>
            <w:tcW w:w="9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DateTime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Obrigatório /</w:t>
            </w:r>
          </w:p>
          <w:p>
            <w:pPr>
              <w:pStyle w:val="Corpodotexto"/>
              <w:spacing w:before="0" w:after="140"/>
              <w:jc w:val="both"/>
              <w:rPr>
                <w:rFonts w:cs="Calibri" w:ascii="Calibri" w:hAnsi="Calibri"/>
                <w:color w:val="00000A"/>
                <w:lang w:eastAsia="en-US" w:bidi="ar-SA"/>
              </w:rPr>
            </w:pPr>
            <w:r>
              <w:rPr>
                <w:rFonts w:cs="Calibri" w:ascii="Calibri" w:hAnsi="Calibri"/>
                <w:color w:val="00000A"/>
                <w:lang w:eastAsia="en-US" w:bidi="ar-SA"/>
              </w:rPr>
              <w:t>alterável.</w:t>
            </w:r>
          </w:p>
        </w:tc>
      </w:tr>
      <w:tr>
        <w:trPr>
          <w:cantSplit w:val="true"/>
        </w:trPr>
        <w:tc>
          <w:tcPr>
            <w:tcW w:w="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WWTabela"/>
              <w:numPr>
                <w:ilvl w:val="0"/>
                <w:numId w:val="2"/>
              </w:numPr>
              <w:tabs>
                <w:tab w:val="left" w:pos="720" w:leader="none"/>
              </w:tabs>
              <w:spacing w:before="40" w:after="40"/>
              <w:rPr>
                <w:rFonts w:cs="Calibri" w:ascii="Calibri" w:hAnsi="Calibri"/>
                <w:color w:val="00000A"/>
                <w:sz w:val="24"/>
                <w:szCs w:val="24"/>
                <w:lang w:val="pt-BR"/>
              </w:rPr>
            </w:pPr>
            <w:r>
              <w:rPr>
                <w:rFonts w:cs="Calibri" w:ascii="Calibri" w:hAnsi="Calibri"/>
                <w:color w:val="00000A"/>
                <w:sz w:val="24"/>
                <w:szCs w:val="24"/>
                <w:lang w:val="pt-BR"/>
              </w:rPr>
              <w:t>2</w:t>
            </w:r>
          </w:p>
        </w:tc>
        <w:tc>
          <w:tcPr>
            <w:tcW w:w="21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iCs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iCs/>
                <w:color w:val="00000A"/>
                <w:lang w:eastAsia="ar-SA"/>
              </w:rPr>
              <w:t xml:space="preserve">Sala </w:t>
            </w:r>
          </w:p>
        </w:tc>
        <w:tc>
          <w:tcPr>
            <w:tcW w:w="11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A sala onde a sessão sera exibida</w:t>
            </w:r>
          </w:p>
        </w:tc>
        <w:tc>
          <w:tcPr>
            <w:tcW w:w="14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Seleciona uma sala </w:t>
            </w:r>
          </w:p>
        </w:tc>
        <w:tc>
          <w:tcPr>
            <w:tcW w:w="127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Lista de objeto Sala</w:t>
            </w:r>
          </w:p>
        </w:tc>
        <w:tc>
          <w:tcPr>
            <w:tcW w:w="9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cs="Calibri" w:ascii="Calibri" w:hAnsi="Calibri"/>
                <w:color w:val="00000A"/>
                <w:lang w:eastAsia="en-US" w:bidi="ar-SA"/>
              </w:rPr>
            </w:pPr>
            <w:r>
              <w:rPr>
                <w:rFonts w:cs="Calibri" w:ascii="Calibri" w:hAnsi="Calibri"/>
                <w:color w:val="00000A"/>
                <w:lang w:eastAsia="en-US" w:bidi="ar-SA"/>
              </w:rPr>
              <w:t>Texto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obrigatório /</w:t>
            </w:r>
          </w:p>
          <w:p>
            <w:pPr>
              <w:pStyle w:val="Normal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alterável.</w:t>
            </w:r>
          </w:p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</w:r>
          </w:p>
        </w:tc>
      </w:tr>
      <w:tr>
        <w:trPr>
          <w:cantSplit w:val="true"/>
        </w:trPr>
        <w:tc>
          <w:tcPr>
            <w:tcW w:w="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WWTabela"/>
              <w:numPr>
                <w:ilvl w:val="0"/>
                <w:numId w:val="2"/>
              </w:numPr>
              <w:tabs>
                <w:tab w:val="left" w:pos="720" w:leader="none"/>
              </w:tabs>
              <w:spacing w:before="40" w:after="40"/>
              <w:rPr>
                <w:rFonts w:cs="Calibri" w:ascii="Calibri" w:hAnsi="Calibri"/>
                <w:color w:val="00000A"/>
                <w:sz w:val="24"/>
                <w:szCs w:val="24"/>
                <w:lang w:val="pt-BR"/>
              </w:rPr>
            </w:pPr>
            <w:r>
              <w:rPr>
                <w:rFonts w:cs="Calibri" w:ascii="Calibri" w:hAnsi="Calibri"/>
                <w:color w:val="00000A"/>
                <w:sz w:val="24"/>
                <w:szCs w:val="24"/>
                <w:lang w:val="pt-BR"/>
              </w:rPr>
              <w:t>3</w:t>
            </w:r>
          </w:p>
        </w:tc>
        <w:tc>
          <w:tcPr>
            <w:tcW w:w="21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iCs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iCs/>
                <w:color w:val="00000A"/>
                <w:lang w:eastAsia="ar-SA"/>
              </w:rPr>
              <w:t xml:space="preserve">Filme </w:t>
            </w:r>
          </w:p>
        </w:tc>
        <w:tc>
          <w:tcPr>
            <w:tcW w:w="11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Filme que sera exibido na sessãpo</w:t>
            </w:r>
          </w:p>
        </w:tc>
        <w:tc>
          <w:tcPr>
            <w:tcW w:w="14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cs="Calibri" w:ascii="Calibri" w:hAnsi="Calibri"/>
                <w:color w:val="00000A"/>
                <w:lang w:eastAsia="en-US" w:bidi="ar-SA"/>
              </w:rPr>
            </w:pPr>
            <w:r>
              <w:rPr>
                <w:rFonts w:cs="Calibri" w:ascii="Calibri" w:hAnsi="Calibri"/>
                <w:color w:val="00000A"/>
                <w:lang w:eastAsia="en-US" w:bidi="ar-SA"/>
              </w:rPr>
              <w:t>Seleciona um filme</w:t>
            </w:r>
          </w:p>
        </w:tc>
        <w:tc>
          <w:tcPr>
            <w:tcW w:w="127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cs="Calibri" w:ascii="Calibri" w:hAnsi="Calibri"/>
                <w:color w:val="00000A"/>
                <w:lang w:eastAsia="en-US" w:bidi="ar-SA"/>
              </w:rPr>
            </w:pPr>
            <w:r>
              <w:rPr>
                <w:rFonts w:cs="Calibri" w:ascii="Calibri" w:hAnsi="Calibri"/>
                <w:color w:val="00000A"/>
                <w:lang w:eastAsia="en-US" w:bidi="ar-SA"/>
              </w:rPr>
              <w:t>Lista de Filme</w:t>
            </w:r>
          </w:p>
        </w:tc>
        <w:tc>
          <w:tcPr>
            <w:tcW w:w="9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Texto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obrigatório /</w:t>
            </w:r>
          </w:p>
          <w:p>
            <w:pPr>
              <w:pStyle w:val="Normal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alterável.</w:t>
            </w:r>
          </w:p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</w:r>
          </w:p>
        </w:tc>
      </w:tr>
      <w:tr>
        <w:trPr>
          <w:cantSplit w:val="true"/>
        </w:trPr>
        <w:tc>
          <w:tcPr>
            <w:tcW w:w="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WWTabela"/>
              <w:numPr>
                <w:ilvl w:val="0"/>
                <w:numId w:val="2"/>
              </w:numPr>
              <w:tabs>
                <w:tab w:val="left" w:pos="720" w:leader="none"/>
              </w:tabs>
              <w:spacing w:before="40" w:after="40"/>
              <w:rPr>
                <w:rFonts w:cs="Calibri" w:ascii="Calibri" w:hAnsi="Calibri"/>
                <w:color w:val="00000A"/>
                <w:sz w:val="24"/>
                <w:szCs w:val="24"/>
                <w:lang w:val="pt-BR"/>
              </w:rPr>
            </w:pPr>
            <w:r>
              <w:rPr>
                <w:rFonts w:cs="Calibri" w:ascii="Calibri" w:hAnsi="Calibri"/>
                <w:color w:val="00000A"/>
                <w:sz w:val="24"/>
                <w:szCs w:val="24"/>
                <w:lang w:val="pt-BR"/>
              </w:rPr>
              <w:t>4</w:t>
            </w:r>
          </w:p>
        </w:tc>
        <w:tc>
          <w:tcPr>
            <w:tcW w:w="21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QuantidadeDeIngresso</w:t>
            </w:r>
          </w:p>
        </w:tc>
        <w:tc>
          <w:tcPr>
            <w:tcW w:w="11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Quantidade de ingressos disponivel para venda</w:t>
            </w:r>
          </w:p>
        </w:tc>
        <w:tc>
          <w:tcPr>
            <w:tcW w:w="14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Maior que 0 e menor ou igual a capacidade maxima da sala</w:t>
            </w:r>
          </w:p>
        </w:tc>
        <w:tc>
          <w:tcPr>
            <w:tcW w:w="127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Ate 3 digitos</w:t>
            </w:r>
          </w:p>
        </w:tc>
        <w:tc>
          <w:tcPr>
            <w:tcW w:w="9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Numero int</w:t>
            </w:r>
          </w:p>
        </w:tc>
        <w:tc>
          <w:tcPr>
            <w:tcW w:w="1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obrigatório /</w:t>
            </w:r>
          </w:p>
          <w:p>
            <w:pPr>
              <w:pStyle w:val="Normal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alterável.</w:t>
            </w:r>
          </w:p>
        </w:tc>
      </w:tr>
    </w:tbl>
    <w:p>
      <w:pPr>
        <w:pStyle w:val="Normal"/>
        <w:ind w:left="1440" w:right="0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 de classe</w:t>
      </w:r>
    </w:p>
    <w:p>
      <w:pPr>
        <w:pStyle w:val="ListParagraph"/>
        <w:ind w:left="1728" w:right="0" w:hanging="0"/>
        <w:rPr/>
      </w:pPr>
      <w:r>
        <w:rPr/>
        <w:drawing>
          <wp:inline distT="0" distB="0" distL="0" distR="0">
            <wp:extent cx="3788410" cy="3046095"/>
            <wp:effectExtent l="0" t="0" r="0" b="0"/>
            <wp:docPr id="1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410" cy="3046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 de Sequência</w:t>
      </w:r>
    </w:p>
    <w:p>
      <w:pPr>
        <w:pStyle w:val="Normal"/>
        <w:ind w:left="0" w:right="0" w:firstLine="708"/>
        <w:rPr/>
      </w:pPr>
      <w:r>
        <w:rPr/>
        <w:drawing>
          <wp:inline distT="0" distB="0" distL="0" distR="0">
            <wp:extent cx="4135755" cy="2043430"/>
            <wp:effectExtent l="0" t="0" r="0" b="0"/>
            <wp:docPr id="1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2043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ind w:left="1440" w:right="0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</w:r>
    </w:p>
    <w:p>
      <w:pPr>
        <w:pStyle w:val="ListParagraph"/>
        <w:numPr>
          <w:ilvl w:val="2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UC008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Descrição</w:t>
      </w:r>
    </w:p>
    <w:tbl>
      <w:tblPr>
        <w:jc w:val="left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  <w:right w:val="single" w:sz="2" w:space="0" w:color="000001"/>
          <w:insideV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</w:tblPr>
      <w:tblGrid>
        <w:gridCol w:w="8308"/>
      </w:tblGrid>
      <w:tr>
        <w:trPr>
          <w:cantSplit w:val="false"/>
        </w:trPr>
        <w:tc>
          <w:tcPr>
            <w:tcW w:w="83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Caso de Uso:</w:t>
            </w:r>
            <w:r>
              <w:rPr>
                <w:rFonts w:cs="Calibri" w:ascii="Calibri" w:hAnsi="Calibri"/>
                <w:color w:val="00000A"/>
              </w:rPr>
              <w:t xml:space="preserve"> Definir Período de Exibição                                                                   Sigla: UC008</w:t>
            </w:r>
          </w:p>
        </w:tc>
      </w:tr>
      <w:tr>
        <w:trPr>
          <w:cantSplit w:val="false"/>
        </w:trPr>
        <w:tc>
          <w:tcPr>
            <w:tcW w:w="83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Objetivo</w:t>
            </w:r>
            <w:r>
              <w:rPr>
                <w:rFonts w:cs="Calibri" w:ascii="Calibri" w:hAnsi="Calibri"/>
                <w:color w:val="00000A"/>
              </w:rPr>
              <w:t>: Cadastrar Sessão no banco de dados do sistema</w:t>
            </w:r>
          </w:p>
        </w:tc>
      </w:tr>
      <w:tr>
        <w:trPr>
          <w:cantSplit w:val="false"/>
        </w:trPr>
        <w:tc>
          <w:tcPr>
            <w:tcW w:w="83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Ator</w:t>
            </w:r>
            <w:r>
              <w:rPr>
                <w:rFonts w:cs="Calibri" w:ascii="Calibri" w:hAnsi="Calibri"/>
                <w:color w:val="00000A"/>
              </w:rPr>
              <w:t>: Administrador</w:t>
            </w:r>
          </w:p>
        </w:tc>
      </w:tr>
      <w:tr>
        <w:trPr>
          <w:cantSplit w:val="false"/>
        </w:trPr>
        <w:tc>
          <w:tcPr>
            <w:tcW w:w="83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Pré-condição: </w:t>
            </w:r>
            <w:r>
              <w:rPr>
                <w:rFonts w:cs="Calibri" w:ascii="Calibri" w:hAnsi="Calibri"/>
                <w:color w:val="00000A"/>
              </w:rPr>
              <w:t xml:space="preserve">Esta logado no sistema e ter a permissão para utilizar essa operação                        </w:t>
            </w:r>
          </w:p>
        </w:tc>
      </w:tr>
      <w:tr>
        <w:trPr>
          <w:cantSplit w:val="false"/>
        </w:trPr>
        <w:tc>
          <w:tcPr>
            <w:tcW w:w="83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Pós-Condiçoes:  O </w:t>
            </w:r>
            <w:r>
              <w:rPr>
                <w:rFonts w:cs="Calibri" w:ascii="Calibri" w:hAnsi="Calibri"/>
                <w:color w:val="00000A"/>
              </w:rPr>
              <w:t>período que um filme  em cartaz estará registrado no sistema</w:t>
            </w:r>
          </w:p>
        </w:tc>
      </w:tr>
      <w:tr>
        <w:trPr>
          <w:cantSplit w:val="false"/>
        </w:trPr>
        <w:tc>
          <w:tcPr>
            <w:tcW w:w="83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Fluxo Principal: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 O Ator seleciona a opção Definir Período de um filme da tela de Listagem de filmes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O sistema recupera e preenche uma lista de filmes registrados no sistema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4. O sistema exibe a tela de Definir Período de Exibiçao (FA01)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5. O ator preenche os campos do formulário.</w:t>
            </w:r>
          </w:p>
          <w:p>
            <w:pPr>
              <w:pStyle w:val="Normal"/>
              <w:spacing w:lineRule="auto" w:line="218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   </w:t>
            </w:r>
            <w:r>
              <w:rPr>
                <w:rFonts w:cs="Calibri"/>
                <w:sz w:val="24"/>
                <w:szCs w:val="24"/>
              </w:rPr>
              <w:t>5.1 A data Período Exibição Inicial, informada através do calendário.</w:t>
            </w:r>
          </w:p>
          <w:p>
            <w:pPr>
              <w:pStyle w:val="Normal"/>
              <w:spacing w:lineRule="auto" w:line="218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   </w:t>
            </w:r>
            <w:r>
              <w:rPr>
                <w:rFonts w:cs="Calibri"/>
                <w:sz w:val="24"/>
                <w:szCs w:val="24"/>
              </w:rPr>
              <w:t>5.2 A data Período Exibição Final, informada através do calendário.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6. O sistema consiste os campos. (FE01)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7. O ator clica em Salvar.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8. O Sistema valida os campos.(FE02)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9. O sistema registra os dados no banco de dados.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10. O sistema exibe a mensagem "Operação Realizada com Sucesso!.".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11. Este fluxo se encerra.</w:t>
            </w:r>
          </w:p>
        </w:tc>
      </w:tr>
      <w:tr>
        <w:trPr>
          <w:cantSplit w:val="false"/>
        </w:trPr>
        <w:tc>
          <w:tcPr>
            <w:tcW w:w="83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Fluxo Alternativo: </w:t>
            </w:r>
            <w:r>
              <w:rPr>
                <w:rFonts w:cs="Calibri" w:ascii="Calibri" w:hAnsi="Calibri"/>
                <w:color w:val="00000A"/>
              </w:rPr>
              <w:t>Volta a tela anterior ref. a UC008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Pré-Condiçao: 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Pós-Condiçoes:</w:t>
            </w:r>
            <w:r>
              <w:rPr>
                <w:rFonts w:cs="Calibri" w:ascii="Calibri" w:hAnsi="Calibri"/>
                <w:color w:val="00000A"/>
              </w:rPr>
              <w:t xml:space="preserve"> O sistema volta a tela anterior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Passos: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 O ator clica em "Voltar".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O sistema volta para a tela anterior.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3. Este fluxo se encerra.</w:t>
            </w:r>
          </w:p>
        </w:tc>
      </w:tr>
      <w:tr>
        <w:trPr>
          <w:cantSplit w:val="false"/>
        </w:trPr>
        <w:tc>
          <w:tcPr>
            <w:tcW w:w="83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Fluxo de Exceção:</w:t>
            </w:r>
            <w:r>
              <w:rPr>
                <w:rFonts w:cs="Calibri" w:ascii="Calibri" w:hAnsi="Calibri"/>
                <w:color w:val="00000A"/>
              </w:rPr>
              <w:t xml:space="preserve"> Campos Obrigatórios FE01 ref. a UC008(7)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Pré-Condiçao: 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Pós-Condiçoes: 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Passos: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 O sistema destaca os campos requeridos não preenchidos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O sistema exibe mensagem "O(s) Campo(s) obrigatório(s).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3. Este fluxo se encerra.</w:t>
            </w:r>
          </w:p>
        </w:tc>
      </w:tr>
      <w:tr>
        <w:trPr>
          <w:cantSplit w:val="false"/>
        </w:trPr>
        <w:tc>
          <w:tcPr>
            <w:tcW w:w="83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Fluxo de Exceção</w:t>
            </w:r>
            <w:r>
              <w:rPr>
                <w:rFonts w:cs="Calibri" w:ascii="Calibri" w:hAnsi="Calibri"/>
                <w:color w:val="00000A"/>
              </w:rPr>
              <w:t>: Quantidade inválida FE02 ref. a UC008(9)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Pré-Condiçao: 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Pós-Condiçoes: 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Passos: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 Caso o ator informe que a data final menor que a data inicial o sistema exibe mensagem "A data Final não deve ser menor que a data inicial".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Este fluxo se encerra.</w:t>
            </w:r>
          </w:p>
        </w:tc>
      </w:tr>
    </w:tbl>
    <w:p>
      <w:pPr>
        <w:pStyle w:val="Normal"/>
        <w:ind w:left="1440" w:right="0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Interface</w:t>
      </w:r>
    </w:p>
    <w:p>
      <w:pPr>
        <w:pStyle w:val="Normal"/>
        <w:ind w:left="1440" w:right="0" w:hanging="0"/>
        <w:rPr/>
      </w:pPr>
      <w:r>
        <w:rPr/>
        <w:drawing>
          <wp:inline distT="0" distB="0" distL="0" distR="0">
            <wp:extent cx="3974465" cy="3511550"/>
            <wp:effectExtent l="0" t="0" r="0" b="0"/>
            <wp:docPr id="1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465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Campos</w:t>
      </w:r>
    </w:p>
    <w:tbl>
      <w:tblPr>
        <w:jc w:val="right"/>
        <w:tblInd w:w="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  <w:right w:val="nil"/>
          <w:insideV w:val="nil"/>
        </w:tblBorders>
        <w:tblCellMar>
          <w:top w:w="55" w:type="dxa"/>
          <w:left w:w="48" w:type="dxa"/>
          <w:bottom w:w="55" w:type="dxa"/>
          <w:right w:w="55" w:type="dxa"/>
        </w:tblCellMar>
      </w:tblPr>
      <w:tblGrid>
        <w:gridCol w:w="333"/>
        <w:gridCol w:w="722"/>
        <w:gridCol w:w="1074"/>
        <w:gridCol w:w="1491"/>
        <w:gridCol w:w="1387"/>
        <w:gridCol w:w="663"/>
        <w:gridCol w:w="2875"/>
      </w:tblGrid>
      <w:tr>
        <w:trPr>
          <w:tblHeader w:val="true"/>
          <w:trHeight w:val="335" w:hRule="atLeast"/>
          <w:cantSplit w:val="true"/>
        </w:trPr>
        <w:tc>
          <w:tcPr>
            <w:tcW w:w="3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ID</w:t>
            </w:r>
          </w:p>
        </w:tc>
        <w:tc>
          <w:tcPr>
            <w:tcW w:w="72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Nome</w:t>
            </w:r>
          </w:p>
        </w:tc>
        <w:tc>
          <w:tcPr>
            <w:tcW w:w="10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Descrição</w:t>
            </w:r>
          </w:p>
        </w:tc>
        <w:tc>
          <w:tcPr>
            <w:tcW w:w="14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Valores Válidos</w:t>
            </w:r>
          </w:p>
        </w:tc>
        <w:tc>
          <w:tcPr>
            <w:tcW w:w="138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Formato</w:t>
            </w:r>
          </w:p>
        </w:tc>
        <w:tc>
          <w:tcPr>
            <w:tcW w:w="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Tipo</w:t>
            </w:r>
          </w:p>
        </w:tc>
        <w:tc>
          <w:tcPr>
            <w:tcW w:w="28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Restrições</w:t>
            </w:r>
          </w:p>
        </w:tc>
      </w:tr>
      <w:tr>
        <w:trPr>
          <w:trHeight w:val="2200" w:hRule="atLeast"/>
          <w:cantSplit w:val="true"/>
        </w:trPr>
        <w:tc>
          <w:tcPr>
            <w:tcW w:w="3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WWTabela"/>
              <w:numPr>
                <w:ilvl w:val="0"/>
                <w:numId w:val="2"/>
              </w:numPr>
              <w:tabs>
                <w:tab w:val="left" w:pos="720" w:leader="none"/>
              </w:tabs>
              <w:spacing w:before="40" w:after="40"/>
              <w:rPr>
                <w:rFonts w:cs="Calibri" w:ascii="Calibri" w:hAnsi="Calibri"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color w:val="00000A"/>
                <w:sz w:val="24"/>
                <w:szCs w:val="24"/>
              </w:rPr>
              <w:t>1</w:t>
            </w:r>
          </w:p>
        </w:tc>
        <w:tc>
          <w:tcPr>
            <w:tcW w:w="72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Título</w:t>
            </w:r>
          </w:p>
        </w:tc>
        <w:tc>
          <w:tcPr>
            <w:tcW w:w="10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Identifica o título do filme desejado para a definição de período de exibição</w:t>
            </w:r>
          </w:p>
        </w:tc>
        <w:tc>
          <w:tcPr>
            <w:tcW w:w="14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Caracteres alfanuméricos e caracteres especiais</w:t>
            </w:r>
          </w:p>
        </w:tc>
        <w:tc>
          <w:tcPr>
            <w:tcW w:w="138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Até 1000 caracteres</w:t>
            </w:r>
          </w:p>
        </w:tc>
        <w:tc>
          <w:tcPr>
            <w:tcW w:w="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Texto</w:t>
            </w:r>
          </w:p>
        </w:tc>
        <w:tc>
          <w:tcPr>
            <w:tcW w:w="28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Não se aplica.</w:t>
            </w:r>
          </w:p>
        </w:tc>
      </w:tr>
      <w:tr>
        <w:trPr>
          <w:trHeight w:val="877" w:hRule="atLeast"/>
          <w:cantSplit w:val="true"/>
        </w:trPr>
        <w:tc>
          <w:tcPr>
            <w:tcW w:w="3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WWTabela"/>
              <w:numPr>
                <w:ilvl w:val="0"/>
                <w:numId w:val="2"/>
              </w:numPr>
              <w:tabs>
                <w:tab w:val="left" w:pos="720" w:leader="none"/>
              </w:tabs>
              <w:spacing w:before="40" w:after="40"/>
              <w:rPr>
                <w:rFonts w:cs="Calibri" w:ascii="Calibri" w:hAnsi="Calibri"/>
                <w:color w:val="00000A"/>
                <w:sz w:val="24"/>
                <w:szCs w:val="24"/>
                <w:lang w:val="pt-BR"/>
              </w:rPr>
            </w:pPr>
            <w:r>
              <w:rPr>
                <w:rFonts w:cs="Calibri" w:ascii="Calibri" w:hAnsi="Calibri"/>
                <w:color w:val="00000A"/>
                <w:sz w:val="24"/>
                <w:szCs w:val="24"/>
                <w:lang w:val="pt-BR"/>
              </w:rPr>
              <w:t>2</w:t>
            </w:r>
          </w:p>
        </w:tc>
        <w:tc>
          <w:tcPr>
            <w:tcW w:w="72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Corpodotexto"/>
              <w:jc w:val="both"/>
              <w:rPr>
                <w:rFonts w:eastAsia="Times New Roman" w:cs="Calibri" w:ascii="Calibri" w:hAnsi="Calibri"/>
                <w:iCs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iCs/>
                <w:color w:val="00000A"/>
                <w:lang w:eastAsia="ar-SA"/>
              </w:rPr>
              <w:t>Data Inicial</w:t>
            </w:r>
          </w:p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iCs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iCs/>
                <w:color w:val="00000A"/>
                <w:lang w:eastAsia="ar-SA"/>
              </w:rPr>
            </w:r>
          </w:p>
        </w:tc>
        <w:tc>
          <w:tcPr>
            <w:tcW w:w="10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Identifica a data de entrada em exibição do filme em cartaz</w:t>
            </w:r>
          </w:p>
        </w:tc>
        <w:tc>
          <w:tcPr>
            <w:tcW w:w="14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Caracteres numéricos e o caractere ‘/’</w:t>
            </w:r>
          </w:p>
        </w:tc>
        <w:tc>
          <w:tcPr>
            <w:tcW w:w="138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Dez dígitos, sendo oito numéricos e dois ‘/’, no formato dd/mm/aaaa</w:t>
            </w:r>
          </w:p>
        </w:tc>
        <w:tc>
          <w:tcPr>
            <w:tcW w:w="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Data</w:t>
            </w:r>
          </w:p>
        </w:tc>
        <w:tc>
          <w:tcPr>
            <w:tcW w:w="28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rpodotexto"/>
              <w:spacing w:before="0" w:after="140"/>
              <w:jc w:val="center"/>
              <w:rPr>
                <w:rFonts w:ascii="Arial" w:hAnsi="Arial"/>
                <w:color w:val="222222"/>
                <w:sz w:val="19"/>
                <w:szCs w:val="19"/>
                <w:shd w:fill="FFFFFF" w:val="clear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Não pode ser maior que o campo Data Final</w:t>
            </w:r>
            <w:bookmarkStart w:id="8" w:name="_GoBack"/>
            <w:bookmarkEnd w:id="8"/>
            <w:r>
              <w:rPr>
                <w:rFonts w:ascii="Arial" w:hAnsi="Arial"/>
                <w:color w:val="222222"/>
                <w:sz w:val="19"/>
                <w:szCs w:val="19"/>
                <w:shd w:fill="FFFFFF" w:val="clear"/>
              </w:rPr>
              <w:t>karine.p.garcia@gmail.com</w:t>
            </w:r>
          </w:p>
        </w:tc>
      </w:tr>
      <w:tr>
        <w:trPr>
          <w:trHeight w:val="877" w:hRule="atLeast"/>
          <w:cantSplit w:val="true"/>
        </w:trPr>
        <w:tc>
          <w:tcPr>
            <w:tcW w:w="3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WWTabela"/>
              <w:numPr>
                <w:ilvl w:val="0"/>
                <w:numId w:val="2"/>
              </w:numPr>
              <w:tabs>
                <w:tab w:val="left" w:pos="720" w:leader="none"/>
              </w:tabs>
              <w:spacing w:before="40" w:after="40"/>
              <w:rPr>
                <w:rFonts w:cs="Calibri" w:ascii="Calibri" w:hAnsi="Calibri"/>
                <w:color w:val="00000A"/>
                <w:sz w:val="24"/>
                <w:szCs w:val="24"/>
                <w:lang w:val="pt-BR"/>
              </w:rPr>
            </w:pPr>
            <w:r>
              <w:rPr>
                <w:rFonts w:cs="Calibri" w:ascii="Calibri" w:hAnsi="Calibri"/>
                <w:color w:val="00000A"/>
                <w:sz w:val="24"/>
                <w:szCs w:val="24"/>
                <w:lang w:val="pt-BR"/>
              </w:rPr>
              <w:t>3</w:t>
            </w:r>
          </w:p>
        </w:tc>
        <w:tc>
          <w:tcPr>
            <w:tcW w:w="72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iCs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iCs/>
                <w:color w:val="00000A"/>
                <w:lang w:eastAsia="ar-SA"/>
              </w:rPr>
              <w:t>Data Final</w:t>
            </w:r>
          </w:p>
        </w:tc>
        <w:tc>
          <w:tcPr>
            <w:tcW w:w="107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Identifica a data de saída em exibição do filme em cartaz</w:t>
            </w:r>
          </w:p>
        </w:tc>
        <w:tc>
          <w:tcPr>
            <w:tcW w:w="14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Caracteres numéricos e o caractere ‘/’</w:t>
            </w:r>
          </w:p>
        </w:tc>
        <w:tc>
          <w:tcPr>
            <w:tcW w:w="138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Dez dígitos, sendo oito numéricos e dois ‘/’, no formato dd/mm/aaaa</w:t>
            </w:r>
          </w:p>
        </w:tc>
        <w:tc>
          <w:tcPr>
            <w:tcW w:w="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8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Data</w:t>
            </w:r>
          </w:p>
        </w:tc>
        <w:tc>
          <w:tcPr>
            <w:tcW w:w="28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8" w:type="dxa"/>
            </w:tcMar>
          </w:tcPr>
          <w:p>
            <w:pPr>
              <w:pStyle w:val="Corpodotexto"/>
              <w:spacing w:before="0" w:after="140"/>
              <w:jc w:val="center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Não pode ser menor que o campo Data Inicial</w:t>
            </w:r>
          </w:p>
        </w:tc>
      </w:tr>
    </w:tbl>
    <w:p>
      <w:pPr>
        <w:pStyle w:val="ListParagraph"/>
        <w:ind w:left="1728" w:right="0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 de classe</w:t>
      </w:r>
    </w:p>
    <w:p>
      <w:pPr>
        <w:pStyle w:val="ListParagraph"/>
        <w:ind w:left="1728" w:right="0" w:hanging="0"/>
        <w:rPr/>
      </w:pPr>
      <w:r>
        <w:rPr/>
        <w:drawing>
          <wp:inline distT="0" distB="0" distL="0" distR="0">
            <wp:extent cx="4299585" cy="1784985"/>
            <wp:effectExtent l="0" t="0" r="0" b="0"/>
            <wp:docPr id="2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585" cy="1784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 de Sequência</w:t>
      </w:r>
    </w:p>
    <w:p>
      <w:pPr>
        <w:pStyle w:val="ListParagraph"/>
        <w:ind w:left="1728" w:right="0" w:hanging="0"/>
        <w:rPr/>
      </w:pPr>
      <w:r>
        <w:rPr/>
        <w:drawing>
          <wp:inline distT="0" distB="0" distL="0" distR="0">
            <wp:extent cx="4327525" cy="2960370"/>
            <wp:effectExtent l="0" t="0" r="0" b="0"/>
            <wp:docPr id="2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296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ind w:left="1728" w:right="0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</w:r>
    </w:p>
    <w:p>
      <w:pPr>
        <w:pStyle w:val="ListParagraph"/>
        <w:numPr>
          <w:ilvl w:val="2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UC009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Descrição</w:t>
      </w:r>
    </w:p>
    <w:tbl>
      <w:tblPr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  <w:right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8306"/>
      </w:tblGrid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Caso de Uso:</w:t>
            </w:r>
            <w:r>
              <w:rPr>
                <w:rFonts w:cs="Calibri" w:ascii="Calibri" w:hAnsi="Calibri"/>
                <w:color w:val="00000A"/>
              </w:rPr>
              <w:t xml:space="preserve"> Consultar Sala                                                                              Sigla: UC014</w:t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Objetivo</w:t>
            </w:r>
            <w:r>
              <w:rPr>
                <w:rFonts w:cs="Calibri" w:ascii="Calibri" w:hAnsi="Calibri"/>
                <w:color w:val="00000A"/>
              </w:rPr>
              <w:t>: Consultar sala no banco de dados do sistema</w:t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Ator</w:t>
            </w:r>
            <w:r>
              <w:rPr>
                <w:rFonts w:cs="Calibri" w:ascii="Calibri" w:hAnsi="Calibri"/>
                <w:color w:val="00000A"/>
              </w:rPr>
              <w:t>: Funcionário</w:t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Pré-Condição: </w:t>
            </w:r>
            <w:r>
              <w:rPr>
                <w:rFonts w:cs="Calibri" w:ascii="Calibri" w:hAnsi="Calibri"/>
                <w:color w:val="00000A"/>
              </w:rPr>
              <w:t>Estar logado no sistema, na tela Sala e ter a permissão para utilizar essa operação.</w:t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Pós-Condições:</w:t>
            </w:r>
            <w:r>
              <w:rPr>
                <w:rFonts w:cs="Calibri" w:ascii="Calibri" w:hAnsi="Calibri"/>
                <w:color w:val="00000A"/>
              </w:rPr>
              <w:t xml:space="preserve"> Não se Aplica</w:t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Fluxo Principal:</w:t>
            </w:r>
          </w:p>
          <w:p>
            <w:pPr>
              <w:pStyle w:val="Contedodatabela"/>
              <w:numPr>
                <w:ilvl w:val="0"/>
                <w:numId w:val="3"/>
              </w:numPr>
              <w:rPr>
                <w:rFonts w:cs="Calibri" w:ascii="Calibri" w:hAnsi="Calibri"/>
                <w:bCs/>
                <w:color w:val="00000A"/>
              </w:rPr>
            </w:pPr>
            <w:r>
              <w:rPr>
                <w:rFonts w:cs="Calibri" w:ascii="Calibri" w:hAnsi="Calibri"/>
                <w:bCs/>
                <w:color w:val="00000A"/>
              </w:rPr>
              <w:t>O ator seleciona a opção consultar;</w:t>
            </w:r>
          </w:p>
          <w:p>
            <w:pPr>
              <w:pStyle w:val="Contedodatabela"/>
              <w:numPr>
                <w:ilvl w:val="0"/>
                <w:numId w:val="3"/>
              </w:numPr>
              <w:rPr>
                <w:rFonts w:cs="Calibri" w:ascii="Calibri" w:hAnsi="Calibri"/>
                <w:bCs/>
                <w:color w:val="00000A"/>
              </w:rPr>
            </w:pPr>
            <w:r>
              <w:rPr>
                <w:rFonts w:cs="Calibri" w:ascii="Calibri" w:hAnsi="Calibri"/>
                <w:bCs/>
                <w:color w:val="00000A"/>
              </w:rPr>
              <w:t>O sistema exibe a tela de consulta;</w:t>
            </w:r>
          </w:p>
          <w:p>
            <w:pPr>
              <w:pStyle w:val="Contedodatabela"/>
              <w:numPr>
                <w:ilvl w:val="0"/>
                <w:numId w:val="3"/>
              </w:numPr>
              <w:rPr>
                <w:rFonts w:cs="Calibri" w:ascii="Calibri" w:hAnsi="Calibri"/>
                <w:bCs/>
                <w:color w:val="00000A"/>
              </w:rPr>
            </w:pPr>
            <w:r>
              <w:rPr>
                <w:rFonts w:cs="Calibri" w:ascii="Calibri" w:hAnsi="Calibri"/>
                <w:bCs/>
                <w:color w:val="00000A"/>
              </w:rPr>
              <w:t>O ator preenche o (s) campo(s) com a informação que deseja consultar;</w:t>
            </w:r>
          </w:p>
          <w:p>
            <w:pPr>
              <w:pStyle w:val="Contedodatabela"/>
              <w:numPr>
                <w:ilvl w:val="0"/>
                <w:numId w:val="3"/>
              </w:numPr>
              <w:rPr>
                <w:rFonts w:cs="Calibri" w:ascii="Calibri" w:hAnsi="Calibri"/>
                <w:bCs/>
                <w:color w:val="00000A"/>
              </w:rPr>
            </w:pPr>
            <w:r>
              <w:rPr>
                <w:rFonts w:cs="Calibri" w:ascii="Calibri" w:hAnsi="Calibri"/>
                <w:bCs/>
                <w:color w:val="00000A"/>
              </w:rPr>
              <w:t>O ator clica em consultar;</w:t>
            </w:r>
          </w:p>
          <w:p>
            <w:pPr>
              <w:pStyle w:val="Contedodatabela"/>
              <w:numPr>
                <w:ilvl w:val="0"/>
                <w:numId w:val="3"/>
              </w:numPr>
              <w:rPr>
                <w:rFonts w:cs="Calibri" w:ascii="Calibri" w:hAnsi="Calibri"/>
                <w:bCs/>
                <w:color w:val="00000A"/>
              </w:rPr>
            </w:pPr>
            <w:r>
              <w:rPr>
                <w:rFonts w:cs="Calibri" w:ascii="Calibri" w:hAnsi="Calibri"/>
                <w:bCs/>
                <w:color w:val="00000A"/>
              </w:rPr>
              <w:t>O sistema consulta as informações no bando de dados;</w:t>
            </w:r>
          </w:p>
          <w:p>
            <w:pPr>
              <w:pStyle w:val="Contedodatabela"/>
              <w:numPr>
                <w:ilvl w:val="0"/>
                <w:numId w:val="3"/>
              </w:numPr>
              <w:rPr>
                <w:rFonts w:cs="Calibri" w:ascii="Calibri" w:hAnsi="Calibri"/>
                <w:bCs/>
                <w:color w:val="00000A"/>
              </w:rPr>
            </w:pPr>
            <w:r>
              <w:rPr>
                <w:rFonts w:cs="Calibri" w:ascii="Calibri" w:hAnsi="Calibri"/>
                <w:bCs/>
                <w:color w:val="00000A"/>
              </w:rPr>
              <w:t>O sistema exibe a consulta;</w:t>
            </w:r>
          </w:p>
          <w:p>
            <w:pPr>
              <w:pStyle w:val="Contedodatabela"/>
              <w:numPr>
                <w:ilvl w:val="0"/>
                <w:numId w:val="3"/>
              </w:numPr>
              <w:rPr>
                <w:rFonts w:cs="Calibri" w:ascii="Calibri" w:hAnsi="Calibri"/>
                <w:bCs/>
                <w:color w:val="00000A"/>
              </w:rPr>
            </w:pPr>
            <w:r>
              <w:rPr>
                <w:rFonts w:cs="Calibri" w:ascii="Calibri" w:hAnsi="Calibri"/>
                <w:bCs/>
                <w:color w:val="00000A"/>
              </w:rPr>
              <w:t>Este fluxo se encerra;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Fluxo Alternativo:</w:t>
            </w:r>
            <w:r>
              <w:rPr>
                <w:rFonts w:cs="Calibri" w:ascii="Calibri" w:hAnsi="Calibri"/>
                <w:color w:val="00000A"/>
              </w:rPr>
              <w:t xml:space="preserve"> Volta à tela anterior ref. a UC014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Pré-Condição: 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Pós-Condições:</w:t>
            </w:r>
            <w:r>
              <w:rPr>
                <w:rFonts w:cs="Calibri" w:ascii="Calibri" w:hAnsi="Calibri"/>
                <w:color w:val="00000A"/>
              </w:rPr>
              <w:t xml:space="preserve"> O sistema volta à tela anterior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Passos</w:t>
            </w:r>
            <w:r>
              <w:rPr>
                <w:rFonts w:cs="Calibri" w:ascii="Calibri" w:hAnsi="Calibri"/>
                <w:color w:val="00000A"/>
              </w:rPr>
              <w:t>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 O ator clica em "Voltar".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O sistema volta para a tela anterior.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3. Este fluxo se encerra.</w:t>
            </w:r>
          </w:p>
        </w:tc>
      </w:tr>
    </w:tbl>
    <w:p>
      <w:pPr>
        <w:pStyle w:val="ListParagraph"/>
        <w:ind w:left="1728" w:right="0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Interface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Campos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 de classe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 de Sequência</w:t>
      </w:r>
    </w:p>
    <w:p>
      <w:pPr>
        <w:pStyle w:val="ListParagraph"/>
        <w:ind w:left="1728" w:right="0" w:hanging="0"/>
        <w:rPr/>
      </w:pPr>
      <w:r>
        <w:rPr/>
        <w:drawing>
          <wp:inline distT="0" distB="0" distL="0" distR="0">
            <wp:extent cx="4416425" cy="3129915"/>
            <wp:effectExtent l="0" t="0" r="0" b="0"/>
            <wp:docPr id="2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25" cy="3129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ind w:left="1728" w:right="0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</w:r>
    </w:p>
    <w:p>
      <w:pPr>
        <w:pStyle w:val="ListParagraph"/>
        <w:numPr>
          <w:ilvl w:val="2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UC014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Descrição</w:t>
      </w:r>
    </w:p>
    <w:tbl>
      <w:tblPr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  <w:right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8306"/>
      </w:tblGrid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Caso de Uso:</w:t>
            </w:r>
            <w:r>
              <w:rPr>
                <w:rFonts w:cs="Calibri" w:ascii="Calibri" w:hAnsi="Calibri"/>
                <w:color w:val="00000A"/>
              </w:rPr>
              <w:t xml:space="preserve"> Consultar Filme                                                                                      Sigla: UC014</w:t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Objetivo</w:t>
            </w:r>
            <w:r>
              <w:rPr>
                <w:rFonts w:cs="Calibri" w:ascii="Calibri" w:hAnsi="Calibri"/>
                <w:color w:val="00000A"/>
              </w:rPr>
              <w:t>: Consultar Filme no banco de dados do sistema</w:t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Ator</w:t>
            </w:r>
            <w:r>
              <w:rPr>
                <w:rFonts w:cs="Calibri" w:ascii="Calibri" w:hAnsi="Calibri"/>
                <w:color w:val="00000A"/>
              </w:rPr>
              <w:t>: Gerente.</w:t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Pré-Condição: </w:t>
            </w:r>
            <w:r>
              <w:rPr>
                <w:rFonts w:cs="Calibri" w:ascii="Calibri" w:hAnsi="Calibri"/>
                <w:color w:val="00000A"/>
              </w:rPr>
              <w:t>Estar logado no sistema, na tela Filme e ter a permissão para utilizar essa operação</w:t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Pós-Condições:</w:t>
            </w:r>
            <w:r>
              <w:rPr>
                <w:rFonts w:cs="Calibri" w:ascii="Calibri" w:hAnsi="Calibri"/>
                <w:color w:val="00000A"/>
              </w:rPr>
              <w:t xml:space="preserve"> Não se Aplica</w:t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Fluxo Principal:</w:t>
            </w:r>
          </w:p>
          <w:p>
            <w:pPr>
              <w:pStyle w:val="Contedodatabela"/>
              <w:numPr>
                <w:ilvl w:val="0"/>
                <w:numId w:val="3"/>
              </w:numPr>
              <w:rPr>
                <w:rFonts w:cs="Calibri" w:ascii="Calibri" w:hAnsi="Calibri"/>
                <w:bCs/>
                <w:color w:val="00000A"/>
              </w:rPr>
            </w:pPr>
            <w:r>
              <w:rPr>
                <w:rFonts w:cs="Calibri" w:ascii="Calibri" w:hAnsi="Calibri"/>
                <w:bCs/>
                <w:color w:val="00000A"/>
              </w:rPr>
              <w:t>O ator seleciona a opção consultar;</w:t>
            </w:r>
          </w:p>
          <w:p>
            <w:pPr>
              <w:pStyle w:val="Contedodatabela"/>
              <w:numPr>
                <w:ilvl w:val="0"/>
                <w:numId w:val="3"/>
              </w:numPr>
              <w:rPr>
                <w:rFonts w:cs="Calibri" w:ascii="Calibri" w:hAnsi="Calibri"/>
                <w:bCs/>
                <w:color w:val="00000A"/>
              </w:rPr>
            </w:pPr>
            <w:r>
              <w:rPr>
                <w:rFonts w:cs="Calibri" w:ascii="Calibri" w:hAnsi="Calibri"/>
                <w:bCs/>
                <w:color w:val="00000A"/>
              </w:rPr>
              <w:t>O sistema exibe a tela de consulta;</w:t>
            </w:r>
          </w:p>
          <w:p>
            <w:pPr>
              <w:pStyle w:val="Contedodatabela"/>
              <w:numPr>
                <w:ilvl w:val="0"/>
                <w:numId w:val="3"/>
              </w:numPr>
              <w:rPr>
                <w:rFonts w:cs="Calibri" w:ascii="Calibri" w:hAnsi="Calibri"/>
                <w:bCs/>
                <w:color w:val="00000A"/>
              </w:rPr>
            </w:pPr>
            <w:r>
              <w:rPr>
                <w:rFonts w:cs="Calibri" w:ascii="Calibri" w:hAnsi="Calibri"/>
                <w:bCs/>
                <w:color w:val="00000A"/>
              </w:rPr>
              <w:t>O ator preenche o (s) campo(s) com a informação que deseja consultar;</w:t>
            </w:r>
          </w:p>
          <w:p>
            <w:pPr>
              <w:pStyle w:val="Contedodatabela"/>
              <w:numPr>
                <w:ilvl w:val="0"/>
                <w:numId w:val="3"/>
              </w:numPr>
              <w:rPr>
                <w:rFonts w:cs="Calibri" w:ascii="Calibri" w:hAnsi="Calibri"/>
                <w:bCs/>
                <w:color w:val="00000A"/>
              </w:rPr>
            </w:pPr>
            <w:r>
              <w:rPr>
                <w:rFonts w:cs="Calibri" w:ascii="Calibri" w:hAnsi="Calibri"/>
                <w:bCs/>
                <w:color w:val="00000A"/>
              </w:rPr>
              <w:t>O ator clica em consultar;</w:t>
            </w:r>
          </w:p>
          <w:p>
            <w:pPr>
              <w:pStyle w:val="Contedodatabela"/>
              <w:numPr>
                <w:ilvl w:val="0"/>
                <w:numId w:val="3"/>
              </w:numPr>
              <w:rPr>
                <w:rFonts w:cs="Calibri" w:ascii="Calibri" w:hAnsi="Calibri"/>
                <w:bCs/>
                <w:color w:val="00000A"/>
              </w:rPr>
            </w:pPr>
            <w:r>
              <w:rPr>
                <w:rFonts w:cs="Calibri" w:ascii="Calibri" w:hAnsi="Calibri"/>
                <w:bCs/>
                <w:color w:val="00000A"/>
              </w:rPr>
              <w:t>O sistema consulta as informações no bando de dados;</w:t>
            </w:r>
          </w:p>
          <w:p>
            <w:pPr>
              <w:pStyle w:val="Contedodatabela"/>
              <w:numPr>
                <w:ilvl w:val="0"/>
                <w:numId w:val="3"/>
              </w:numPr>
              <w:rPr>
                <w:rFonts w:cs="Calibri" w:ascii="Calibri" w:hAnsi="Calibri"/>
                <w:bCs/>
                <w:color w:val="00000A"/>
              </w:rPr>
            </w:pPr>
            <w:r>
              <w:rPr>
                <w:rFonts w:cs="Calibri" w:ascii="Calibri" w:hAnsi="Calibri"/>
                <w:bCs/>
                <w:color w:val="00000A"/>
              </w:rPr>
              <w:t>O sistema exibe a consulta;</w:t>
            </w:r>
          </w:p>
          <w:p>
            <w:pPr>
              <w:pStyle w:val="Contedodatabela"/>
              <w:numPr>
                <w:ilvl w:val="0"/>
                <w:numId w:val="3"/>
              </w:numPr>
              <w:rPr>
                <w:rFonts w:cs="Calibri" w:ascii="Calibri" w:hAnsi="Calibri"/>
                <w:bCs/>
                <w:color w:val="00000A"/>
              </w:rPr>
            </w:pPr>
            <w:r>
              <w:rPr>
                <w:rFonts w:cs="Calibri" w:ascii="Calibri" w:hAnsi="Calibri"/>
                <w:bCs/>
                <w:color w:val="00000A"/>
              </w:rPr>
              <w:t>Este fluxo se encerra;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Fluxo Alternativo:</w:t>
            </w:r>
            <w:r>
              <w:rPr>
                <w:rFonts w:cs="Calibri" w:ascii="Calibri" w:hAnsi="Calibri"/>
                <w:color w:val="00000A"/>
              </w:rPr>
              <w:t xml:space="preserve"> Volta à tela anterior ref. a UC014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Pré-Condição: 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Pós-Condições:</w:t>
            </w:r>
            <w:r>
              <w:rPr>
                <w:rFonts w:cs="Calibri" w:ascii="Calibri" w:hAnsi="Calibri"/>
                <w:color w:val="00000A"/>
              </w:rPr>
              <w:t xml:space="preserve"> O sistema volta à tela anterior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Passos</w:t>
            </w:r>
            <w:r>
              <w:rPr>
                <w:rFonts w:cs="Calibri" w:ascii="Calibri" w:hAnsi="Calibri"/>
                <w:color w:val="00000A"/>
              </w:rPr>
              <w:t>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 O ator clica em "Voltar".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O sistema volta para a tela anterior.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3. Este fluxo se encerra.</w:t>
            </w:r>
          </w:p>
        </w:tc>
      </w:tr>
    </w:tbl>
    <w:p>
      <w:pPr>
        <w:pStyle w:val="ListParagraph"/>
        <w:ind w:left="1728" w:right="0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Interface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Campos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 de classe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 de sequência</w:t>
      </w:r>
    </w:p>
    <w:p>
      <w:pPr>
        <w:pStyle w:val="ListParagraph"/>
        <w:ind w:left="1728" w:right="0" w:hanging="0"/>
        <w:rPr/>
      </w:pPr>
      <w:r>
        <w:rPr/>
        <w:drawing>
          <wp:inline distT="0" distB="0" distL="0" distR="0">
            <wp:extent cx="3352165" cy="2589530"/>
            <wp:effectExtent l="0" t="0" r="0" b="0"/>
            <wp:docPr id="2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165" cy="258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UC015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Descrição</w:t>
      </w:r>
    </w:p>
    <w:tbl>
      <w:tblPr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  <w:right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8306"/>
      </w:tblGrid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Caso de Uso:</w:t>
            </w:r>
            <w:r>
              <w:rPr>
                <w:rFonts w:cs="Calibri" w:ascii="Calibri" w:hAnsi="Calibri"/>
                <w:color w:val="00000A"/>
              </w:rPr>
              <w:t xml:space="preserve"> Consultar Sessão                                                                                     Sigla: UC015</w:t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Objetivo</w:t>
            </w:r>
            <w:r>
              <w:rPr>
                <w:rFonts w:cs="Calibri" w:ascii="Calibri" w:hAnsi="Calibri"/>
                <w:color w:val="00000A"/>
              </w:rPr>
              <w:t>: Consultar Sessão no banco de dados do sistema</w:t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Ator</w:t>
            </w:r>
            <w:r>
              <w:rPr>
                <w:rFonts w:cs="Calibri" w:ascii="Calibri" w:hAnsi="Calibri"/>
                <w:color w:val="00000A"/>
              </w:rPr>
              <w:t>: Gerente</w:t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Pré-Condição: </w:t>
            </w:r>
            <w:r>
              <w:rPr>
                <w:rFonts w:cs="Calibri" w:ascii="Calibri" w:hAnsi="Calibri"/>
                <w:color w:val="00000A"/>
              </w:rPr>
              <w:t>Estar logado no sistema, na tela Sessão e ter a permissão para utilizar essa operação</w:t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Pós-Condições</w:t>
            </w:r>
            <w:r>
              <w:rPr>
                <w:rFonts w:cs="Calibri" w:ascii="Calibri" w:hAnsi="Calibri"/>
                <w:color w:val="00000A"/>
              </w:rPr>
              <w:t>: Não se aplica</w:t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Fluxo Principal:</w:t>
            </w:r>
          </w:p>
          <w:p>
            <w:pPr>
              <w:pStyle w:val="Contedodatabela"/>
              <w:numPr>
                <w:ilvl w:val="0"/>
                <w:numId w:val="4"/>
              </w:numPr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O ator seleciona a opção Consultar;</w:t>
            </w:r>
          </w:p>
          <w:p>
            <w:pPr>
              <w:pStyle w:val="Contedodatabela"/>
              <w:numPr>
                <w:ilvl w:val="0"/>
                <w:numId w:val="4"/>
              </w:numPr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O sistema exibe a tela de consulta;</w:t>
            </w:r>
          </w:p>
          <w:p>
            <w:pPr>
              <w:pStyle w:val="Contedodatabela"/>
              <w:numPr>
                <w:ilvl w:val="0"/>
                <w:numId w:val="4"/>
              </w:numPr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O ator preenche o (s) campo (s) que deseja consultar;</w:t>
            </w:r>
          </w:p>
          <w:p>
            <w:pPr>
              <w:pStyle w:val="Contedodatabela"/>
              <w:numPr>
                <w:ilvl w:val="0"/>
                <w:numId w:val="4"/>
              </w:numPr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O ator clica em consultar;</w:t>
            </w:r>
          </w:p>
          <w:p>
            <w:pPr>
              <w:pStyle w:val="Contedodatabela"/>
              <w:numPr>
                <w:ilvl w:val="0"/>
                <w:numId w:val="4"/>
              </w:numPr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O sistema consulta as informações no banco de dados;</w:t>
            </w:r>
          </w:p>
          <w:p>
            <w:pPr>
              <w:pStyle w:val="Contedodatabela"/>
              <w:numPr>
                <w:ilvl w:val="0"/>
                <w:numId w:val="4"/>
              </w:numPr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O sistema exibe a consulta;</w:t>
            </w:r>
          </w:p>
          <w:p>
            <w:pPr>
              <w:pStyle w:val="Contedodatabela"/>
              <w:numPr>
                <w:ilvl w:val="0"/>
                <w:numId w:val="4"/>
              </w:numPr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Este fluxo se encerra;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Fluxo Alternativo: </w:t>
            </w:r>
            <w:r>
              <w:rPr>
                <w:rFonts w:cs="Calibri" w:ascii="Calibri" w:hAnsi="Calibri"/>
                <w:color w:val="00000A"/>
              </w:rPr>
              <w:t>Volta à tela anterior ref. a UC007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Pré-Condição: 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Pós-Condições:</w:t>
            </w:r>
            <w:r>
              <w:rPr>
                <w:rFonts w:cs="Calibri" w:ascii="Calibri" w:hAnsi="Calibri"/>
                <w:color w:val="00000A"/>
              </w:rPr>
              <w:t xml:space="preserve"> O sistema volta à tela anterior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Passos: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 O ator clica em "Voltar".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O sistema volta para a tela anterior.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3. Este fluxo se encerra.</w:t>
            </w:r>
          </w:p>
        </w:tc>
      </w:tr>
    </w:tbl>
    <w:p>
      <w:pPr>
        <w:pStyle w:val="ListParagraph"/>
        <w:ind w:left="1728" w:right="0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Interface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Campos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 de classe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 de sequência</w:t>
      </w:r>
      <w:r>
        <w:rPr>
          <w:rFonts w:cs="Calibri"/>
          <w:sz w:val="24"/>
          <w:szCs w:val="24"/>
        </w:rPr>
        <w:pict>
          <v:rect id="shape_0" stroked="f" style="position:absolute;margin-left:0pt;margin-top:0pt;width:269.6pt;height:194.9pt">
            <v:imagedata r:id="rId26" detectmouseclick="t"/>
            <v:wrap v:type="none"/>
            <v:stroke color="#3465a4" joinstyle="round" endcap="flat"/>
          </v:rect>
        </w:pict>
      </w:r>
    </w:p>
    <w:p>
      <w:pPr>
        <w:pStyle w:val="ListParagraph"/>
        <w:numPr>
          <w:ilvl w:val="2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UC016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Descrição</w:t>
      </w:r>
    </w:p>
    <w:tbl>
      <w:tblPr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  <w:right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8306"/>
      </w:tblGrid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Caso de Uso:</w:t>
            </w:r>
            <w:r>
              <w:rPr>
                <w:rFonts w:cs="Calibri" w:ascii="Calibri" w:hAnsi="Calibri"/>
                <w:color w:val="00000A"/>
              </w:rPr>
              <w:t xml:space="preserve"> Consultar Período                                                                                    Sigla: UC016</w:t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Objetivo</w:t>
            </w:r>
            <w:r>
              <w:rPr>
                <w:rFonts w:cs="Calibri" w:ascii="Calibri" w:hAnsi="Calibri"/>
                <w:color w:val="00000A"/>
              </w:rPr>
              <w:t>: Cadastrar Sessão no banco de dados do sistema</w:t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Ator</w:t>
            </w:r>
            <w:r>
              <w:rPr>
                <w:rFonts w:cs="Calibri" w:ascii="Calibri" w:hAnsi="Calibri"/>
                <w:color w:val="00000A"/>
              </w:rPr>
              <w:t>: Administrador</w:t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Pré-condição: </w:t>
            </w:r>
            <w:r>
              <w:rPr>
                <w:rFonts w:cs="Calibri" w:ascii="Calibri" w:hAnsi="Calibri"/>
                <w:color w:val="00000A"/>
              </w:rPr>
              <w:t>Esta logado no sistema, na tela Período e ter a permissão para utilizar essa operação</w:t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Pós-Condições: </w:t>
            </w:r>
            <w:r>
              <w:rPr>
                <w:rFonts w:cs="Calibri" w:ascii="Calibri" w:hAnsi="Calibri"/>
                <w:bCs/>
                <w:color w:val="00000A"/>
              </w:rPr>
              <w:t>Não se aplica.</w:t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numPr>
                <w:ilvl w:val="0"/>
                <w:numId w:val="5"/>
              </w:numPr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O ator seleciona a opção Consultar.</w:t>
            </w:r>
          </w:p>
          <w:p>
            <w:pPr>
              <w:pStyle w:val="Contedodatabela"/>
              <w:numPr>
                <w:ilvl w:val="0"/>
                <w:numId w:val="5"/>
              </w:numPr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O sistema exibe a tela de consulta;</w:t>
            </w:r>
          </w:p>
          <w:p>
            <w:pPr>
              <w:pStyle w:val="Contedodatabela"/>
              <w:numPr>
                <w:ilvl w:val="0"/>
                <w:numId w:val="5"/>
              </w:numPr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O sistema exibe a lista de filmes;</w:t>
            </w:r>
          </w:p>
          <w:p>
            <w:pPr>
              <w:pStyle w:val="Contedodatabela"/>
              <w:numPr>
                <w:ilvl w:val="0"/>
                <w:numId w:val="5"/>
              </w:numPr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O ator seleciona o filme;</w:t>
            </w:r>
          </w:p>
          <w:p>
            <w:pPr>
              <w:pStyle w:val="Contedodatabela"/>
              <w:numPr>
                <w:ilvl w:val="0"/>
                <w:numId w:val="5"/>
              </w:numPr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O ator clica em consultar;</w:t>
            </w:r>
          </w:p>
          <w:p>
            <w:pPr>
              <w:pStyle w:val="Contedodatabela"/>
              <w:numPr>
                <w:ilvl w:val="0"/>
                <w:numId w:val="5"/>
              </w:numPr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O sistema busca as informações no banco de dados;</w:t>
            </w:r>
          </w:p>
          <w:p>
            <w:pPr>
              <w:pStyle w:val="Contedodatabela"/>
              <w:numPr>
                <w:ilvl w:val="0"/>
                <w:numId w:val="5"/>
              </w:numPr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O sistema exibe a consulta;</w:t>
            </w:r>
          </w:p>
          <w:p>
            <w:pPr>
              <w:pStyle w:val="Contedodatabela"/>
              <w:numPr>
                <w:ilvl w:val="0"/>
                <w:numId w:val="5"/>
              </w:numPr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Este fluxo se encerra;</w:t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Fluxo Alternativo: </w:t>
            </w:r>
            <w:r>
              <w:rPr>
                <w:rFonts w:cs="Calibri" w:ascii="Calibri" w:hAnsi="Calibri"/>
                <w:color w:val="00000A"/>
              </w:rPr>
              <w:t>Voltar a Tela anterior ref. a UC016.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Pré-Condição: 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Pós-Condições: </w:t>
            </w:r>
            <w:r>
              <w:rPr>
                <w:rFonts w:cs="Calibri" w:ascii="Calibri" w:hAnsi="Calibri"/>
                <w:color w:val="00000A"/>
              </w:rPr>
              <w:t>O sistema volta à tela anterior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Passos: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 O ator clica em "Voltar".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O sistema volta para a tela anterior.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3. Este fluxo se encerra.</w:t>
            </w:r>
          </w:p>
        </w:tc>
      </w:tr>
    </w:tbl>
    <w:p>
      <w:pPr>
        <w:pStyle w:val="ListParagraph"/>
        <w:ind w:left="1728" w:right="0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Interface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Campos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 de classe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 de sequência</w:t>
      </w:r>
      <w:r>
        <w:rPr>
          <w:rFonts w:cs="Calibri"/>
          <w:sz w:val="24"/>
          <w:szCs w:val="24"/>
        </w:rPr>
        <w:pict>
          <v:rect id="shape_0" stroked="f" style="position:absolute;margin-left:0pt;margin-top:0pt;width:278.45pt;height:183.35pt">
            <v:imagedata r:id="rId27" detectmouseclick="t"/>
            <v:wrap v:type="none"/>
            <v:stroke color="#3465a4" joinstyle="round" endcap="flat"/>
          </v:rect>
        </w:pict>
      </w:r>
    </w:p>
    <w:p>
      <w:pPr>
        <w:pStyle w:val="ListParagraph"/>
        <w:numPr>
          <w:ilvl w:val="2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UC017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Descrição</w:t>
      </w:r>
    </w:p>
    <w:tbl>
      <w:tblPr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  <w:right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8306"/>
      </w:tblGrid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Caso de Uso:</w:t>
            </w:r>
            <w:r>
              <w:rPr>
                <w:rFonts w:cs="Calibri" w:ascii="Calibri" w:hAnsi="Calibri"/>
                <w:color w:val="00000A"/>
              </w:rPr>
              <w:t xml:space="preserve"> Alterar Sala                                                                                        Sigla: UC017</w:t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Objetivo:</w:t>
            </w:r>
            <w:r>
              <w:rPr>
                <w:rFonts w:cs="Calibri" w:ascii="Calibri" w:hAnsi="Calibri"/>
                <w:color w:val="00000A"/>
              </w:rPr>
              <w:t xml:space="preserve"> Alterar dados de  uma sala no banco de dados do sistema</w:t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Ator:</w:t>
            </w:r>
            <w:r>
              <w:rPr>
                <w:rFonts w:cs="Calibri" w:ascii="Calibri" w:hAnsi="Calibri"/>
                <w:color w:val="00000A"/>
              </w:rPr>
              <w:t xml:space="preserve"> Gerente</w:t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Pré-condição</w:t>
            </w:r>
            <w:r>
              <w:rPr>
                <w:rFonts w:cs="Calibri" w:ascii="Calibri" w:hAnsi="Calibri"/>
                <w:color w:val="00000A"/>
              </w:rPr>
              <w:t>: Estar logado no sistema, na tela de Sala e ter a permissão para utilizar essa operação</w:t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Pós-Condições:</w:t>
            </w:r>
            <w:r>
              <w:rPr>
                <w:rFonts w:cs="Calibri" w:ascii="Calibri" w:hAnsi="Calibri"/>
                <w:color w:val="00000A"/>
              </w:rPr>
              <w:t xml:space="preserve"> Os dados serão alterados no sistema</w:t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Fluxo Principal: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 O ator clica em “Alterar”.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O ator seleciona a sala que deseja alterar.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3. O sistema exibe a tela com os dados da sala que podem ser alterados.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4. O ator altera os dados necessários.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5. O ator clica em “Salvar”.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6. O sistema salva as alterações no banco de dados.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7. O sistema exibe a mensagem “Dados alterados com Sucesso”.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8. Este fluxo se encerra.</w:t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Fluxo Alternativo: </w:t>
            </w:r>
            <w:r>
              <w:rPr>
                <w:rFonts w:cs="Calibri" w:ascii="Calibri" w:hAnsi="Calibri"/>
                <w:color w:val="00000A"/>
              </w:rPr>
              <w:t>Voltar a Tela Anterior ref. a UC017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Pré-condição: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Pós-Condições:</w:t>
            </w:r>
            <w:r>
              <w:rPr>
                <w:rFonts w:cs="Calibri" w:ascii="Calibri" w:hAnsi="Calibri"/>
                <w:color w:val="00000A"/>
              </w:rPr>
              <w:t xml:space="preserve"> O sistema volta à tela anterior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Passos: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 O ator clica em “Voltar”.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O sistema volta para a tela anterior.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3. Este fluxo se encerra.</w:t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Fluxo de Exceção:</w:t>
            </w:r>
            <w:r>
              <w:rPr>
                <w:rFonts w:cs="Calibri" w:ascii="Calibri" w:hAnsi="Calibri"/>
                <w:color w:val="00000A"/>
              </w:rPr>
              <w:t xml:space="preserve"> Campos Obrigatórios FE01 ref. a UC001(4)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Pré-condição: 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Pós-Condições: 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Passos</w:t>
            </w:r>
            <w:r>
              <w:rPr>
                <w:rFonts w:cs="Calibri" w:ascii="Calibri" w:hAnsi="Calibri"/>
                <w:color w:val="00000A"/>
              </w:rPr>
              <w:t>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 O sistema destaca os campos que podem ser alterados.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Este fluxo se encerra.</w:t>
            </w:r>
          </w:p>
        </w:tc>
      </w:tr>
    </w:tbl>
    <w:p>
      <w:pPr>
        <w:pStyle w:val="ListParagraph"/>
        <w:ind w:left="1728" w:right="0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Interface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Campos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 de classe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 de sequência</w:t>
      </w:r>
      <w:r>
        <w:rPr>
          <w:rFonts w:cs="Calibri"/>
          <w:sz w:val="24"/>
          <w:szCs w:val="24"/>
        </w:rPr>
        <w:pict>
          <v:rect id="shape_0" stroked="f" style="position:absolute;margin-left:0pt;margin-top:0pt;width:272.35pt;height:211.85pt">
            <v:imagedata r:id="rId28" detectmouseclick="t"/>
            <v:wrap v:type="none"/>
            <v:stroke color="#3465a4" joinstyle="round" endcap="flat"/>
          </v:rect>
        </w:pict>
      </w:r>
    </w:p>
    <w:p>
      <w:pPr>
        <w:pStyle w:val="ListParagraph"/>
        <w:numPr>
          <w:ilvl w:val="2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UC018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Descrição</w:t>
      </w:r>
    </w:p>
    <w:tbl>
      <w:tblPr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  <w:right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8306"/>
      </w:tblGrid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Caso de Uso:</w:t>
            </w:r>
            <w:r>
              <w:rPr>
                <w:rFonts w:cs="Calibri" w:ascii="Calibri" w:hAnsi="Calibri"/>
                <w:color w:val="00000A"/>
              </w:rPr>
              <w:t xml:space="preserve"> Alterar Ator                                                                                         Sigla: UC018</w:t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Objetivo</w:t>
            </w:r>
            <w:r>
              <w:rPr>
                <w:rFonts w:cs="Calibri" w:ascii="Calibri" w:hAnsi="Calibri"/>
                <w:color w:val="00000A"/>
              </w:rPr>
              <w:t>: Alterar informações de um Ator de filmes no banco de dados do sistema</w:t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Ator:</w:t>
            </w:r>
            <w:r>
              <w:rPr>
                <w:rFonts w:cs="Calibri" w:ascii="Calibri" w:hAnsi="Calibri"/>
                <w:color w:val="00000A"/>
              </w:rPr>
              <w:t xml:space="preserve"> Gerente</w:t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Pré-Condição: </w:t>
            </w:r>
            <w:r>
              <w:rPr>
                <w:rFonts w:cs="Calibri" w:ascii="Calibri" w:hAnsi="Calibri"/>
                <w:color w:val="00000A"/>
              </w:rPr>
              <w:t>Estar logado no sistema, na tela de “Ator”e ter a permissão para utilizar essa operação.</w:t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Pós-Condições</w:t>
            </w:r>
            <w:r>
              <w:rPr>
                <w:rFonts w:cs="Calibri" w:ascii="Calibri" w:hAnsi="Calibri"/>
                <w:color w:val="00000A"/>
              </w:rPr>
              <w:t>: Os dados do ator de filmes serão alterados no sistema</w:t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Fluxo Principal: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 O ator clica em “Alterar”.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O ator seleciona o “ator” que deseja alterar.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3. O sistema exibe a tela com os dados do ator.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4. O ator altera os dados necessários.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5. O ator clica em “Salvar”.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6. O sistema salva as alterações no banco de dados.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7. O sistema exibe a mensagem “Dados alterados com Sucesso”.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8. Este fluxo se encerra.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Fluxo Alternativo: </w:t>
            </w:r>
            <w:r>
              <w:rPr>
                <w:rFonts w:cs="Calibri" w:ascii="Calibri" w:hAnsi="Calibri"/>
                <w:color w:val="00000A"/>
              </w:rPr>
              <w:t>Voltar a Tela anterior ref. a UC018.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Pré-Condição: 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Pós-Condições: </w:t>
            </w:r>
            <w:r>
              <w:rPr>
                <w:rFonts w:cs="Calibri" w:ascii="Calibri" w:hAnsi="Calibri"/>
                <w:color w:val="00000A"/>
              </w:rPr>
              <w:t>O sistema volta à tela anterior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Passos: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 O ator clica em "Voltar".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O sistema volta para a tela anterior.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3. Este fluxo se encerra.</w:t>
            </w:r>
          </w:p>
        </w:tc>
      </w:tr>
    </w:tbl>
    <w:p>
      <w:pPr>
        <w:pStyle w:val="ListParagraph"/>
        <w:ind w:left="1728" w:right="0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Interface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Campos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 de classe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 de sequÊncia</w:t>
      </w:r>
      <w:r>
        <w:rPr>
          <w:rFonts w:cs="Calibri"/>
          <w:sz w:val="24"/>
          <w:szCs w:val="24"/>
        </w:rPr>
        <w:pict>
          <v:rect id="shape_0" stroked="f" style="position:absolute;margin-left:0pt;margin-top:0pt;width:299.5pt;height:207.1pt">
            <v:imagedata r:id="rId29" detectmouseclick="t"/>
            <v:wrap v:type="none"/>
            <v:stroke color="#3465a4" joinstyle="round" endcap="flat"/>
          </v:rect>
        </w:pict>
      </w:r>
    </w:p>
    <w:p>
      <w:pPr>
        <w:pStyle w:val="ListParagraph"/>
        <w:numPr>
          <w:ilvl w:val="2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UC013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Descrição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Interface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Campos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 de classe</w:t>
      </w:r>
    </w:p>
    <w:p>
      <w:pPr>
        <w:pStyle w:val="ListParagraph"/>
        <w:numPr>
          <w:ilvl w:val="2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UC013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Descrição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Interface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Campos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 de classe</w:t>
      </w:r>
    </w:p>
    <w:p>
      <w:pPr>
        <w:pStyle w:val="ListParagraph"/>
        <w:numPr>
          <w:ilvl w:val="2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UC021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Descrição</w:t>
      </w:r>
    </w:p>
    <w:tbl>
      <w:tblPr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  <w:right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8607"/>
      </w:tblGrid>
      <w:tr>
        <w:trPr>
          <w:cantSplit w:val="false"/>
        </w:trPr>
        <w:tc>
          <w:tcPr>
            <w:tcW w:w="860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Caso de Uso:</w:t>
            </w:r>
            <w:r>
              <w:rPr>
                <w:rFonts w:cs="Calibri" w:ascii="Calibri" w:hAnsi="Calibri"/>
                <w:color w:val="00000A"/>
              </w:rPr>
              <w:t xml:space="preserve"> Alterar Categoria de Premiações                                                           Sigla: UC021</w:t>
            </w:r>
          </w:p>
        </w:tc>
      </w:tr>
      <w:tr>
        <w:trPr>
          <w:cantSplit w:val="false"/>
        </w:trPr>
        <w:tc>
          <w:tcPr>
            <w:tcW w:w="860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Objetivo</w:t>
            </w:r>
            <w:r>
              <w:rPr>
                <w:rFonts w:cs="Calibri" w:ascii="Calibri" w:hAnsi="Calibri"/>
                <w:color w:val="00000A"/>
              </w:rPr>
              <w:t>: Alterar o Categoria de Premiações no banco de dados do sistema</w:t>
            </w:r>
          </w:p>
        </w:tc>
      </w:tr>
      <w:tr>
        <w:trPr>
          <w:cantSplit w:val="false"/>
        </w:trPr>
        <w:tc>
          <w:tcPr>
            <w:tcW w:w="860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Ator</w:t>
            </w:r>
            <w:r>
              <w:rPr>
                <w:rFonts w:cs="Calibri" w:ascii="Calibri" w:hAnsi="Calibri"/>
                <w:color w:val="00000A"/>
              </w:rPr>
              <w:t>: Administrador</w:t>
            </w:r>
          </w:p>
        </w:tc>
      </w:tr>
      <w:tr>
        <w:trPr>
          <w:cantSplit w:val="false"/>
        </w:trPr>
        <w:tc>
          <w:tcPr>
            <w:tcW w:w="860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Pré-Condiçao: </w:t>
            </w:r>
            <w:r>
              <w:rPr>
                <w:rFonts w:cs="Calibri" w:ascii="Calibri" w:hAnsi="Calibri"/>
                <w:color w:val="00000A"/>
              </w:rPr>
              <w:t>Ter a permissão para utilizar essa operação.</w:t>
            </w:r>
          </w:p>
        </w:tc>
      </w:tr>
      <w:tr>
        <w:trPr>
          <w:cantSplit w:val="false"/>
        </w:trPr>
        <w:tc>
          <w:tcPr>
            <w:tcW w:w="860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Pós-Condiçoes</w:t>
            </w:r>
            <w:r>
              <w:rPr>
                <w:rFonts w:cs="Calibri" w:ascii="Calibri" w:hAnsi="Calibri"/>
                <w:color w:val="00000A"/>
              </w:rPr>
              <w:t>: O sistema volta a tela anterior com uma mensagem informando que foi alterado.</w:t>
            </w:r>
          </w:p>
        </w:tc>
      </w:tr>
      <w:tr>
        <w:trPr>
          <w:cantSplit w:val="false"/>
        </w:trPr>
        <w:tc>
          <w:tcPr>
            <w:tcW w:w="860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Fluxo Principal:</w:t>
            </w:r>
          </w:p>
          <w:p>
            <w:pPr>
              <w:pStyle w:val="Contedodatabela"/>
              <w:numPr>
                <w:ilvl w:val="0"/>
                <w:numId w:val="10"/>
              </w:numPr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O Ator seleciona a Categoria.</w:t>
            </w:r>
          </w:p>
          <w:p>
            <w:pPr>
              <w:pStyle w:val="Contedodatabela"/>
              <w:numPr>
                <w:ilvl w:val="0"/>
                <w:numId w:val="10"/>
              </w:numPr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O Ator seleciona a opção alterar Categoria de Premiações.</w:t>
            </w:r>
          </w:p>
          <w:p>
            <w:pPr>
              <w:pStyle w:val="Contedodatabela"/>
              <w:numPr>
                <w:ilvl w:val="0"/>
                <w:numId w:val="10"/>
              </w:numPr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O Sistema abre uma nova tela com os dados.</w:t>
            </w:r>
          </w:p>
          <w:p>
            <w:pPr>
              <w:pStyle w:val="Contedodatabela"/>
              <w:numPr>
                <w:ilvl w:val="0"/>
                <w:numId w:val="10"/>
              </w:numPr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O Ator faz as devidas alterações.</w:t>
            </w:r>
          </w:p>
          <w:p>
            <w:pPr>
              <w:pStyle w:val="Contedodatabela"/>
              <w:numPr>
                <w:ilvl w:val="0"/>
                <w:numId w:val="10"/>
              </w:numPr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O Ator clica em Alterar.</w:t>
            </w:r>
          </w:p>
          <w:p>
            <w:pPr>
              <w:pStyle w:val="Contedodatabela"/>
              <w:numPr>
                <w:ilvl w:val="0"/>
                <w:numId w:val="10"/>
              </w:numPr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O Sistema valida os campos.</w:t>
            </w:r>
          </w:p>
          <w:p>
            <w:pPr>
              <w:pStyle w:val="Contedodatabela"/>
              <w:numPr>
                <w:ilvl w:val="0"/>
                <w:numId w:val="10"/>
              </w:numPr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O Sistema registra os dados no banco.</w:t>
            </w:r>
          </w:p>
          <w:p>
            <w:pPr>
              <w:pStyle w:val="Contedodatabela"/>
              <w:numPr>
                <w:ilvl w:val="0"/>
                <w:numId w:val="10"/>
              </w:numPr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O Sistema exibe a mensagem “Operação Realizada com Sucesso!”.</w:t>
            </w:r>
          </w:p>
          <w:p>
            <w:pPr>
              <w:pStyle w:val="Contedodatabela"/>
              <w:numPr>
                <w:ilvl w:val="0"/>
                <w:numId w:val="10"/>
              </w:numPr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Este fluxo se encerra.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</w:r>
          </w:p>
        </w:tc>
      </w:tr>
      <w:tr>
        <w:trPr>
          <w:cantSplit w:val="false"/>
        </w:trPr>
        <w:tc>
          <w:tcPr>
            <w:tcW w:w="860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Fluxo Alternativo: </w:t>
            </w:r>
            <w:r>
              <w:rPr>
                <w:rFonts w:cs="Calibri" w:ascii="Calibri" w:hAnsi="Calibri"/>
                <w:color w:val="00000A"/>
              </w:rPr>
              <w:t>Botão Voltar FA01 ref. a UC021</w:t>
            </w:r>
          </w:p>
          <w:p>
            <w:pPr>
              <w:pStyle w:val="Contedodatabela"/>
              <w:rPr>
                <w:rFonts w:cs="Calibri" w:ascii="Calibri" w:hAnsi="Calibri"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Pré-Condiçao: </w:t>
            </w:r>
            <w:r>
              <w:rPr>
                <w:rFonts w:cs="Calibri" w:ascii="Calibri" w:hAnsi="Calibri"/>
                <w:bCs/>
                <w:color w:val="00000A"/>
              </w:rPr>
              <w:t>Estar na tela de alterar |Categoria.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Pós-Condiçoes:</w:t>
            </w:r>
            <w:r>
              <w:rPr>
                <w:rFonts w:cs="Calibri" w:ascii="Calibri" w:hAnsi="Calibri"/>
                <w:color w:val="00000A"/>
              </w:rPr>
              <w:t xml:space="preserve"> Voltar a tela anterior.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Passos: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 O ator clica em "Voltar".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O sistema volta para a tela anterior.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3. Este fluxo se encerra.</w:t>
            </w:r>
          </w:p>
        </w:tc>
      </w:tr>
      <w:tr>
        <w:trPr>
          <w:cantSplit w:val="false"/>
        </w:trPr>
        <w:tc>
          <w:tcPr>
            <w:tcW w:w="860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Fluxo de Exceção: </w:t>
            </w:r>
            <w:r>
              <w:rPr>
                <w:rFonts w:cs="Calibri" w:ascii="Calibri" w:hAnsi="Calibri"/>
                <w:color w:val="00000A"/>
              </w:rPr>
              <w:t>Campos Obrigatórios FE01 ref. a UC021</w:t>
            </w:r>
          </w:p>
          <w:p>
            <w:pPr>
              <w:pStyle w:val="Contedodatabela"/>
              <w:rPr>
                <w:rFonts w:cs="Calibri" w:ascii="Calibri" w:hAnsi="Calibri"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Pré-Condiçao: </w:t>
            </w:r>
            <w:r>
              <w:rPr>
                <w:rFonts w:cs="Calibri" w:ascii="Calibri" w:hAnsi="Calibri"/>
                <w:bCs/>
                <w:color w:val="00000A"/>
              </w:rPr>
              <w:t>Estar na tela de alterar Categoria.</w:t>
            </w:r>
          </w:p>
          <w:p>
            <w:pPr>
              <w:pStyle w:val="Contedodatabela"/>
              <w:rPr>
                <w:rFonts w:cs="Calibri" w:ascii="Calibri" w:hAnsi="Calibri"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Pós-Condiçoes: </w:t>
            </w:r>
            <w:r>
              <w:rPr>
                <w:rFonts w:cs="Calibri" w:ascii="Calibri" w:hAnsi="Calibri"/>
                <w:bCs/>
                <w:color w:val="00000A"/>
              </w:rPr>
              <w:t>Destacar os campos obrigatórios.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Passos: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 O sistema destaca os campos requeridos não preenchidos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O sistema exibe mensagem "O(s) Campo(s) obrigatório(s)”.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3. Este fluxo se encerra.</w:t>
            </w:r>
          </w:p>
        </w:tc>
      </w:tr>
    </w:tbl>
    <w:p>
      <w:pPr>
        <w:pStyle w:val="ListParagraph"/>
        <w:ind w:left="1728" w:right="0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Interface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Campos</w:t>
      </w:r>
    </w:p>
    <w:tbl>
      <w:tblPr>
        <w:jc w:val="right"/>
        <w:tblInd w:w="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  <w:right w:val="nil"/>
          <w:insideV w:val="nil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584"/>
        <w:gridCol w:w="6"/>
        <w:gridCol w:w="1047"/>
        <w:gridCol w:w="1257"/>
        <w:gridCol w:w="1"/>
        <w:gridCol w:w="1489"/>
        <w:gridCol w:w="1"/>
        <w:gridCol w:w="1121"/>
        <w:gridCol w:w="1"/>
        <w:gridCol w:w="1163"/>
        <w:gridCol w:w="9"/>
        <w:gridCol w:w="1715"/>
      </w:tblGrid>
      <w:tr>
        <w:trPr>
          <w:tblHeader w:val="true"/>
          <w:cantSplit w:val="true"/>
        </w:trPr>
        <w:tc>
          <w:tcPr>
            <w:tcW w:w="5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ID</w:t>
            </w:r>
          </w:p>
        </w:tc>
        <w:tc>
          <w:tcPr>
            <w:tcW w:w="1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Nome</w:t>
            </w:r>
          </w:p>
        </w:tc>
        <w:tc>
          <w:tcPr>
            <w:tcW w:w="1258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Descrição</w:t>
            </w:r>
          </w:p>
        </w:tc>
        <w:tc>
          <w:tcPr>
            <w:tcW w:w="14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Valores Válidos</w:t>
            </w:r>
          </w:p>
        </w:tc>
        <w:tc>
          <w:tcPr>
            <w:tcW w:w="1122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Formato</w:t>
            </w:r>
          </w:p>
        </w:tc>
        <w:tc>
          <w:tcPr>
            <w:tcW w:w="11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Tipo</w:t>
            </w:r>
          </w:p>
        </w:tc>
        <w:tc>
          <w:tcPr>
            <w:tcW w:w="1724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Restrições</w:t>
            </w:r>
          </w:p>
        </w:tc>
      </w:tr>
      <w:tr>
        <w:trPr>
          <w:cantSplit w:val="true"/>
        </w:trPr>
        <w:tc>
          <w:tcPr>
            <w:tcW w:w="5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WWTabela"/>
              <w:numPr>
                <w:ilvl w:val="0"/>
                <w:numId w:val="6"/>
              </w:numPr>
              <w:tabs>
                <w:tab w:val="left" w:pos="720" w:leader="none"/>
              </w:tabs>
              <w:spacing w:before="40" w:after="40"/>
              <w:rPr>
                <w:rFonts w:cs="Calibri" w:ascii="Calibri" w:hAnsi="Calibri"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color w:val="00000A"/>
                <w:sz w:val="24"/>
                <w:szCs w:val="24"/>
              </w:rPr>
            </w:r>
          </w:p>
        </w:tc>
        <w:tc>
          <w:tcPr>
            <w:tcW w:w="1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iCs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iCs/>
                <w:color w:val="00000A"/>
                <w:lang w:eastAsia="ar-SA"/>
              </w:rPr>
              <w:t>ID</w:t>
            </w:r>
          </w:p>
        </w:tc>
        <w:tc>
          <w:tcPr>
            <w:tcW w:w="1258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ID da categoria do filme.</w:t>
            </w:r>
          </w:p>
        </w:tc>
        <w:tc>
          <w:tcPr>
            <w:tcW w:w="14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numéricos</w:t>
            </w:r>
          </w:p>
        </w:tc>
        <w:tc>
          <w:tcPr>
            <w:tcW w:w="1122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ID numérico</w:t>
            </w:r>
          </w:p>
        </w:tc>
        <w:tc>
          <w:tcPr>
            <w:tcW w:w="11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Inteiro</w:t>
            </w:r>
          </w:p>
        </w:tc>
        <w:tc>
          <w:tcPr>
            <w:tcW w:w="1724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Obrigatório/Não alterável.</w:t>
            </w:r>
          </w:p>
        </w:tc>
      </w:tr>
      <w:tr>
        <w:trPr>
          <w:cantSplit w:val="true"/>
        </w:trPr>
        <w:tc>
          <w:tcPr>
            <w:tcW w:w="5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WWTabela"/>
              <w:numPr>
                <w:ilvl w:val="0"/>
                <w:numId w:val="6"/>
              </w:numPr>
              <w:tabs>
                <w:tab w:val="left" w:pos="720" w:leader="none"/>
              </w:tabs>
              <w:spacing w:before="40" w:after="40"/>
              <w:rPr>
                <w:rFonts w:cs="Calibri" w:ascii="Calibri" w:hAnsi="Calibri"/>
                <w:color w:val="00000A"/>
                <w:sz w:val="24"/>
                <w:szCs w:val="24"/>
                <w:lang w:val="pt-BR"/>
              </w:rPr>
            </w:pPr>
            <w:r>
              <w:rPr>
                <w:rFonts w:cs="Calibri" w:ascii="Calibri" w:hAnsi="Calibri"/>
                <w:color w:val="00000A"/>
                <w:sz w:val="24"/>
                <w:szCs w:val="24"/>
                <w:lang w:val="pt-BR"/>
              </w:rPr>
            </w:r>
          </w:p>
        </w:tc>
        <w:tc>
          <w:tcPr>
            <w:tcW w:w="1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iCs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iCs/>
                <w:color w:val="00000A"/>
                <w:lang w:eastAsia="ar-SA"/>
              </w:rPr>
              <w:t>Descrição</w:t>
            </w:r>
          </w:p>
        </w:tc>
        <w:tc>
          <w:tcPr>
            <w:tcW w:w="1258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 xml:space="preserve">Descrição da categoria do filme que será alterada. </w:t>
            </w:r>
          </w:p>
        </w:tc>
        <w:tc>
          <w:tcPr>
            <w:tcW w:w="14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alfanuméricos</w:t>
            </w:r>
          </w:p>
        </w:tc>
        <w:tc>
          <w:tcPr>
            <w:tcW w:w="1122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Até 100 caracteres</w:t>
            </w:r>
          </w:p>
        </w:tc>
        <w:tc>
          <w:tcPr>
            <w:tcW w:w="11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Texto</w:t>
            </w:r>
          </w:p>
        </w:tc>
        <w:tc>
          <w:tcPr>
            <w:tcW w:w="1724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Obrigatório/ alterável.</w:t>
            </w:r>
          </w:p>
        </w:tc>
      </w:tr>
      <w:tr>
        <w:trPr>
          <w:cantSplit w:val="true"/>
        </w:trPr>
        <w:tc>
          <w:tcPr>
            <w:tcW w:w="5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WWTabela"/>
              <w:numPr>
                <w:ilvl w:val="0"/>
                <w:numId w:val="6"/>
              </w:numPr>
              <w:tabs>
                <w:tab w:val="left" w:pos="720" w:leader="none"/>
              </w:tabs>
              <w:spacing w:before="40" w:after="40"/>
              <w:rPr>
                <w:rFonts w:cs="Calibri" w:ascii="Calibri" w:hAnsi="Calibri"/>
                <w:color w:val="00000A"/>
                <w:sz w:val="24"/>
                <w:szCs w:val="24"/>
                <w:lang w:val="pt-BR"/>
              </w:rPr>
            </w:pPr>
            <w:r>
              <w:rPr>
                <w:rFonts w:cs="Calibri" w:ascii="Calibri" w:hAnsi="Calibri"/>
                <w:color w:val="00000A"/>
                <w:sz w:val="24"/>
                <w:szCs w:val="24"/>
                <w:lang w:val="pt-BR"/>
              </w:rPr>
            </w:r>
          </w:p>
        </w:tc>
        <w:tc>
          <w:tcPr>
            <w:tcW w:w="1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iCs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iCs/>
                <w:color w:val="00000A"/>
                <w:lang w:eastAsia="ar-SA"/>
              </w:rPr>
              <w:t>Filme</w:t>
            </w:r>
          </w:p>
        </w:tc>
        <w:tc>
          <w:tcPr>
            <w:tcW w:w="1258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iCs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iCs/>
                <w:color w:val="00000A"/>
                <w:lang w:eastAsia="ar-SA"/>
              </w:rPr>
              <w:t>Filme relacionado a categoria de Premiação</w:t>
            </w:r>
          </w:p>
        </w:tc>
        <w:tc>
          <w:tcPr>
            <w:tcW w:w="14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numéricos</w:t>
            </w:r>
          </w:p>
        </w:tc>
        <w:tc>
          <w:tcPr>
            <w:tcW w:w="1122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ID númerico</w:t>
            </w:r>
          </w:p>
        </w:tc>
        <w:tc>
          <w:tcPr>
            <w:tcW w:w="11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Combobox</w:t>
            </w:r>
          </w:p>
        </w:tc>
        <w:tc>
          <w:tcPr>
            <w:tcW w:w="1724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Obrigatório/ alterável.</w:t>
            </w:r>
          </w:p>
        </w:tc>
      </w:tr>
      <w:tr>
        <w:trPr>
          <w:cantSplit w:val="true"/>
        </w:trPr>
        <w:tc>
          <w:tcPr>
            <w:tcW w:w="5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WWTabela"/>
              <w:tabs>
                <w:tab w:val="left" w:pos="720" w:leader="none"/>
              </w:tabs>
              <w:spacing w:before="40" w:after="40"/>
              <w:ind w:left="360" w:right="0" w:hanging="0"/>
              <w:rPr>
                <w:rFonts w:cs="Calibri" w:ascii="Calibri" w:hAnsi="Calibri"/>
                <w:color w:val="00000A"/>
                <w:sz w:val="24"/>
                <w:szCs w:val="24"/>
                <w:lang w:val="pt-BR"/>
              </w:rPr>
            </w:pPr>
            <w:r>
              <w:rPr>
                <w:rFonts w:cs="Calibri" w:ascii="Calibri" w:hAnsi="Calibri"/>
                <w:color w:val="00000A"/>
                <w:sz w:val="24"/>
                <w:szCs w:val="24"/>
                <w:lang w:val="pt-BR"/>
              </w:rPr>
              <w:t>4</w:t>
            </w:r>
          </w:p>
        </w:tc>
        <w:tc>
          <w:tcPr>
            <w:tcW w:w="104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iCs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iCs/>
                <w:color w:val="00000A"/>
                <w:lang w:eastAsia="ar-SA"/>
              </w:rPr>
              <w:t>Gênero</w:t>
            </w:r>
          </w:p>
        </w:tc>
        <w:tc>
          <w:tcPr>
            <w:tcW w:w="125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iCs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iCs/>
                <w:color w:val="00000A"/>
                <w:lang w:eastAsia="ar-SA"/>
              </w:rPr>
              <w:t>Gênero do filme.</w:t>
            </w:r>
          </w:p>
        </w:tc>
        <w:tc>
          <w:tcPr>
            <w:tcW w:w="14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numéricos</w:t>
            </w:r>
          </w:p>
        </w:tc>
        <w:tc>
          <w:tcPr>
            <w:tcW w:w="1122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ID númerico.</w:t>
            </w:r>
          </w:p>
        </w:tc>
        <w:tc>
          <w:tcPr>
            <w:tcW w:w="117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Combobox</w:t>
            </w:r>
          </w:p>
        </w:tc>
        <w:tc>
          <w:tcPr>
            <w:tcW w:w="1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Obrigatório/ alterável.</w:t>
            </w:r>
          </w:p>
        </w:tc>
      </w:tr>
    </w:tbl>
    <w:p>
      <w:pPr>
        <w:pStyle w:val="ListParagraph"/>
        <w:ind w:left="1728" w:right="0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 de classe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 de sequência</w:t>
      </w:r>
      <w:r>
        <w:rPr>
          <w:rFonts w:cs="Calibri"/>
          <w:sz w:val="24"/>
          <w:szCs w:val="24"/>
        </w:rPr>
        <w:pict>
          <v:rect id="shape_0" stroked="f" style="position:absolute;margin-left:0pt;margin-top:0pt;width:323.95pt;height:182pt">
            <v:imagedata r:id="rId30" detectmouseclick="t"/>
            <v:wrap v:type="none"/>
            <v:stroke color="#3465a4" joinstyle="round" endcap="flat"/>
          </v:rect>
        </w:pict>
      </w:r>
    </w:p>
    <w:p>
      <w:pPr>
        <w:pStyle w:val="ListParagraph"/>
        <w:numPr>
          <w:ilvl w:val="2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UC022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Descrição</w:t>
      </w:r>
    </w:p>
    <w:tbl>
      <w:tblPr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  <w:right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8447"/>
      </w:tblGrid>
      <w:tr>
        <w:trPr>
          <w:cantSplit w:val="false"/>
        </w:trPr>
        <w:tc>
          <w:tcPr>
            <w:tcW w:w="844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Caso de Uso:</w:t>
            </w:r>
            <w:r>
              <w:rPr>
                <w:rFonts w:cs="Calibri" w:ascii="Calibri" w:hAnsi="Calibri"/>
                <w:color w:val="00000A"/>
              </w:rPr>
              <w:t xml:space="preserve"> Alterar Filme                                                                                          Sigla: UC022</w:t>
            </w:r>
          </w:p>
        </w:tc>
      </w:tr>
      <w:tr>
        <w:trPr>
          <w:cantSplit w:val="false"/>
        </w:trPr>
        <w:tc>
          <w:tcPr>
            <w:tcW w:w="844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Objetivo</w:t>
            </w:r>
            <w:r>
              <w:rPr>
                <w:rFonts w:cs="Calibri" w:ascii="Calibri" w:hAnsi="Calibri"/>
                <w:color w:val="00000A"/>
              </w:rPr>
              <w:t>: Alterar o Filme no banco de dados do sistema</w:t>
            </w:r>
          </w:p>
        </w:tc>
      </w:tr>
      <w:tr>
        <w:trPr>
          <w:cantSplit w:val="false"/>
        </w:trPr>
        <w:tc>
          <w:tcPr>
            <w:tcW w:w="844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Ator</w:t>
            </w:r>
            <w:r>
              <w:rPr>
                <w:rFonts w:cs="Calibri" w:ascii="Calibri" w:hAnsi="Calibri"/>
                <w:color w:val="00000A"/>
              </w:rPr>
              <w:t>: Administrador</w:t>
            </w:r>
          </w:p>
        </w:tc>
      </w:tr>
      <w:tr>
        <w:trPr>
          <w:cantSplit w:val="false"/>
        </w:trPr>
        <w:tc>
          <w:tcPr>
            <w:tcW w:w="844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Pré-Condiçao: </w:t>
            </w:r>
            <w:r>
              <w:rPr>
                <w:rFonts w:cs="Calibri" w:ascii="Calibri" w:hAnsi="Calibri"/>
                <w:color w:val="00000A"/>
              </w:rPr>
              <w:t>Ter a permissão para utilizar essa operação.</w:t>
            </w:r>
          </w:p>
        </w:tc>
      </w:tr>
      <w:tr>
        <w:trPr>
          <w:cantSplit w:val="false"/>
        </w:trPr>
        <w:tc>
          <w:tcPr>
            <w:tcW w:w="844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Pós-Condiçoes</w:t>
            </w:r>
            <w:r>
              <w:rPr>
                <w:rFonts w:cs="Calibri" w:ascii="Calibri" w:hAnsi="Calibri"/>
                <w:color w:val="00000A"/>
              </w:rPr>
              <w:t>: O sistema volta a tela anterior com uma mensagem informando que foi alterado.</w:t>
            </w:r>
          </w:p>
        </w:tc>
      </w:tr>
      <w:tr>
        <w:trPr>
          <w:cantSplit w:val="false"/>
        </w:trPr>
        <w:tc>
          <w:tcPr>
            <w:tcW w:w="844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Fluxo Principal:</w:t>
            </w:r>
          </w:p>
          <w:p>
            <w:pPr>
              <w:pStyle w:val="Contedodatabela"/>
              <w:numPr>
                <w:ilvl w:val="0"/>
                <w:numId w:val="9"/>
              </w:numPr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O Ator seleciona o filme.</w:t>
            </w:r>
          </w:p>
          <w:p>
            <w:pPr>
              <w:pStyle w:val="Contedodatabela"/>
              <w:numPr>
                <w:ilvl w:val="0"/>
                <w:numId w:val="9"/>
              </w:numPr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O Ator seleciona a opção alterar filme.</w:t>
            </w:r>
          </w:p>
          <w:p>
            <w:pPr>
              <w:pStyle w:val="Contedodatabela"/>
              <w:numPr>
                <w:ilvl w:val="0"/>
                <w:numId w:val="9"/>
              </w:numPr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O Sistema abre uma nova tela com os dados do filme atual.</w:t>
            </w:r>
          </w:p>
          <w:p>
            <w:pPr>
              <w:pStyle w:val="Contedodatabela"/>
              <w:numPr>
                <w:ilvl w:val="0"/>
                <w:numId w:val="9"/>
              </w:numPr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O Ator faz as devidas alterações.</w:t>
            </w:r>
          </w:p>
          <w:p>
            <w:pPr>
              <w:pStyle w:val="Contedodatabela"/>
              <w:numPr>
                <w:ilvl w:val="0"/>
                <w:numId w:val="9"/>
              </w:numPr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O Ator clica em Alterar.</w:t>
            </w:r>
          </w:p>
          <w:p>
            <w:pPr>
              <w:pStyle w:val="Contedodatabela"/>
              <w:numPr>
                <w:ilvl w:val="0"/>
                <w:numId w:val="9"/>
              </w:numPr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O Sistema valida os campos.</w:t>
            </w:r>
          </w:p>
          <w:p>
            <w:pPr>
              <w:pStyle w:val="Contedodatabela"/>
              <w:numPr>
                <w:ilvl w:val="0"/>
                <w:numId w:val="9"/>
              </w:numPr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O Sistema registra os dados no banco.</w:t>
            </w:r>
          </w:p>
          <w:p>
            <w:pPr>
              <w:pStyle w:val="Contedodatabela"/>
              <w:numPr>
                <w:ilvl w:val="0"/>
                <w:numId w:val="9"/>
              </w:numPr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O Sistema exibe a mensagem “Operação Realizada com Sucesso!”.</w:t>
            </w:r>
          </w:p>
          <w:p>
            <w:pPr>
              <w:pStyle w:val="Contedodatabela"/>
              <w:numPr>
                <w:ilvl w:val="0"/>
                <w:numId w:val="9"/>
              </w:numPr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Este fluxo se encerra.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</w:r>
          </w:p>
        </w:tc>
      </w:tr>
      <w:tr>
        <w:trPr>
          <w:cantSplit w:val="false"/>
        </w:trPr>
        <w:tc>
          <w:tcPr>
            <w:tcW w:w="844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Fluxo Alternativo: </w:t>
            </w:r>
            <w:r>
              <w:rPr>
                <w:rFonts w:cs="Calibri" w:ascii="Calibri" w:hAnsi="Calibri"/>
                <w:color w:val="00000A"/>
              </w:rPr>
              <w:t>Botão Voltar FA01 ref. a UC022</w:t>
            </w:r>
          </w:p>
          <w:p>
            <w:pPr>
              <w:pStyle w:val="Contedodatabela"/>
              <w:rPr>
                <w:rFonts w:cs="Calibri" w:ascii="Calibri" w:hAnsi="Calibri"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Pré-Condiçao: </w:t>
            </w:r>
            <w:r>
              <w:rPr>
                <w:rFonts w:cs="Calibri" w:ascii="Calibri" w:hAnsi="Calibri"/>
                <w:bCs/>
                <w:color w:val="00000A"/>
              </w:rPr>
              <w:t>Estar na tela de alterar Filme.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Pós-Condiçoes:</w:t>
            </w:r>
            <w:r>
              <w:rPr>
                <w:rFonts w:cs="Calibri" w:ascii="Calibri" w:hAnsi="Calibri"/>
                <w:color w:val="00000A"/>
              </w:rPr>
              <w:t xml:space="preserve"> Voltar a tela anterior.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Passos: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 O ator clica em "Voltar".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O sistema volta para a tela anterior.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3. Este fluxo se encerra.</w:t>
            </w:r>
          </w:p>
        </w:tc>
      </w:tr>
      <w:tr>
        <w:trPr>
          <w:cantSplit w:val="false"/>
        </w:trPr>
        <w:tc>
          <w:tcPr>
            <w:tcW w:w="844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Fluxo de Exceção: </w:t>
            </w:r>
            <w:r>
              <w:rPr>
                <w:rFonts w:cs="Calibri" w:ascii="Calibri" w:hAnsi="Calibri"/>
                <w:color w:val="00000A"/>
              </w:rPr>
              <w:t>Campos Obrigatórios FE01 ref. a UC022</w:t>
            </w:r>
          </w:p>
          <w:p>
            <w:pPr>
              <w:pStyle w:val="Contedodatabela"/>
              <w:rPr>
                <w:rFonts w:cs="Calibri" w:ascii="Calibri" w:hAnsi="Calibri"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Pré-Condiçao: </w:t>
            </w:r>
            <w:r>
              <w:rPr>
                <w:rFonts w:cs="Calibri" w:ascii="Calibri" w:hAnsi="Calibri"/>
                <w:bCs/>
                <w:color w:val="00000A"/>
              </w:rPr>
              <w:t>Estar na tela de alterar Filme.</w:t>
            </w:r>
          </w:p>
          <w:p>
            <w:pPr>
              <w:pStyle w:val="Contedodatabela"/>
              <w:rPr>
                <w:rFonts w:cs="Calibri" w:ascii="Calibri" w:hAnsi="Calibri"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Pós-Condiçoes: </w:t>
            </w:r>
            <w:r>
              <w:rPr>
                <w:rFonts w:cs="Calibri" w:ascii="Calibri" w:hAnsi="Calibri"/>
                <w:bCs/>
                <w:color w:val="00000A"/>
              </w:rPr>
              <w:t>Destacar os campos obrigatórios.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Passos: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 O sistema destaca os campos requeridos não preenchidos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O sistema exibe mensagem "O(s) Campo(s) obrigatório(s)”.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3. Este fluxo se encerra.</w:t>
            </w:r>
          </w:p>
        </w:tc>
      </w:tr>
    </w:tbl>
    <w:p>
      <w:pPr>
        <w:pStyle w:val="ListParagraph"/>
        <w:ind w:left="1728" w:right="0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Interface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Campos</w:t>
      </w:r>
    </w:p>
    <w:tbl>
      <w:tblPr>
        <w:jc w:val="right"/>
        <w:tblInd w:w="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  <w:right w:val="nil"/>
          <w:insideV w:val="nil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638"/>
        <w:gridCol w:w="1014"/>
        <w:gridCol w:w="1153"/>
        <w:gridCol w:w="1509"/>
        <w:gridCol w:w="1155"/>
        <w:gridCol w:w="1199"/>
        <w:gridCol w:w="1726"/>
      </w:tblGrid>
      <w:tr>
        <w:trPr>
          <w:tblHeader w:val="true"/>
          <w:cantSplit w:val="true"/>
        </w:trPr>
        <w:tc>
          <w:tcPr>
            <w:tcW w:w="6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ID</w:t>
            </w:r>
          </w:p>
        </w:tc>
        <w:tc>
          <w:tcPr>
            <w:tcW w:w="10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Nome</w:t>
            </w:r>
          </w:p>
        </w:tc>
        <w:tc>
          <w:tcPr>
            <w:tcW w:w="1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Descrição</w:t>
            </w:r>
          </w:p>
        </w:tc>
        <w:tc>
          <w:tcPr>
            <w:tcW w:w="15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Valores Válidos</w:t>
            </w:r>
          </w:p>
        </w:tc>
        <w:tc>
          <w:tcPr>
            <w:tcW w:w="115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Formato</w:t>
            </w:r>
          </w:p>
        </w:tc>
        <w:tc>
          <w:tcPr>
            <w:tcW w:w="119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Tipo</w:t>
            </w:r>
          </w:p>
        </w:tc>
        <w:tc>
          <w:tcPr>
            <w:tcW w:w="17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Restrições</w:t>
            </w:r>
          </w:p>
        </w:tc>
      </w:tr>
      <w:tr>
        <w:trPr>
          <w:cantSplit w:val="true"/>
        </w:trPr>
        <w:tc>
          <w:tcPr>
            <w:tcW w:w="6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WWTabela"/>
              <w:tabs>
                <w:tab w:val="left" w:pos="720" w:leader="none"/>
              </w:tabs>
              <w:spacing w:before="40" w:after="40"/>
              <w:ind w:left="360" w:right="0" w:hanging="0"/>
              <w:rPr>
                <w:rFonts w:cs="Calibri" w:ascii="Calibri" w:hAnsi="Calibri"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color w:val="00000A"/>
                <w:sz w:val="24"/>
                <w:szCs w:val="24"/>
              </w:rPr>
              <w:t>1</w:t>
            </w:r>
          </w:p>
        </w:tc>
        <w:tc>
          <w:tcPr>
            <w:tcW w:w="10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iCs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iCs/>
                <w:color w:val="00000A"/>
                <w:lang w:eastAsia="ar-SA"/>
              </w:rPr>
              <w:t>ID</w:t>
            </w:r>
          </w:p>
        </w:tc>
        <w:tc>
          <w:tcPr>
            <w:tcW w:w="1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ID do filme.</w:t>
            </w:r>
          </w:p>
        </w:tc>
        <w:tc>
          <w:tcPr>
            <w:tcW w:w="15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numéricos.</w:t>
            </w:r>
          </w:p>
        </w:tc>
        <w:tc>
          <w:tcPr>
            <w:tcW w:w="115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ID numérico</w:t>
            </w:r>
          </w:p>
        </w:tc>
        <w:tc>
          <w:tcPr>
            <w:tcW w:w="119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Inteiro</w:t>
            </w:r>
          </w:p>
        </w:tc>
        <w:tc>
          <w:tcPr>
            <w:tcW w:w="17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Obrigatório/Não alterável.</w:t>
            </w:r>
          </w:p>
        </w:tc>
      </w:tr>
      <w:tr>
        <w:trPr>
          <w:cantSplit w:val="true"/>
        </w:trPr>
        <w:tc>
          <w:tcPr>
            <w:tcW w:w="6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WWTabela"/>
              <w:tabs>
                <w:tab w:val="left" w:pos="720" w:leader="none"/>
              </w:tabs>
              <w:spacing w:before="40" w:after="40"/>
              <w:ind w:left="360" w:right="0" w:hanging="0"/>
              <w:rPr>
                <w:rFonts w:cs="Calibri" w:ascii="Calibri" w:hAnsi="Calibri"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color w:val="00000A"/>
                <w:sz w:val="24"/>
                <w:szCs w:val="24"/>
              </w:rPr>
              <w:t>2</w:t>
            </w:r>
          </w:p>
        </w:tc>
        <w:tc>
          <w:tcPr>
            <w:tcW w:w="10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iCs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iCs/>
                <w:color w:val="00000A"/>
                <w:lang w:eastAsia="ar-SA"/>
              </w:rPr>
              <w:t>Titulo</w:t>
            </w:r>
          </w:p>
        </w:tc>
        <w:tc>
          <w:tcPr>
            <w:tcW w:w="1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Titulo do filme.</w:t>
            </w:r>
          </w:p>
        </w:tc>
        <w:tc>
          <w:tcPr>
            <w:tcW w:w="15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alfanuméricos</w:t>
            </w:r>
          </w:p>
        </w:tc>
        <w:tc>
          <w:tcPr>
            <w:tcW w:w="115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Até 100 caracteres</w:t>
            </w:r>
          </w:p>
        </w:tc>
        <w:tc>
          <w:tcPr>
            <w:tcW w:w="119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Texto</w:t>
            </w:r>
          </w:p>
        </w:tc>
        <w:tc>
          <w:tcPr>
            <w:tcW w:w="17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Obrigatório/ alterável.</w:t>
            </w:r>
          </w:p>
        </w:tc>
      </w:tr>
      <w:tr>
        <w:trPr>
          <w:cantSplit w:val="true"/>
        </w:trPr>
        <w:tc>
          <w:tcPr>
            <w:tcW w:w="6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WWTabela"/>
              <w:tabs>
                <w:tab w:val="left" w:pos="720" w:leader="none"/>
              </w:tabs>
              <w:spacing w:before="40" w:after="40"/>
              <w:ind w:left="360" w:right="0" w:hanging="0"/>
              <w:rPr>
                <w:rFonts w:cs="Calibri" w:ascii="Calibri" w:hAnsi="Calibri"/>
                <w:color w:val="00000A"/>
                <w:sz w:val="24"/>
                <w:szCs w:val="24"/>
                <w:lang w:val="pt-BR"/>
              </w:rPr>
            </w:pPr>
            <w:r>
              <w:rPr>
                <w:rFonts w:cs="Calibri" w:ascii="Calibri" w:hAnsi="Calibri"/>
                <w:color w:val="00000A"/>
                <w:sz w:val="24"/>
                <w:szCs w:val="24"/>
                <w:lang w:val="pt-BR"/>
              </w:rPr>
              <w:t>3</w:t>
            </w:r>
          </w:p>
        </w:tc>
        <w:tc>
          <w:tcPr>
            <w:tcW w:w="10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iCs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iCs/>
                <w:color w:val="00000A"/>
                <w:lang w:eastAsia="ar-SA"/>
              </w:rPr>
              <w:t>Gênero</w:t>
            </w:r>
          </w:p>
        </w:tc>
        <w:tc>
          <w:tcPr>
            <w:tcW w:w="1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iCs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iCs/>
                <w:color w:val="00000A"/>
                <w:lang w:eastAsia="ar-SA"/>
              </w:rPr>
              <w:t>Gênero do filme.</w:t>
            </w:r>
          </w:p>
        </w:tc>
        <w:tc>
          <w:tcPr>
            <w:tcW w:w="15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numéricos</w:t>
            </w:r>
          </w:p>
        </w:tc>
        <w:tc>
          <w:tcPr>
            <w:tcW w:w="115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ID númerico.</w:t>
            </w:r>
          </w:p>
        </w:tc>
        <w:tc>
          <w:tcPr>
            <w:tcW w:w="119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Combobox</w:t>
            </w:r>
          </w:p>
        </w:tc>
        <w:tc>
          <w:tcPr>
            <w:tcW w:w="17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Obrigatório/ alterável.</w:t>
            </w:r>
          </w:p>
        </w:tc>
      </w:tr>
      <w:tr>
        <w:trPr>
          <w:cantSplit w:val="true"/>
        </w:trPr>
        <w:tc>
          <w:tcPr>
            <w:tcW w:w="6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WWTabela"/>
              <w:tabs>
                <w:tab w:val="left" w:pos="720" w:leader="none"/>
              </w:tabs>
              <w:spacing w:before="40" w:after="40"/>
              <w:ind w:left="360" w:right="0" w:hanging="0"/>
              <w:rPr>
                <w:rFonts w:cs="Calibri" w:ascii="Calibri" w:hAnsi="Calibri"/>
                <w:color w:val="00000A"/>
                <w:sz w:val="24"/>
                <w:szCs w:val="24"/>
                <w:lang w:val="pt-BR"/>
              </w:rPr>
            </w:pPr>
            <w:r>
              <w:rPr>
                <w:rFonts w:cs="Calibri" w:ascii="Calibri" w:hAnsi="Calibri"/>
                <w:color w:val="00000A"/>
                <w:sz w:val="24"/>
                <w:szCs w:val="24"/>
                <w:lang w:val="pt-BR"/>
              </w:rPr>
              <w:t>4</w:t>
            </w:r>
          </w:p>
        </w:tc>
        <w:tc>
          <w:tcPr>
            <w:tcW w:w="10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iCs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iCs/>
                <w:color w:val="00000A"/>
                <w:lang w:eastAsia="ar-SA"/>
              </w:rPr>
              <w:t>Duração.</w:t>
            </w:r>
          </w:p>
        </w:tc>
        <w:tc>
          <w:tcPr>
            <w:tcW w:w="1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iCs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iCs/>
                <w:color w:val="00000A"/>
                <w:lang w:eastAsia="ar-SA"/>
              </w:rPr>
              <w:t>Duração do filme.</w:t>
            </w:r>
          </w:p>
        </w:tc>
        <w:tc>
          <w:tcPr>
            <w:tcW w:w="15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numéricos</w:t>
            </w:r>
          </w:p>
        </w:tc>
        <w:tc>
          <w:tcPr>
            <w:tcW w:w="115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HH:mm:ss</w:t>
            </w:r>
          </w:p>
        </w:tc>
        <w:tc>
          <w:tcPr>
            <w:tcW w:w="119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Timestamp</w:t>
            </w:r>
          </w:p>
        </w:tc>
        <w:tc>
          <w:tcPr>
            <w:tcW w:w="17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Obrigatório/ alterável.</w:t>
            </w:r>
          </w:p>
        </w:tc>
      </w:tr>
    </w:tbl>
    <w:p>
      <w:pPr>
        <w:pStyle w:val="ListParagraph"/>
        <w:ind w:left="1728" w:right="0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 de classe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 de sequência</w:t>
      </w:r>
      <w:r>
        <w:rPr>
          <w:rFonts w:cs="Calibri"/>
          <w:sz w:val="24"/>
          <w:szCs w:val="24"/>
        </w:rPr>
        <w:pict>
          <v:rect id="shape_0" stroked="f" style="position:absolute;margin-left:0pt;margin-top:0pt;width:340.95pt;height:176.55pt">
            <v:imagedata r:id="rId31" detectmouseclick="t"/>
            <v:wrap v:type="none"/>
            <v:stroke color="#3465a4" joinstyle="round" endcap="flat"/>
          </v:rect>
        </w:pict>
      </w:r>
    </w:p>
    <w:p>
      <w:pPr>
        <w:pStyle w:val="ListParagraph"/>
        <w:numPr>
          <w:ilvl w:val="2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UC023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Descrição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Interface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Campos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 de classe</w:t>
      </w:r>
    </w:p>
    <w:p>
      <w:pPr>
        <w:pStyle w:val="ListParagraph"/>
        <w:numPr>
          <w:ilvl w:val="2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UC024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Descrição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Interface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Campos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 de classe</w:t>
      </w:r>
    </w:p>
    <w:p>
      <w:pPr>
        <w:pStyle w:val="ListParagraph"/>
        <w:numPr>
          <w:ilvl w:val="2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UC025</w:t>
        <w:tab/>
        <w:tab/>
        <w:tab/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Descrição</w:t>
      </w:r>
    </w:p>
    <w:tbl>
      <w:tblPr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  <w:right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8306"/>
      </w:tblGrid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Caso de Uso:</w:t>
            </w:r>
            <w:r>
              <w:rPr>
                <w:rFonts w:cs="Calibri" w:ascii="Calibri" w:hAnsi="Calibri"/>
                <w:color w:val="00000A"/>
              </w:rPr>
              <w:t xml:space="preserve"> Vender ingresso                                                                                         Sigla: UC025</w:t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Objetivo</w:t>
            </w:r>
            <w:r>
              <w:rPr>
                <w:rFonts w:cs="Calibri" w:ascii="Calibri" w:hAnsi="Calibri"/>
                <w:color w:val="00000A"/>
              </w:rPr>
              <w:t>: A possibilidade de registrar uma venda de ingresso para uma sessão de filme</w:t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Ator:</w:t>
            </w:r>
            <w:r>
              <w:rPr>
                <w:rFonts w:cs="Calibri" w:ascii="Calibri" w:hAnsi="Calibri"/>
                <w:color w:val="00000A"/>
              </w:rPr>
              <w:t xml:space="preserve"> Funcionário</w:t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Pré-Condição: </w:t>
            </w:r>
            <w:r>
              <w:rPr>
                <w:rFonts w:cs="Calibri" w:ascii="Calibri" w:hAnsi="Calibri"/>
                <w:color w:val="00000A"/>
              </w:rPr>
              <w:t>Estar logado no sistema e ter a permissão para utilizar essa operação.</w:t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Pós-Condições</w:t>
            </w:r>
            <w:r>
              <w:rPr>
                <w:rFonts w:cs="Calibri" w:ascii="Calibri" w:hAnsi="Calibri"/>
                <w:color w:val="00000A"/>
              </w:rPr>
              <w:t>: Emissão de recibo de pagamento e emissão de representante de ingresso com identificação de poltronas</w:t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Fluxo Principal: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1.O ator seleciona o filme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O ator seleciona a sessão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3. O ator seleciona a quantidade de ingressos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3. O ator identifica ingressos com meia-entrada se necessário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3. O ator dentifica forma de pagamento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3. O ator recebe pagamento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3. O sistema emite recibo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3. O sistema emite comprovante de ingresso.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Fluxo Alternativo: </w:t>
            </w:r>
            <w:r>
              <w:rPr>
                <w:rFonts w:cs="Calibri" w:ascii="Calibri" w:hAnsi="Calibri"/>
                <w:color w:val="00000A"/>
              </w:rPr>
              <w:t>Voltar a Tela anterior ref. a UC026.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Pré-Condição: 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Pós-Condições: </w:t>
            </w:r>
            <w:r>
              <w:rPr>
                <w:rFonts w:cs="Calibri" w:ascii="Calibri" w:hAnsi="Calibri"/>
                <w:color w:val="00000A"/>
              </w:rPr>
              <w:t>O sistema volta à tela anterior</w:t>
            </w:r>
          </w:p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Passos: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 O ator clica em "Voltar".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O sistema volta para a tela anterior.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3. Este fluxo se encerra.</w:t>
            </w:r>
          </w:p>
        </w:tc>
      </w:tr>
    </w:tbl>
    <w:p>
      <w:pPr>
        <w:pStyle w:val="ListParagraph"/>
        <w:ind w:left="1728" w:right="0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Interface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Campos</w:t>
      </w:r>
    </w:p>
    <w:tbl>
      <w:tblPr>
        <w:jc w:val="right"/>
        <w:tblInd w:w="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  <w:right w:val="nil"/>
          <w:insideV w:val="nil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548"/>
        <w:gridCol w:w="1850"/>
        <w:gridCol w:w="1158"/>
        <w:gridCol w:w="1099"/>
        <w:gridCol w:w="1034"/>
        <w:gridCol w:w="702"/>
        <w:gridCol w:w="2003"/>
      </w:tblGrid>
      <w:tr>
        <w:trPr>
          <w:tblHeader w:val="true"/>
          <w:cantSplit w:val="true"/>
        </w:trPr>
        <w:tc>
          <w:tcPr>
            <w:tcW w:w="5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ID</w:t>
            </w:r>
          </w:p>
        </w:tc>
        <w:tc>
          <w:tcPr>
            <w:tcW w:w="1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Nome</w:t>
            </w:r>
          </w:p>
        </w:tc>
        <w:tc>
          <w:tcPr>
            <w:tcW w:w="11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Descrição</w:t>
            </w:r>
          </w:p>
        </w:tc>
        <w:tc>
          <w:tcPr>
            <w:tcW w:w="109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Valores Válidos</w:t>
            </w:r>
          </w:p>
        </w:tc>
        <w:tc>
          <w:tcPr>
            <w:tcW w:w="103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Formato</w:t>
            </w:r>
          </w:p>
        </w:tc>
        <w:tc>
          <w:tcPr>
            <w:tcW w:w="70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Tipo</w:t>
            </w:r>
          </w:p>
        </w:tc>
        <w:tc>
          <w:tcPr>
            <w:tcW w:w="2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WWTabela"/>
              <w:spacing w:before="40" w:after="40"/>
              <w:ind w:left="0" w:right="0" w:hanging="0"/>
              <w:jc w:val="center"/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b/>
                <w:bCs/>
                <w:color w:val="00000A"/>
                <w:sz w:val="24"/>
                <w:szCs w:val="24"/>
              </w:rPr>
              <w:t>Restrições</w:t>
            </w:r>
          </w:p>
        </w:tc>
      </w:tr>
      <w:tr>
        <w:trPr>
          <w:cantSplit w:val="true"/>
        </w:trPr>
        <w:tc>
          <w:tcPr>
            <w:tcW w:w="5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WWTabela"/>
              <w:tabs>
                <w:tab w:val="left" w:pos="720" w:leader="none"/>
              </w:tabs>
              <w:spacing w:before="40" w:after="40"/>
              <w:ind w:left="360" w:right="0" w:hanging="0"/>
              <w:rPr>
                <w:rFonts w:cs="Calibri" w:ascii="Calibri" w:hAnsi="Calibri"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color w:val="00000A"/>
                <w:sz w:val="24"/>
                <w:szCs w:val="24"/>
              </w:rPr>
              <w:t>1</w:t>
            </w:r>
          </w:p>
        </w:tc>
        <w:tc>
          <w:tcPr>
            <w:tcW w:w="1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iCs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iCs/>
                <w:color w:val="00000A"/>
                <w:lang w:eastAsia="ar-SA"/>
              </w:rPr>
              <w:t>Quantidade_inteira</w:t>
            </w:r>
          </w:p>
        </w:tc>
        <w:tc>
          <w:tcPr>
            <w:tcW w:w="11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Quantidade de ingresso.</w:t>
            </w:r>
          </w:p>
        </w:tc>
        <w:tc>
          <w:tcPr>
            <w:tcW w:w="109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numéricos.</w:t>
            </w:r>
          </w:p>
        </w:tc>
        <w:tc>
          <w:tcPr>
            <w:tcW w:w="103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Até 5 caracteres</w:t>
            </w:r>
          </w:p>
        </w:tc>
        <w:tc>
          <w:tcPr>
            <w:tcW w:w="70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Inteiro</w:t>
            </w:r>
          </w:p>
        </w:tc>
        <w:tc>
          <w:tcPr>
            <w:tcW w:w="2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Obrigatório/alterável</w:t>
            </w:r>
          </w:p>
        </w:tc>
      </w:tr>
      <w:tr>
        <w:trPr>
          <w:cantSplit w:val="true"/>
        </w:trPr>
        <w:tc>
          <w:tcPr>
            <w:tcW w:w="5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WWTabela"/>
              <w:tabs>
                <w:tab w:val="left" w:pos="720" w:leader="none"/>
              </w:tabs>
              <w:spacing w:before="40" w:after="40"/>
              <w:ind w:left="360" w:right="0" w:hanging="0"/>
              <w:rPr>
                <w:rFonts w:cs="Calibri" w:ascii="Calibri" w:hAnsi="Calibri"/>
                <w:color w:val="00000A"/>
                <w:sz w:val="24"/>
                <w:szCs w:val="24"/>
              </w:rPr>
            </w:pPr>
            <w:r>
              <w:rPr>
                <w:rFonts w:cs="Calibri" w:ascii="Calibri" w:hAnsi="Calibri"/>
                <w:color w:val="00000A"/>
                <w:sz w:val="24"/>
                <w:szCs w:val="24"/>
              </w:rPr>
              <w:t>2</w:t>
            </w:r>
          </w:p>
        </w:tc>
        <w:tc>
          <w:tcPr>
            <w:tcW w:w="1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iCs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iCs/>
                <w:color w:val="00000A"/>
                <w:lang w:eastAsia="ar-SA"/>
              </w:rPr>
              <w:t>Quantidade_meia</w:t>
            </w:r>
          </w:p>
        </w:tc>
        <w:tc>
          <w:tcPr>
            <w:tcW w:w="11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Quantidade de ingresso de meia entrada</w:t>
            </w:r>
          </w:p>
        </w:tc>
        <w:tc>
          <w:tcPr>
            <w:tcW w:w="109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numéricos</w:t>
            </w:r>
          </w:p>
        </w:tc>
        <w:tc>
          <w:tcPr>
            <w:tcW w:w="103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Até 5 caracteres</w:t>
            </w:r>
          </w:p>
        </w:tc>
        <w:tc>
          <w:tcPr>
            <w:tcW w:w="70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Inteiro</w:t>
            </w:r>
          </w:p>
        </w:tc>
        <w:tc>
          <w:tcPr>
            <w:tcW w:w="2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rpodotexto"/>
              <w:spacing w:before="0" w:after="140"/>
              <w:jc w:val="both"/>
              <w:rPr>
                <w:rFonts w:eastAsia="Times New Roman" w:cs="Calibri" w:ascii="Calibri" w:hAnsi="Calibri"/>
                <w:color w:val="00000A"/>
                <w:lang w:eastAsia="ar-SA"/>
              </w:rPr>
            </w:pPr>
            <w:r>
              <w:rPr>
                <w:rFonts w:eastAsia="Times New Roman" w:cs="Calibri" w:ascii="Calibri" w:hAnsi="Calibri"/>
                <w:color w:val="00000A"/>
                <w:lang w:eastAsia="ar-SA"/>
              </w:rPr>
              <w:t>Obrigatório/ alterável.</w:t>
            </w:r>
          </w:p>
        </w:tc>
      </w:tr>
    </w:tbl>
    <w:p>
      <w:pPr>
        <w:pStyle w:val="ListParagraph"/>
        <w:ind w:left="1728" w:right="0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 de classe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 de sequência</w:t>
      </w:r>
    </w:p>
    <w:p>
      <w:pPr>
        <w:pStyle w:val="ListParagraph"/>
        <w:ind w:left="0" w:right="0" w:hanging="0"/>
        <w:rPr/>
      </w:pPr>
      <w:r>
        <w:rPr/>
        <w:drawing>
          <wp:inline distT="0" distB="0" distL="0" distR="0">
            <wp:extent cx="5400675" cy="2352675"/>
            <wp:effectExtent l="0" t="0" r="0" b="0"/>
            <wp:docPr id="2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UC026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Descrição</w:t>
      </w:r>
    </w:p>
    <w:tbl>
      <w:tblPr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  <w:right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8306"/>
      </w:tblGrid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Caso de Uso:</w:t>
            </w:r>
            <w:r>
              <w:rPr>
                <w:rFonts w:cs="Calibri" w:ascii="Calibri" w:hAnsi="Calibri"/>
                <w:color w:val="00000A"/>
              </w:rPr>
              <w:t xml:space="preserve"> Consultar programação                                                                                       Sigla: UC026</w:t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Objetivo</w:t>
            </w:r>
            <w:r>
              <w:rPr>
                <w:rFonts w:cs="Calibri" w:ascii="Calibri" w:hAnsi="Calibri"/>
                <w:color w:val="00000A"/>
              </w:rPr>
              <w:t>: O funcionário vai poder ter uma visão geral da programação do cinema, com os filmes disponíveis e as sessões de cada filme daquela semana</w:t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Ator:</w:t>
            </w:r>
            <w:r>
              <w:rPr>
                <w:rFonts w:cs="Calibri" w:ascii="Calibri" w:hAnsi="Calibri"/>
                <w:color w:val="00000A"/>
              </w:rPr>
              <w:t xml:space="preserve"> Funcionário</w:t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 xml:space="preserve">Pré-Condição: </w:t>
            </w:r>
            <w:r>
              <w:rPr>
                <w:rFonts w:cs="Calibri" w:ascii="Calibri" w:hAnsi="Calibri"/>
                <w:color w:val="00000A"/>
              </w:rPr>
              <w:t>Estar logado no sistema e ter a permissão para utilizar essa operação.</w:t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Pós-Condições</w:t>
            </w:r>
            <w:r>
              <w:rPr>
                <w:rFonts w:cs="Calibri" w:ascii="Calibri" w:hAnsi="Calibri"/>
                <w:color w:val="00000A"/>
              </w:rPr>
              <w:t>: O sistema deve exibir os filmes da semana e suas sessões</w:t>
            </w:r>
          </w:p>
        </w:tc>
      </w:tr>
      <w:tr>
        <w:trPr>
          <w:cantSplit w:val="false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Contedodatabela"/>
              <w:rPr>
                <w:rFonts w:cs="Calibri" w:ascii="Calibri" w:hAnsi="Calibri"/>
                <w:b/>
                <w:bCs/>
                <w:color w:val="00000A"/>
              </w:rPr>
            </w:pPr>
            <w:r>
              <w:rPr>
                <w:rFonts w:cs="Calibri" w:ascii="Calibri" w:hAnsi="Calibri"/>
                <w:b/>
                <w:bCs/>
                <w:color w:val="00000A"/>
              </w:rPr>
              <w:t>Fluxo Principal: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1. O ator seleciona um período de datas para ser selecionado.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2. O ator seleciona um filme dentro do período selecionado.</w:t>
            </w:r>
          </w:p>
          <w:p>
            <w:pPr>
              <w:pStyle w:val="Contedodatabela"/>
              <w:rPr>
                <w:rFonts w:cs="Calibri" w:ascii="Calibri" w:hAnsi="Calibri"/>
                <w:color w:val="00000A"/>
              </w:rPr>
            </w:pPr>
            <w:r>
              <w:rPr>
                <w:rFonts w:cs="Calibri" w:ascii="Calibri" w:hAnsi="Calibri"/>
                <w:color w:val="00000A"/>
              </w:rPr>
              <w:t>3. O ator visualiza os horários das sessões.</w:t>
            </w:r>
          </w:p>
        </w:tc>
      </w:tr>
    </w:tbl>
    <w:p>
      <w:pPr>
        <w:pStyle w:val="ListParagraph"/>
        <w:ind w:left="1728" w:right="0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Interface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 de classe</w:t>
      </w:r>
    </w:p>
    <w:p>
      <w:pPr>
        <w:pStyle w:val="ListParagraph"/>
        <w:numPr>
          <w:ilvl w:val="3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Diagrama de sequência</w:t>
      </w:r>
    </w:p>
    <w:p>
      <w:pPr>
        <w:pStyle w:val="ListParagraph"/>
        <w:ind w:left="851" w:right="0" w:hanging="0"/>
        <w:rPr/>
      </w:pPr>
      <w:r>
        <w:rPr/>
        <w:drawing>
          <wp:inline distT="0" distB="0" distL="0" distR="0">
            <wp:extent cx="4269740" cy="3386455"/>
            <wp:effectExtent l="0" t="0" r="0" b="0"/>
            <wp:docPr id="2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3386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ind w:left="851" w:right="0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</w:r>
    </w:p>
    <w:p>
      <w:pPr>
        <w:pStyle w:val="Ttulo1"/>
        <w:numPr>
          <w:ilvl w:val="0"/>
          <w:numId w:val="7"/>
        </w:numPr>
        <w:rPr/>
      </w:pPr>
      <w:bookmarkStart w:id="9" w:name="_Toc462850886"/>
      <w:bookmarkEnd w:id="9"/>
      <w:r>
        <w:rPr/>
        <w:t>Diagrama de classes</w:t>
      </w:r>
    </w:p>
    <w:p>
      <w:pPr>
        <w:pStyle w:val="ListParagraph"/>
        <w:ind w:left="360" w:right="0" w:hanging="0"/>
        <w:rPr/>
      </w:pPr>
      <w:r>
        <w:rPr/>
        <w:pict>
          <v:rect id="shape_0" stroked="f" style="position:absolute;margin-left:0pt;margin-top:0pt;width:398.65pt;height:310.35pt">
            <v:imagedata r:id="rId34" detectmouseclick="t"/>
            <v:wrap v:type="none"/>
            <v:stroke color="#3465a4" joinstyle="round" endcap="flat"/>
          </v:rect>
        </w:pict>
      </w:r>
    </w:p>
    <w:p>
      <w:pPr>
        <w:pStyle w:val="Ttulo1"/>
        <w:numPr>
          <w:ilvl w:val="0"/>
          <w:numId w:val="7"/>
        </w:numPr>
        <w:rPr/>
      </w:pPr>
      <w:bookmarkStart w:id="10" w:name="_Toc462850887"/>
      <w:bookmarkEnd w:id="10"/>
      <w:r>
        <w:rPr/>
        <w:t>Diagrama geral de casos de uso</w:t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Symbol">
    <w:charset w:val="02"/>
    <w:family w:val="auto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decimal"/>
      <w:lvlText w:val="%1."/>
      <w:lvlJc w:val="left"/>
      <w:pPr>
        <w:ind w:left="0" w:hanging="0"/>
      </w:pPr>
    </w:lvl>
    <w:lvl w:ilvl="1">
      <w:start w:val="1"/>
      <w:numFmt w:val="decimal"/>
      <w:lvlText w:val="%1.%2"/>
      <w:lvlJc w:val="left"/>
      <w:pPr>
        <w:tabs>
          <w:tab w:val="num" w:pos="90"/>
        </w:tabs>
        <w:ind w:left="90" w:hanging="0"/>
      </w:pPr>
    </w:lvl>
    <w:lvl w:ilvl="2">
      <w:start w:val="1"/>
      <w:numFmt w:val="decimal"/>
      <w:lvlText w:val="%1.%2.%3"/>
      <w:lvlJc w:val="left"/>
      <w:pPr>
        <w:tabs>
          <w:tab w:val="num" w:pos="142"/>
        </w:tabs>
        <w:ind w:left="142" w:hanging="0"/>
      </w:pPr>
    </w:lvl>
    <w:lvl w:ilvl="3">
      <w:start w:val="1"/>
      <w:numFmt w:val="decimal"/>
      <w:lvlText w:val="%1.%2.%3.%4"/>
      <w:lvlJc w:val="left"/>
      <w:pPr>
        <w:tabs>
          <w:tab w:val="num" w:pos="426"/>
        </w:tabs>
        <w:ind w:left="426" w:hanging="0"/>
      </w:pPr>
    </w:lvl>
    <w:lvl w:ilvl="4">
      <w:start w:val="1"/>
      <w:numFmt w:val="decimal"/>
      <w:lvlText w:val="%1.%2.%3.%4.%5"/>
      <w:lvlJc w:val="left"/>
      <w:pPr>
        <w:ind w:left="0" w:hanging="0"/>
      </w:pPr>
    </w:lvl>
    <w:lvl w:ilvl="5">
      <w:start w:val="1"/>
      <w:numFmt w:val="decimal"/>
      <w:lvlText w:val="%1.%2.%3.%4.%5.%6"/>
      <w:lvlJc w:val="left"/>
      <w:pPr>
        <w:ind w:left="0" w:hanging="0"/>
      </w:pPr>
    </w:lvl>
    <w:lvl w:ilvl="6">
      <w:start w:val="1"/>
      <w:numFmt w:val="decimal"/>
      <w:lvlText w:val="%1.%2.%3.%4.%5.%6.%7"/>
      <w:lvlJc w:val="left"/>
      <w:pPr>
        <w:ind w:left="0" w:hanging="0"/>
      </w:pPr>
    </w:lvl>
    <w:lvl w:ilvl="7">
      <w:start w:val="1"/>
      <w:numFmt w:val="decimal"/>
      <w:lvlText w:val="%1.%2.%3.%4.%5.%6.%7.%8"/>
      <w:lvlJc w:val="left"/>
      <w:pPr>
        <w:ind w:left="0" w:hanging="0"/>
      </w:pPr>
    </w:lvl>
    <w:lvl w:ilvl="8">
      <w:start w:val="1"/>
      <w:numFmt w:val="decimal"/>
      <w:lvlText w:val="%1.%2.%3.%4.%5.%6.%7.%8.%9"/>
      <w:lvlJc w:val="left"/>
      <w:pPr>
        <w:ind w:left="0" w:hanging="0"/>
      </w:pPr>
    </w:lvl>
  </w:abstractNum>
  <w:abstractNum w:abstractNumId="8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110"/>
  <w:defaultTabStop w:val="708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Droid Sans Fallback" w:cs=""/>
        <w:sz w:val="22"/>
        <w:szCs w:val="22"/>
        <w:lang w:val="pt-BR" w:eastAsia="en-US" w:bidi="ar-SA"/>
      </w:rPr>
    </w:rPrDefault>
    <w:pPrDefault>
      <w:pPr>
        <w:spacing w:lineRule="auto" w:line="259"/>
      </w:pPr>
    </w:pPrDefault>
  </w:docDefaults>
  <w:latentStyles w:count="267" w:defQFormat="0" w:defUnhideWhenUsed="1" w:defSemiHidden="1" w:defUIPriority="99" w:defLockedState="0">
    <w:lsdException w:qFormat="1" w:semiHidden="0" w:uiPriority="0" w:unhideWhenUsed="0" w:name="Normal"/>
    <w:lsdException w:qFormat="1" w:semiHidden="0" w:uiPriority="0" w:unhideWhenUsed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qFormat="1" w:semiHidden="0" w:uiPriority="10" w:unhideWhenUsed="0" w:name="Title"/>
    <w:lsdException w:uiPriority="1" w:name="Default Paragraph Font"/>
    <w:lsdException w:uiPriority="0" w:name="Body Text"/>
    <w:lsdException w:qFormat="1" w:semiHidden="0" w:uiPriority="11" w:unhideWhenUsed="0" w:name="Subtitle"/>
    <w:lsdException w:qFormat="1" w:semiHidden="0" w:uiPriority="22" w:unhideWhenUsed="0" w:name="Strong"/>
    <w:lsdException w:qFormat="1" w:semiHidden="0" w:uiPriority="20" w:unhideWhenUsed="0" w:name="Emphasis"/>
    <w:lsdException w:semiHidden="0" w:uiPriority="39" w:unhideWhenUsed="0" w:name="Table Grid"/>
    <w:lsdException w:unhideWhenUsed="0" w:name="Placeholder Text"/>
    <w:lsdException w:qFormat="1" w:semiHidden="0" w:uiPriority="1" w:unhideWhenUsed="0" w:name="No Spacing"/>
    <w:lsdException w:semiHidden="0" w:uiPriority="60" w:unhideWhenUsed="0" w:name="Light Shading"/>
    <w:lsdException w:semiHidden="0" w:uiPriority="61" w:unhideWhenUsed="0" w:name="Light List"/>
    <w:lsdException w:semiHidden="0" w:uiPriority="62" w:unhideWhenUsed="0" w:name="Light Grid"/>
    <w:lsdException w:semiHidden="0" w:uiPriority="63" w:unhideWhenUsed="0" w:name="Medium Shading 1"/>
    <w:lsdException w:semiHidden="0" w:uiPriority="64" w:unhideWhenUsed="0" w:name="Medium Shading 2"/>
    <w:lsdException w:semiHidden="0" w:uiPriority="65" w:unhideWhenUsed="0" w:name="Medium List 1"/>
    <w:lsdException w:semiHidden="0" w:uiPriority="66" w:unhideWhenUsed="0" w:name="Medium List 2"/>
    <w:lsdException w:semiHidden="0" w:uiPriority="67" w:unhideWhenUsed="0" w:name="Medium Grid 1"/>
    <w:lsdException w:semiHidden="0" w:uiPriority="68" w:unhideWhenUsed="0" w:name="Medium Grid 2"/>
    <w:lsdException w:semiHidden="0" w:uiPriority="69" w:unhideWhenUsed="0" w:name="Medium Grid 3"/>
    <w:lsdException w:semiHidden="0" w:uiPriority="70" w:unhideWhenUsed="0" w:name="Dark List"/>
    <w:lsdException w:semiHidden="0" w:uiPriority="71" w:unhideWhenUsed="0" w:name="Colorful Shading"/>
    <w:lsdException w:semiHidden="0" w:uiPriority="72" w:unhideWhenUsed="0" w:name="Colorful List"/>
    <w:lsdException w:semiHidden="0" w:uiPriority="73" w:unhideWhenUsed="0" w:name="Colorful Grid"/>
    <w:lsdException w:semiHidden="0" w:uiPriority="60" w:unhideWhenUsed="0" w:name="Light Shading Accent 1"/>
    <w:lsdException w:semiHidden="0" w:uiPriority="61" w:unhideWhenUsed="0" w:name="Light List Accent 1"/>
    <w:lsdException w:semiHidden="0" w:uiPriority="62" w:unhideWhenUsed="0" w:name="Light Grid Accent 1"/>
    <w:lsdException w:semiHidden="0" w:uiPriority="63" w:unhideWhenUsed="0" w:name="Medium Shading 1 Accent 1"/>
    <w:lsdException w:semiHidden="0" w:uiPriority="64" w:unhideWhenUsed="0" w:name="Medium Shading 2 Accent 1"/>
    <w:lsdException w:semiHidden="0" w:uiPriority="65" w:unhideWhenUsed="0" w:name="Medium List 1 Accent 1"/>
    <w:lsdException w:unhideWhenUsed="0" w:name="Revision"/>
    <w:lsdException w:qFormat="1" w:semiHidden="0" w:uiPriority="34" w:unhideWhenUsed="0" w:name="List Paragraph"/>
    <w:lsdException w:qFormat="1" w:semiHidden="0" w:uiPriority="29" w:unhideWhenUsed="0" w:name="Quote"/>
    <w:lsdException w:qFormat="1" w:semiHidden="0" w:uiPriority="30" w:unhideWhenUsed="0" w:name="Intense Quote"/>
    <w:lsdException w:semiHidden="0" w:uiPriority="66" w:unhideWhenUsed="0" w:name="Medium List 2 Accent 1"/>
    <w:lsdException w:semiHidden="0" w:uiPriority="67" w:unhideWhenUsed="0" w:name="Medium Grid 1 Accent 1"/>
    <w:lsdException w:semiHidden="0" w:uiPriority="68" w:unhideWhenUsed="0" w:name="Medium Grid 2 Accent 1"/>
    <w:lsdException w:semiHidden="0" w:uiPriority="69" w:unhideWhenUsed="0" w:name="Medium Grid 3 Accent 1"/>
    <w:lsdException w:semiHidden="0" w:uiPriority="70" w:unhideWhenUsed="0" w:name="Dark List Accent 1"/>
    <w:lsdException w:semiHidden="0" w:uiPriority="71" w:unhideWhenUsed="0" w:name="Colorful Shading Accent 1"/>
    <w:lsdException w:semiHidden="0" w:uiPriority="72" w:unhideWhenUsed="0" w:name="Colorful List Accent 1"/>
    <w:lsdException w:semiHidden="0" w:uiPriority="73" w:unhideWhenUsed="0" w:name="Colorful Grid Accent 1"/>
    <w:lsdException w:semiHidden="0" w:uiPriority="60" w:unhideWhenUsed="0" w:name="Light Shading Accent 2"/>
    <w:lsdException w:semiHidden="0" w:uiPriority="61" w:unhideWhenUsed="0" w:name="Light List Accent 2"/>
    <w:lsdException w:semiHidden="0" w:uiPriority="62" w:unhideWhenUsed="0" w:name="Light Grid Accent 2"/>
    <w:lsdException w:semiHidden="0" w:uiPriority="63" w:unhideWhenUsed="0" w:name="Medium Shading 1 Accent 2"/>
    <w:lsdException w:semiHidden="0" w:uiPriority="64" w:unhideWhenUsed="0" w:name="Medium Shading 2 Accent 2"/>
    <w:lsdException w:semiHidden="0" w:uiPriority="65" w:unhideWhenUsed="0" w:name="Medium List 1 Accent 2"/>
    <w:lsdException w:semiHidden="0" w:uiPriority="66" w:unhideWhenUsed="0" w:name="Medium List 2 Accent 2"/>
    <w:lsdException w:semiHidden="0" w:uiPriority="67" w:unhideWhenUsed="0" w:name="Medium Grid 1 Accent 2"/>
    <w:lsdException w:semiHidden="0" w:uiPriority="68" w:unhideWhenUsed="0" w:name="Medium Grid 2 Accent 2"/>
    <w:lsdException w:semiHidden="0" w:uiPriority="69" w:unhideWhenUsed="0" w:name="Medium Grid 3 Accent 2"/>
    <w:lsdException w:semiHidden="0" w:uiPriority="70" w:unhideWhenUsed="0" w:name="Dark List Accent 2"/>
    <w:lsdException w:semiHidden="0" w:uiPriority="71" w:unhideWhenUsed="0" w:name="Colorful Shading Accent 2"/>
    <w:lsdException w:semiHidden="0" w:uiPriority="72" w:unhideWhenUsed="0" w:name="Colorful List Accent 2"/>
    <w:lsdException w:semiHidden="0" w:uiPriority="73" w:unhideWhenUsed="0" w:name="Colorful Grid Accent 2"/>
    <w:lsdException w:semiHidden="0" w:uiPriority="60" w:unhideWhenUsed="0" w:name="Light Shading Accent 3"/>
    <w:lsdException w:semiHidden="0" w:uiPriority="61" w:unhideWhenUsed="0" w:name="Light List Accent 3"/>
    <w:lsdException w:semiHidden="0" w:uiPriority="62" w:unhideWhenUsed="0" w:name="Light Grid Accent 3"/>
    <w:lsdException w:semiHidden="0" w:uiPriority="63" w:unhideWhenUsed="0" w:name="Medium Shading 1 Accent 3"/>
    <w:lsdException w:semiHidden="0" w:uiPriority="64" w:unhideWhenUsed="0" w:name="Medium Shading 2 Accent 3"/>
    <w:lsdException w:semiHidden="0" w:uiPriority="65" w:unhideWhenUsed="0" w:name="Medium List 1 Accent 3"/>
    <w:lsdException w:semiHidden="0" w:uiPriority="66" w:unhideWhenUsed="0" w:name="Medium List 2 Accent 3"/>
    <w:lsdException w:semiHidden="0" w:uiPriority="67" w:unhideWhenUsed="0" w:name="Medium Grid 1 Accent 3"/>
    <w:lsdException w:semiHidden="0" w:uiPriority="68" w:unhideWhenUsed="0" w:name="Medium Grid 2 Accent 3"/>
    <w:lsdException w:semiHidden="0" w:uiPriority="69" w:unhideWhenUsed="0" w:name="Medium Grid 3 Accent 3"/>
    <w:lsdException w:semiHidden="0" w:uiPriority="70" w:unhideWhenUsed="0" w:name="Dark List Accent 3"/>
    <w:lsdException w:semiHidden="0" w:uiPriority="71" w:unhideWhenUsed="0" w:name="Colorful Shading Accent 3"/>
    <w:lsdException w:semiHidden="0" w:uiPriority="72" w:unhideWhenUsed="0" w:name="Colorful List Accent 3"/>
    <w:lsdException w:semiHidden="0" w:uiPriority="73" w:unhideWhenUsed="0" w:name="Colorful Grid Accent 3"/>
    <w:lsdException w:semiHidden="0" w:uiPriority="60" w:unhideWhenUsed="0" w:name="Light Shading Accent 4"/>
    <w:lsdException w:semiHidden="0" w:uiPriority="61" w:unhideWhenUsed="0" w:name="Light List Accent 4"/>
    <w:lsdException w:semiHidden="0" w:uiPriority="62" w:unhideWhenUsed="0" w:name="Light Grid Accent 4"/>
    <w:lsdException w:semiHidden="0" w:uiPriority="63" w:unhideWhenUsed="0" w:name="Medium Shading 1 Accent 4"/>
    <w:lsdException w:semiHidden="0" w:uiPriority="64" w:unhideWhenUsed="0" w:name="Medium Shading 2 Accent 4"/>
    <w:lsdException w:semiHidden="0" w:uiPriority="65" w:unhideWhenUsed="0" w:name="Medium List 1 Accent 4"/>
    <w:lsdException w:semiHidden="0" w:uiPriority="66" w:unhideWhenUsed="0" w:name="Medium List 2 Accent 4"/>
    <w:lsdException w:semiHidden="0" w:uiPriority="67" w:unhideWhenUsed="0" w:name="Medium Grid 1 Accent 4"/>
    <w:lsdException w:semiHidden="0" w:uiPriority="68" w:unhideWhenUsed="0" w:name="Medium Grid 2 Accent 4"/>
    <w:lsdException w:semiHidden="0" w:uiPriority="69" w:unhideWhenUsed="0" w:name="Medium Grid 3 Accent 4"/>
    <w:lsdException w:semiHidden="0" w:uiPriority="70" w:unhideWhenUsed="0" w:name="Dark List Accent 4"/>
    <w:lsdException w:semiHidden="0" w:uiPriority="71" w:unhideWhenUsed="0" w:name="Colorful Shading Accent 4"/>
    <w:lsdException w:semiHidden="0" w:uiPriority="72" w:unhideWhenUsed="0" w:name="Colorful List Accent 4"/>
    <w:lsdException w:semiHidden="0" w:uiPriority="73" w:unhideWhenUsed="0" w:name="Colorful Grid Accent 4"/>
    <w:lsdException w:semiHidden="0" w:uiPriority="60" w:unhideWhenUsed="0" w:name="Light Shading Accent 5"/>
    <w:lsdException w:semiHidden="0" w:uiPriority="61" w:unhideWhenUsed="0" w:name="Light List Accent 5"/>
    <w:lsdException w:semiHidden="0" w:uiPriority="62" w:unhideWhenUsed="0" w:name="Light Grid Accent 5"/>
    <w:lsdException w:semiHidden="0" w:uiPriority="63" w:unhideWhenUsed="0" w:name="Medium Shading 1 Accent 5"/>
    <w:lsdException w:semiHidden="0" w:uiPriority="64" w:unhideWhenUsed="0" w:name="Medium Shading 2 Accent 5"/>
    <w:lsdException w:semiHidden="0" w:uiPriority="65" w:unhideWhenUsed="0" w:name="Medium List 1 Accent 5"/>
    <w:lsdException w:semiHidden="0" w:uiPriority="66" w:unhideWhenUsed="0" w:name="Medium List 2 Accent 5"/>
    <w:lsdException w:semiHidden="0" w:uiPriority="67" w:unhideWhenUsed="0" w:name="Medium Grid 1 Accent 5"/>
    <w:lsdException w:semiHidden="0" w:uiPriority="68" w:unhideWhenUsed="0" w:name="Medium Grid 2 Accent 5"/>
    <w:lsdException w:semiHidden="0" w:uiPriority="69" w:unhideWhenUsed="0" w:name="Medium Grid 3 Accent 5"/>
    <w:lsdException w:semiHidden="0" w:uiPriority="70" w:unhideWhenUsed="0" w:name="Dark List Accent 5"/>
    <w:lsdException w:semiHidden="0" w:uiPriority="71" w:unhideWhenUsed="0" w:name="Colorful Shading Accent 5"/>
    <w:lsdException w:semiHidden="0" w:uiPriority="72" w:unhideWhenUsed="0" w:name="Colorful List Accent 5"/>
    <w:lsdException w:semiHidden="0" w:uiPriority="73" w:unhideWhenUsed="0" w:name="Colorful Grid Accent 5"/>
    <w:lsdException w:semiHidden="0" w:uiPriority="60" w:unhideWhenUsed="0" w:name="Light Shading Accent 6"/>
    <w:lsdException w:semiHidden="0" w:uiPriority="61" w:unhideWhenUsed="0" w:name="Light List Accent 6"/>
    <w:lsdException w:semiHidden="0" w:uiPriority="62" w:unhideWhenUsed="0" w:name="Light Grid Accent 6"/>
    <w:lsdException w:semiHidden="0" w:uiPriority="63" w:unhideWhenUsed="0" w:name="Medium Shading 1 Accent 6"/>
    <w:lsdException w:semiHidden="0" w:uiPriority="64" w:unhideWhenUsed="0" w:name="Medium Shading 2 Accent 6"/>
    <w:lsdException w:semiHidden="0" w:uiPriority="65" w:unhideWhenUsed="0" w:name="Medium List 1 Accent 6"/>
    <w:lsdException w:semiHidden="0" w:uiPriority="66" w:unhideWhenUsed="0" w:name="Medium List 2 Accent 6"/>
    <w:lsdException w:semiHidden="0" w:uiPriority="67" w:unhideWhenUsed="0" w:name="Medium Grid 1 Accent 6"/>
    <w:lsdException w:semiHidden="0" w:uiPriority="68" w:unhideWhenUsed="0" w:name="Medium Grid 2 Accent 6"/>
    <w:lsdException w:semiHidden="0" w:uiPriority="69" w:unhideWhenUsed="0" w:name="Medium Grid 3 Accent 6"/>
    <w:lsdException w:semiHidden="0" w:uiPriority="70" w:unhideWhenUsed="0" w:name="Dark List Accent 6"/>
    <w:lsdException w:semiHidden="0" w:uiPriority="71" w:unhideWhenUsed="0" w:name="Colorful Shading Accent 6"/>
    <w:lsdException w:semiHidden="0" w:uiPriority="72" w:unhideWhenUsed="0" w:name="Colorful List Accent 6"/>
    <w:lsdException w:semiHidden="0" w:uiPriority="73" w:unhideWhenUsed="0" w:name="Colorful Grid Accent 6"/>
    <w:lsdException w:qFormat="1" w:semiHidden="0" w:uiPriority="19" w:unhideWhenUsed="0" w:name="Subtle Emphasis"/>
    <w:lsdException w:qFormat="1" w:semiHidden="0" w:uiPriority="21" w:unhideWhenUsed="0" w:name="Intense Emphasis"/>
    <w:lsdException w:qFormat="1" w:semiHidden="0" w:uiPriority="31" w:unhideWhenUsed="0" w:name="Subtle Reference"/>
    <w:lsdException w:qFormat="1" w:semiHidden="0" w:uiPriority="32" w:unhideWhenUsed="0" w:name="Intense Reference"/>
    <w:lsdException w:qFormat="1" w:semiHidden="0" w:uiPriority="33" w:unhideWhenUsed="0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Droid Sans Fallback" w:cs=""/>
      <w:color w:val="auto"/>
      <w:sz w:val="22"/>
      <w:szCs w:val="22"/>
      <w:lang w:val="pt-BR" w:eastAsia="en-US" w:bidi="ar-SA"/>
    </w:rPr>
  </w:style>
  <w:style w:type="paragraph" w:styleId="Ttulo1">
    <w:name w:val="Título 1"/>
    <w:qFormat/>
    <w:link w:val="Ttulo1Char"/>
    <w:rsid w:val="001e6782"/>
    <w:basedOn w:val="Normal"/>
    <w:next w:val="Normal"/>
    <w:pPr>
      <w:keepNext/>
      <w:widowControl w:val="false"/>
      <w:numPr>
        <w:ilvl w:val="0"/>
        <w:numId w:val="7"/>
      </w:numPr>
      <w:suppressAutoHyphens w:val="true"/>
      <w:spacing w:lineRule="atLeast" w:line="240" w:before="120" w:after="60"/>
      <w:outlineLvl w:val="0"/>
    </w:pPr>
    <w:rPr>
      <w:rFonts w:ascii="Arial" w:hAnsi="Arial" w:eastAsia="Times New Roman" w:cs="Times New Roman"/>
      <w:b/>
      <w:sz w:val="24"/>
      <w:szCs w:val="20"/>
      <w:lang w:val="en-US" w:eastAsia="ar-SA"/>
    </w:rPr>
  </w:style>
  <w:style w:type="paragraph" w:styleId="Ttulo2">
    <w:name w:val="Título 2"/>
    <w:qFormat/>
    <w:link w:val="Ttulo2Char"/>
    <w:rsid w:val="001e6782"/>
    <w:basedOn w:val="Ttulo1"/>
    <w:next w:val="Normal"/>
    <w:pPr>
      <w:numPr>
        <w:ilvl w:val="0"/>
        <w:numId w:val="7"/>
      </w:numPr>
      <w:outlineLvl w:val="1"/>
    </w:pPr>
    <w:rPr>
      <w:sz w:val="20"/>
    </w:rPr>
  </w:style>
  <w:style w:type="paragraph" w:styleId="Ttulo3">
    <w:name w:val="Título 3"/>
    <w:qFormat/>
    <w:link w:val="Ttulo3Char"/>
    <w:rsid w:val="001e6782"/>
    <w:basedOn w:val="Ttulo1"/>
    <w:next w:val="Normal"/>
    <w:pPr>
      <w:numPr>
        <w:ilvl w:val="0"/>
        <w:numId w:val="7"/>
      </w:numPr>
      <w:tabs>
        <w:tab w:val="left" w:pos="0" w:leader="none"/>
      </w:tabs>
      <w:outlineLvl w:val="2"/>
    </w:pPr>
    <w:rPr>
      <w:b w:val="false"/>
      <w:i/>
      <w:sz w:val="20"/>
    </w:rPr>
  </w:style>
  <w:style w:type="paragraph" w:styleId="Ttulo4">
    <w:name w:val="Título 4"/>
    <w:qFormat/>
    <w:link w:val="Ttulo4Char"/>
    <w:rsid w:val="001e6782"/>
    <w:basedOn w:val="Ttulo1"/>
    <w:next w:val="Normal"/>
    <w:pPr>
      <w:numPr>
        <w:ilvl w:val="0"/>
        <w:numId w:val="7"/>
      </w:numPr>
      <w:tabs>
        <w:tab w:val="left" w:pos="0" w:leader="none"/>
      </w:tabs>
      <w:outlineLvl w:val="3"/>
    </w:pPr>
    <w:rPr>
      <w:b w:val="false"/>
      <w:sz w:val="20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CorpodetextoChar" w:customStyle="1">
    <w:name w:val="Corpo de texto Char"/>
    <w:link w:val="Corpodetexto"/>
    <w:rsid w:val="005903b8"/>
    <w:basedOn w:val="DefaultParagraphFont"/>
    <w:rPr>
      <w:rFonts w:ascii="Liberation Serif" w:hAnsi="Liberation Serif" w:eastAsia="SimSun" w:cs="Arial"/>
      <w:color w:val="00000A"/>
      <w:sz w:val="24"/>
      <w:szCs w:val="24"/>
      <w:lang w:eastAsia="zh-CN" w:bidi="hi-IN"/>
    </w:rPr>
  </w:style>
  <w:style w:type="character" w:styleId="Ttulo1Char" w:customStyle="1">
    <w:name w:val="Título 1 Char"/>
    <w:link w:val="Ttulo1"/>
    <w:rsid w:val="001e6782"/>
    <w:basedOn w:val="DefaultParagraphFont"/>
    <w:rPr>
      <w:rFonts w:ascii="Arial" w:hAnsi="Arial" w:eastAsia="Times New Roman" w:cs="Times New Roman"/>
      <w:b/>
      <w:sz w:val="24"/>
      <w:szCs w:val="20"/>
      <w:lang w:val="en-US" w:eastAsia="ar-SA"/>
    </w:rPr>
  </w:style>
  <w:style w:type="character" w:styleId="Ttulo2Char" w:customStyle="1">
    <w:name w:val="Título 2 Char"/>
    <w:link w:val="Ttulo2"/>
    <w:rsid w:val="001e6782"/>
    <w:basedOn w:val="DefaultParagraphFont"/>
    <w:rPr>
      <w:rFonts w:ascii="Arial" w:hAnsi="Arial" w:eastAsia="Times New Roman" w:cs="Times New Roman"/>
      <w:b/>
      <w:sz w:val="20"/>
      <w:szCs w:val="20"/>
      <w:lang w:val="en-US" w:eastAsia="ar-SA"/>
    </w:rPr>
  </w:style>
  <w:style w:type="character" w:styleId="Ttulo3Char" w:customStyle="1">
    <w:name w:val="Título 3 Char"/>
    <w:link w:val="Ttulo3"/>
    <w:rsid w:val="001e6782"/>
    <w:basedOn w:val="DefaultParagraphFont"/>
    <w:rPr>
      <w:rFonts w:ascii="Arial" w:hAnsi="Arial" w:eastAsia="Times New Roman" w:cs="Times New Roman"/>
      <w:i/>
      <w:sz w:val="20"/>
      <w:szCs w:val="20"/>
      <w:lang w:val="en-US" w:eastAsia="ar-SA"/>
    </w:rPr>
  </w:style>
  <w:style w:type="character" w:styleId="Ttulo4Char" w:customStyle="1">
    <w:name w:val="Título 4 Char"/>
    <w:link w:val="Ttulo4"/>
    <w:rsid w:val="001e6782"/>
    <w:basedOn w:val="DefaultParagraphFont"/>
    <w:rPr>
      <w:rFonts w:ascii="Arial" w:hAnsi="Arial" w:eastAsia="Times New Roman" w:cs="Times New Roman"/>
      <w:sz w:val="20"/>
      <w:szCs w:val="20"/>
      <w:lang w:val="en-US" w:eastAsia="ar-SA"/>
    </w:rPr>
  </w:style>
  <w:style w:type="character" w:styleId="LinkdaInternet">
    <w:name w:val="Link da Internet"/>
    <w:uiPriority w:val="99"/>
    <w:unhideWhenUsed/>
    <w:rsid w:val="00a62f8f"/>
    <w:basedOn w:val="DefaultParagraphFont"/>
    <w:rPr>
      <w:color w:val="0563C1"/>
      <w:u w:val="single"/>
      <w:lang w:val="zxx" w:eastAsia="zxx" w:bidi="zxx"/>
    </w:rPr>
  </w:style>
  <w:style w:type="character" w:styleId="TextodebaloChar" w:customStyle="1">
    <w:name w:val="Texto de balão Char"/>
    <w:uiPriority w:val="99"/>
    <w:semiHidden/>
    <w:link w:val="Textodebalo"/>
    <w:rsid w:val="00290929"/>
    <w:basedOn w:val="DefaultParagraphFont"/>
    <w:rPr>
      <w:rFonts w:ascii="Tahoma" w:hAnsi="Tahoma" w:cs="Tahoma"/>
      <w:sz w:val="16"/>
      <w:szCs w:val="16"/>
    </w:rPr>
  </w:style>
  <w:style w:type="character" w:styleId="ListLabel1">
    <w:name w:val="ListLabel 1"/>
    <w:rPr>
      <w:rFonts w:cs="Courier New"/>
    </w:rPr>
  </w:style>
  <w:style w:type="character" w:styleId="Vnculodendice">
    <w:name w:val="Vínculo de índice"/>
    <w:rPr/>
  </w:style>
  <w:style w:type="paragraph" w:styleId="Ttulo">
    <w:name w:val="Título"/>
    <w:basedOn w:val="Normal"/>
    <w:next w:val="Corpodotexto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Corpodotexto" w:customStyle="1">
    <w:name w:val="Corpo do texto"/>
    <w:qFormat/>
    <w:rsid w:val="00ab5b84"/>
    <w:basedOn w:val="Normal"/>
    <w:pPr>
      <w:widowControl w:val="false"/>
      <w:spacing w:lineRule="auto" w:line="288" w:before="0" w:after="140"/>
    </w:pPr>
    <w:rPr>
      <w:rFonts w:ascii="Liberation Serif" w:hAnsi="Liberation Serif" w:eastAsia="SimSun" w:cs="Arial"/>
      <w:color w:val="00000A"/>
      <w:sz w:val="24"/>
      <w:szCs w:val="24"/>
      <w:lang w:eastAsia="zh-CN" w:bidi="hi-IN"/>
    </w:rPr>
  </w:style>
  <w:style w:type="paragraph" w:styleId="Lista">
    <w:name w:val="Lista"/>
    <w:basedOn w:val="Corpodotexto"/>
    <w:pPr/>
    <w:rPr>
      <w:rFonts w:cs="FreeSans"/>
    </w:rPr>
  </w:style>
  <w:style w:type="paragraph" w:styleId="Legenda">
    <w:name w:val="Legenda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pPr>
      <w:suppressLineNumbers/>
    </w:pPr>
    <w:rPr>
      <w:rFonts w:cs="FreeSans"/>
    </w:rPr>
  </w:style>
  <w:style w:type="paragraph" w:styleId="ListParagraph">
    <w:name w:val="List Paragraph"/>
    <w:uiPriority w:val="34"/>
    <w:qFormat/>
    <w:rsid w:val="005903b8"/>
    <w:basedOn w:val="Normal"/>
    <w:pPr>
      <w:spacing w:before="0" w:after="160"/>
      <w:ind w:left="720" w:right="0" w:hanging="0"/>
      <w:contextualSpacing/>
    </w:pPr>
    <w:rPr/>
  </w:style>
  <w:style w:type="paragraph" w:styleId="Contedodatabela" w:customStyle="1">
    <w:name w:val="Conteúdo da tabela"/>
    <w:qFormat/>
    <w:rsid w:val="005903b8"/>
    <w:basedOn w:val="Normal"/>
    <w:pPr>
      <w:widowControl w:val="false"/>
      <w:spacing w:lineRule="auto" w:line="240" w:before="0" w:after="0"/>
    </w:pPr>
    <w:rPr>
      <w:rFonts w:ascii="Liberation Serif" w:hAnsi="Liberation Serif" w:eastAsia="SimSun" w:cs="Arial"/>
      <w:color w:val="00000A"/>
      <w:sz w:val="24"/>
      <w:szCs w:val="24"/>
      <w:lang w:eastAsia="zh-CN" w:bidi="hi-IN"/>
    </w:rPr>
  </w:style>
  <w:style w:type="paragraph" w:styleId="WWTabela" w:customStyle="1">
    <w:name w:val="WW-Tabela"/>
    <w:qFormat/>
    <w:rsid w:val="005903b8"/>
    <w:basedOn w:val="Corpodotexto"/>
    <w:pPr>
      <w:keepNext/>
      <w:keepLines/>
      <w:suppressAutoHyphens w:val="true"/>
      <w:spacing w:lineRule="atLeast" w:line="240" w:before="40" w:after="40"/>
      <w:ind w:left="720" w:right="0" w:hanging="0"/>
    </w:pPr>
    <w:rPr>
      <w:rFonts w:ascii="Times New Roman" w:hAnsi="Times New Roman" w:eastAsia="Times New Roman" w:cs="Times New Roman"/>
      <w:sz w:val="20"/>
      <w:szCs w:val="20"/>
      <w:lang w:val="en-US" w:eastAsia="ar-SA"/>
    </w:rPr>
  </w:style>
  <w:style w:type="paragraph" w:styleId="WWContedodaTabela11" w:customStyle="1">
    <w:name w:val="WW-Conteúdo da Tabela11"/>
    <w:rsid w:val="001e6782"/>
    <w:basedOn w:val="Corpodotexto"/>
    <w:pPr>
      <w:suppressLineNumbers/>
      <w:suppressAutoHyphens w:val="true"/>
      <w:spacing w:lineRule="auto" w:line="240" w:before="0" w:after="120"/>
    </w:pPr>
    <w:rPr>
      <w:rFonts w:ascii="Times New Roman" w:hAnsi="Times New Roman" w:eastAsia="Arial Unicode MS" w:cs="Times New Roman"/>
      <w:color w:val="00000A"/>
      <w:lang w:eastAsia="en-US" w:bidi="ar-SA"/>
    </w:rPr>
  </w:style>
  <w:style w:type="paragraph" w:styleId="WWContedodaTabela111111111111111" w:customStyle="1">
    <w:name w:val="WW-Conteúdo da Tabela111111111111111"/>
    <w:rsid w:val="00327c46"/>
    <w:basedOn w:val="Corpodotexto"/>
    <w:pPr>
      <w:keepLines/>
      <w:suppressLineNumbers/>
      <w:suppressAutoHyphens w:val="true"/>
      <w:spacing w:lineRule="atLeast" w:line="240" w:before="0" w:after="120"/>
      <w:ind w:left="720" w:right="0" w:hanging="0"/>
    </w:pPr>
    <w:rPr>
      <w:rFonts w:ascii="Times New Roman" w:hAnsi="Times New Roman" w:eastAsia="Times New Roman" w:cs="Times New Roman"/>
      <w:color w:val="00000A"/>
      <w:sz w:val="20"/>
      <w:szCs w:val="20"/>
      <w:lang w:val="en-US" w:eastAsia="ar-SA" w:bidi="ar-SA"/>
    </w:rPr>
  </w:style>
  <w:style w:type="paragraph" w:styleId="Index1">
    <w:name w:val="index 1"/>
    <w:uiPriority w:val="99"/>
    <w:semiHidden/>
    <w:unhideWhenUsed/>
    <w:rsid w:val="00427502"/>
    <w:basedOn w:val="Normal"/>
    <w:next w:val="Normal"/>
    <w:autoRedefine/>
    <w:pPr>
      <w:spacing w:lineRule="auto" w:line="240" w:before="0" w:after="0"/>
      <w:ind w:left="220" w:right="0" w:hanging="220"/>
    </w:pPr>
    <w:rPr/>
  </w:style>
  <w:style w:type="paragraph" w:styleId="Index2">
    <w:name w:val="index 2"/>
    <w:uiPriority w:val="99"/>
    <w:semiHidden/>
    <w:unhideWhenUsed/>
    <w:rsid w:val="00427502"/>
    <w:basedOn w:val="Normal"/>
    <w:next w:val="Normal"/>
    <w:autoRedefine/>
    <w:pPr>
      <w:spacing w:lineRule="auto" w:line="240" w:before="0" w:after="0"/>
      <w:ind w:left="440" w:right="0" w:hanging="220"/>
    </w:pPr>
    <w:rPr/>
  </w:style>
  <w:style w:type="paragraph" w:styleId="Ttulodosumrio">
    <w:name w:val="Título do sumário"/>
    <w:uiPriority w:val="39"/>
    <w:qFormat/>
    <w:unhideWhenUsed/>
    <w:rsid w:val="00a62f8f"/>
    <w:basedOn w:val="Ttulo1"/>
    <w:next w:val="Normal"/>
    <w:pPr>
      <w:keepLines/>
      <w:widowControl/>
      <w:suppressAutoHyphens w:val="false"/>
      <w:spacing w:lineRule="auto" w:line="259" w:before="240" w:after="0"/>
    </w:pPr>
    <w:rPr>
      <w:rFonts w:ascii="Calibri Light" w:hAnsi="Calibri Light" w:cs=""/>
      <w:b w:val="false"/>
      <w:color w:val="2E74B5"/>
      <w:sz w:val="32"/>
      <w:szCs w:val="32"/>
      <w:lang w:val="pt-BR" w:eastAsia="pt-BR"/>
    </w:rPr>
  </w:style>
  <w:style w:type="paragraph" w:styleId="Sumrio1">
    <w:name w:val="Sumário 1"/>
    <w:uiPriority w:val="39"/>
    <w:unhideWhenUsed/>
    <w:rsid w:val="00a62f8f"/>
    <w:basedOn w:val="Normal"/>
    <w:next w:val="Normal"/>
    <w:autoRedefine/>
    <w:pPr>
      <w:spacing w:before="0" w:after="100"/>
    </w:pPr>
    <w:rPr/>
  </w:style>
  <w:style w:type="paragraph" w:styleId="Sumrio2">
    <w:name w:val="Sumário 2"/>
    <w:uiPriority w:val="39"/>
    <w:unhideWhenUsed/>
    <w:rsid w:val="00a62f8f"/>
    <w:basedOn w:val="Normal"/>
    <w:next w:val="Normal"/>
    <w:autoRedefine/>
    <w:pPr>
      <w:spacing w:before="0" w:after="100"/>
      <w:ind w:left="220" w:right="0" w:hanging="0"/>
    </w:pPr>
    <w:rPr/>
  </w:style>
  <w:style w:type="paragraph" w:styleId="BalloonText">
    <w:name w:val="Balloon Text"/>
    <w:uiPriority w:val="99"/>
    <w:semiHidden/>
    <w:unhideWhenUsed/>
    <w:link w:val="TextodebaloChar"/>
    <w:rsid w:val="00290929"/>
    <w:basedOn w:val="Normal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</w:style>
  <w:style w:type="table" w:default="1" w:styleId="Tabela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jpe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jpeg"/><Relationship Id="rId14" Type="http://schemas.openxmlformats.org/officeDocument/2006/relationships/image" Target="media/image13.png"/><Relationship Id="rId15" Type="http://schemas.openxmlformats.org/officeDocument/2006/relationships/image" Target="media/image14.jpeg"/><Relationship Id="rId16" Type="http://schemas.openxmlformats.org/officeDocument/2006/relationships/image" Target="media/image15.png"/><Relationship Id="rId17" Type="http://schemas.openxmlformats.org/officeDocument/2006/relationships/image" Target="media/image16.jpe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jpe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jpeg"/><Relationship Id="rId24" Type="http://schemas.openxmlformats.org/officeDocument/2006/relationships/image" Target="media/image23.jpeg"/><Relationship Id="rId25" Type="http://schemas.openxmlformats.org/officeDocument/2006/relationships/image" Target="media/image24.png"/><Relationship Id="rId26" Type="http://schemas.openxmlformats.org/officeDocument/2006/relationships/image" Target="media/image25.jpeg"/><Relationship Id="rId27" Type="http://schemas.openxmlformats.org/officeDocument/2006/relationships/image" Target="media/image26.jpeg"/><Relationship Id="rId28" Type="http://schemas.openxmlformats.org/officeDocument/2006/relationships/image" Target="media/image27.jpeg"/><Relationship Id="rId29" Type="http://schemas.openxmlformats.org/officeDocument/2006/relationships/image" Target="media/image28.jpe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jpeg"/><Relationship Id="rId35" Type="http://schemas.openxmlformats.org/officeDocument/2006/relationships/numbering" Target="numbering.xml"/><Relationship Id="rId36" Type="http://schemas.openxmlformats.org/officeDocument/2006/relationships/fontTable" Target="fontTable.xml"/><Relationship Id="rId37" Type="http://schemas.openxmlformats.org/officeDocument/2006/relationships/settings" Target="settings.xml"/><Relationship Id="rId38" Type="http://schemas.openxmlformats.org/officeDocument/2006/relationships/theme" Target="theme/theme1.xml"/><Relationship Id="rId3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51EC6E-A323-4B28-8D60-FDB633CE40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Microsoft Office Word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2016-10-10T20:48:00Z</dcterms:created>
  <dc:creator>Igor Martins</dc:creator>
  <dc:language>pt-BR</dc:language>
  <cp:lastModifiedBy>Alessandro</cp:lastModifiedBy>
  <dcterms:modified xsi:type="dcterms:W3CDTF">2016-10-10T20:48:00Z</dcterms:modified>
  <cp:revision>2</cp:revision>
</cp:coreProperties>
</file>