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30A" w:rsidRPr="00CE030A" w:rsidRDefault="00CE030A" w:rsidP="00CE030A">
      <w:pPr>
        <w:jc w:val="center"/>
        <w:rPr>
          <w:b/>
          <w:noProof/>
          <w:sz w:val="36"/>
          <w:szCs w:val="36"/>
        </w:rPr>
      </w:pPr>
      <w:r w:rsidRPr="00CE030A">
        <w:rPr>
          <w:b/>
          <w:noProof/>
          <w:sz w:val="36"/>
          <w:szCs w:val="36"/>
        </w:rPr>
        <w:t>UML  class diagram: Bright Events</w:t>
      </w:r>
    </w:p>
    <w:p w:rsidR="00CE030A" w:rsidRDefault="00CE030A">
      <w:pPr>
        <w:rPr>
          <w:noProof/>
        </w:rPr>
      </w:pPr>
    </w:p>
    <w:p w:rsidR="009374D5" w:rsidRDefault="00CE030A">
      <w:r>
        <w:rPr>
          <w:noProof/>
        </w:rPr>
        <w:drawing>
          <wp:inline distT="0" distB="0" distL="0" distR="0">
            <wp:extent cx="5438775" cy="3952875"/>
            <wp:effectExtent l="19050" t="0" r="9525" b="0"/>
            <wp:docPr id="4" name="Picture 3" descr="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4D5" w:rsidSect="0093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4291"/>
    <w:rsid w:val="00161315"/>
    <w:rsid w:val="00191FF4"/>
    <w:rsid w:val="009374D5"/>
    <w:rsid w:val="00A34291"/>
    <w:rsid w:val="00CE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2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MWATHE</dc:creator>
  <cp:lastModifiedBy>MWATHE</cp:lastModifiedBy>
  <cp:revision>2</cp:revision>
  <dcterms:created xsi:type="dcterms:W3CDTF">2017-11-21T08:18:00Z</dcterms:created>
  <dcterms:modified xsi:type="dcterms:W3CDTF">2017-11-21T08:18:00Z</dcterms:modified>
</cp:coreProperties>
</file>