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8A237" w14:textId="6CC2709B" w:rsidR="00FB110A" w:rsidRDefault="00B642B0" w:rsidP="00B642B0">
      <w:pPr>
        <w:pStyle w:val="Lijstalinea"/>
        <w:numPr>
          <w:ilvl w:val="0"/>
          <w:numId w:val="1"/>
        </w:numPr>
      </w:pPr>
      <w:proofErr w:type="spellStart"/>
      <w:r>
        <w:t>Explicter</w:t>
      </w:r>
      <w:proofErr w:type="spellEnd"/>
      <w:r>
        <w:t xml:space="preserve"> over </w:t>
      </w:r>
      <w:proofErr w:type="spellStart"/>
      <w:r>
        <w:t>probeel</w:t>
      </w:r>
      <w:proofErr w:type="spellEnd"/>
      <w:r>
        <w:t xml:space="preserve"> </w:t>
      </w:r>
    </w:p>
    <w:p w14:paraId="55686191" w14:textId="1E8D8597" w:rsidR="00B642B0" w:rsidRDefault="00B642B0" w:rsidP="00B642B0">
      <w:pPr>
        <w:pStyle w:val="Lijstalinea"/>
        <w:numPr>
          <w:ilvl w:val="0"/>
          <w:numId w:val="1"/>
        </w:numPr>
      </w:pPr>
      <w:proofErr w:type="spellStart"/>
      <w:r>
        <w:t>Banckamrk</w:t>
      </w:r>
      <w:proofErr w:type="spellEnd"/>
      <w:r>
        <w:t xml:space="preserve"> met mensen in het bedrijf </w:t>
      </w:r>
    </w:p>
    <w:p w14:paraId="6BE2FAF3" w14:textId="66E60C3E" w:rsidR="00B642B0" w:rsidRDefault="0035495E" w:rsidP="00B642B0">
      <w:pPr>
        <w:pStyle w:val="Lijstalinea"/>
        <w:numPr>
          <w:ilvl w:val="0"/>
          <w:numId w:val="1"/>
        </w:numPr>
      </w:pPr>
      <w:r>
        <w:t xml:space="preserve">Literatuur video in training </w:t>
      </w:r>
    </w:p>
    <w:p w14:paraId="20CB3D3F" w14:textId="54989539" w:rsidR="0091323A" w:rsidRDefault="0091323A" w:rsidP="0091323A">
      <w:r>
        <w:t xml:space="preserve">Video </w:t>
      </w:r>
      <w:proofErr w:type="spellStart"/>
      <w:r>
        <w:t>attontion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training </w:t>
      </w:r>
    </w:p>
    <w:p w14:paraId="5A3FAC88" w14:textId="6D56BD60" w:rsidR="0091323A" w:rsidRDefault="0091323A" w:rsidP="0091323A">
      <w:pPr>
        <w:rPr>
          <w:lang w:val="en-US"/>
        </w:rPr>
      </w:pPr>
      <w:r w:rsidRPr="0091323A">
        <w:rPr>
          <w:lang w:val="en-US"/>
        </w:rPr>
        <w:t>Knowledge graph extraction from video’s.</w:t>
      </w:r>
      <w:r>
        <w:rPr>
          <w:lang w:val="en-US"/>
        </w:rPr>
        <w:t xml:space="preserve"> </w:t>
      </w:r>
    </w:p>
    <w:p w14:paraId="366D91B7" w14:textId="77777777" w:rsidR="009A0F1D" w:rsidRDefault="009A0F1D" w:rsidP="0091323A">
      <w:pPr>
        <w:rPr>
          <w:lang w:val="en-US"/>
        </w:rPr>
      </w:pPr>
    </w:p>
    <w:p w14:paraId="41270E7D" w14:textId="33B1B8D7" w:rsidR="009A0F1D" w:rsidRDefault="009A0F1D" w:rsidP="0091323A">
      <w:pPr>
        <w:rPr>
          <w:lang w:val="en-US"/>
        </w:rPr>
      </w:pPr>
      <w:r w:rsidRPr="009A0F1D">
        <w:rPr>
          <w:lang w:val="en-US"/>
        </w:rPr>
        <w:t>Video2Entities: A computer vision-based entity extraction framework for updating the architecture, engineering and construction industry knowledge graphs</w:t>
      </w:r>
    </w:p>
    <w:p w14:paraId="0A8E9783" w14:textId="77777777" w:rsidR="00626BA0" w:rsidRDefault="00626BA0" w:rsidP="0091323A">
      <w:pPr>
        <w:rPr>
          <w:lang w:val="en-US"/>
        </w:rPr>
      </w:pPr>
    </w:p>
    <w:p w14:paraId="7B4BE8CD" w14:textId="77777777" w:rsidR="00626BA0" w:rsidRDefault="00626BA0" w:rsidP="0091323A">
      <w:pPr>
        <w:rPr>
          <w:lang w:val="en-US"/>
        </w:rPr>
      </w:pPr>
    </w:p>
    <w:p w14:paraId="6711ABD7" w14:textId="77777777" w:rsidR="00626BA0" w:rsidRDefault="00626BA0" w:rsidP="0091323A">
      <w:pPr>
        <w:rPr>
          <w:lang w:val="en-US"/>
        </w:rPr>
      </w:pPr>
    </w:p>
    <w:p w14:paraId="38822218" w14:textId="62311F43" w:rsidR="00626BA0" w:rsidRPr="00626BA0" w:rsidRDefault="00626BA0" w:rsidP="0091323A">
      <w:pPr>
        <w:rPr>
          <w:lang w:val="en-US"/>
        </w:rPr>
      </w:pPr>
      <w:r w:rsidRPr="00626BA0">
        <w:rPr>
          <w:lang w:val="en-US"/>
        </w:rPr>
        <w:t>Object Detection Meets Knowledge Graphs</w:t>
      </w:r>
      <w:r w:rsidRPr="00626BA0">
        <w:rPr>
          <w:lang w:val="en-US"/>
        </w:rPr>
        <w:t>:</w:t>
      </w:r>
      <w:r>
        <w:rPr>
          <w:lang w:val="en-US"/>
        </w:rPr>
        <w:t xml:space="preserve"> </w:t>
      </w:r>
      <w:hyperlink r:id="rId5" w:history="1">
        <w:r w:rsidR="00907DFE" w:rsidRPr="00731F7A">
          <w:rPr>
            <w:rStyle w:val="Hyperlink"/>
            <w:lang w:val="en-US"/>
          </w:rPr>
          <w:t>https://www.ijcai.org/proceedings/2017/0230.pdf</w:t>
        </w:r>
      </w:hyperlink>
      <w:r w:rsidR="00907DFE">
        <w:rPr>
          <w:lang w:val="en-US"/>
        </w:rPr>
        <w:t xml:space="preserve"> </w:t>
      </w:r>
    </w:p>
    <w:sectPr w:rsidR="00626BA0" w:rsidRPr="00626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C2897"/>
    <w:multiLevelType w:val="hybridMultilevel"/>
    <w:tmpl w:val="C38C7A9E"/>
    <w:lvl w:ilvl="0" w:tplc="808030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84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B0"/>
    <w:rsid w:val="0035495E"/>
    <w:rsid w:val="003A1E7C"/>
    <w:rsid w:val="00626BA0"/>
    <w:rsid w:val="00907DFE"/>
    <w:rsid w:val="0091323A"/>
    <w:rsid w:val="009A0F1D"/>
    <w:rsid w:val="00B642B0"/>
    <w:rsid w:val="00BE13CC"/>
    <w:rsid w:val="00C33A46"/>
    <w:rsid w:val="00DD656C"/>
    <w:rsid w:val="00F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D0E5"/>
  <w15:chartTrackingRefBased/>
  <w15:docId w15:val="{203C0F17-D19A-4A59-8683-9D9FDAF4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4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64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64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64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64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64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64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64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64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64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64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64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642B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642B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642B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642B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642B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642B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64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4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4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64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642B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642B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642B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64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642B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642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07DFE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07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jcai.org/proceedings/2017/023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4</cp:revision>
  <dcterms:created xsi:type="dcterms:W3CDTF">2025-03-13T09:57:00Z</dcterms:created>
  <dcterms:modified xsi:type="dcterms:W3CDTF">2025-03-17T19:39:00Z</dcterms:modified>
</cp:coreProperties>
</file>