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BEB15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第一章 智利国情与商业生态</w:t>
      </w:r>
    </w:p>
    <w:p w14:paraId="6DF6934A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第一节 地缘特征与历史脉络</w:t>
      </w:r>
    </w:p>
    <w:p w14:paraId="6399E5C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PPT课件（合并版·14页）</w:t>
      </w:r>
    </w:p>
    <w:p w14:paraId="39B52E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幻灯片1：封面</w:t>
      </w:r>
    </w:p>
    <w:p w14:paraId="6CB984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标题：第一章 智利国情与商业生态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副标题：第一节 地缘特征与历史脉络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讲师信息：[您的姓名/机构名称]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配图建议：安第斯山脉与太平洋交汇的卫星图，突出智利狭长地形</w:t>
      </w:r>
    </w:p>
    <w:p w14:paraId="757C2D03">
      <w:pPr>
        <w:rPr>
          <w:rFonts w:hint="eastAsia" w:ascii="微软雅黑" w:hAnsi="微软雅黑" w:eastAsia="微软雅黑" w:cs="微软雅黑"/>
        </w:rPr>
      </w:pPr>
    </w:p>
    <w:p w14:paraId="7CFAD79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核心知识点</w:t>
      </w:r>
    </w:p>
    <w:p w14:paraId="3D5B2242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国家象征与基本国情（国名、国旗、国徽、核心数据）</w:t>
      </w:r>
    </w:p>
    <w:p w14:paraId="50BBDBE1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历史演进：从殖民统治到民主转型</w:t>
      </w:r>
    </w:p>
    <w:p w14:paraId="55B41932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地理格局：全球最狭长国家与三大地形区</w:t>
      </w:r>
    </w:p>
    <w:p w14:paraId="7F50ACEE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气候多样性：横跨39个纬度的七种气候带</w:t>
      </w:r>
    </w:p>
    <w:p w14:paraId="24D686A8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资源宝库：铜、锂、林业、渔业资源分布</w:t>
      </w:r>
    </w:p>
    <w:p w14:paraId="0B8F0E63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自然灾害：火山地震带与常态化应对</w:t>
      </w:r>
    </w:p>
    <w:p w14:paraId="18213C73">
      <w:pPr>
        <w:rPr>
          <w:rFonts w:hint="eastAsia" w:ascii="微软雅黑" w:hAnsi="微软雅黑" w:eastAsia="微软雅黑" w:cs="微软雅黑"/>
        </w:rPr>
      </w:pPr>
    </w:p>
    <w:p w14:paraId="70A15F01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幻灯片2：国家象征——“天涯之国”</w:t>
      </w:r>
    </w:p>
    <w:tbl>
      <w:tblPr>
        <w:tblStyle w:val="6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5"/>
        <w:gridCol w:w="7579"/>
      </w:tblGrid>
      <w:tr w14:paraId="0B388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C3CF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类别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7349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内容</w:t>
            </w:r>
          </w:p>
        </w:tc>
      </w:tr>
      <w:tr w14:paraId="66F82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FA68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国名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99A9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智利共和国（the Republic of Chile）；源自克丘亚语“世界的边缘”</w:t>
            </w:r>
          </w:p>
        </w:tc>
      </w:tr>
      <w:tr w14:paraId="1AD5A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C3FA9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国旗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8E1B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蓝、白、红三色+白色五角星（蓝：太平洋；白：安第斯雪山；红：独立鲜血；星：统一与荣誉）</w:t>
            </w:r>
          </w:p>
        </w:tc>
      </w:tr>
      <w:tr w14:paraId="42D0D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F671C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国徽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F900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安第斯秃鹰（右）、鹿（左）、星徽、花带“Por la Razón o la Fuerza”（为了真理和力量）</w:t>
            </w:r>
          </w:p>
        </w:tc>
      </w:tr>
      <w:tr w14:paraId="1FD56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111D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国歌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805E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《智利共和国国歌》/《啊！智利》</w:t>
            </w:r>
          </w:p>
        </w:tc>
      </w:tr>
      <w:tr w14:paraId="73F96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69A5F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国花/树/鸟/石/舞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8FE2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戈比爱野百合（国花）、智利南洋杉（国树）、安第斯秃鹰（国鸟）、青金石（国石）、奎卡舞（国舞）</w:t>
            </w:r>
          </w:p>
        </w:tc>
      </w:tr>
    </w:tbl>
    <w:p w14:paraId="39532B7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视觉建议：国旗、国徽高清图，国花、国鸟、国树图片组合</w:t>
      </w:r>
    </w:p>
    <w:p w14:paraId="52F28457">
      <w:pPr>
        <w:rPr>
          <w:rFonts w:hint="eastAsia" w:ascii="微软雅黑" w:hAnsi="微软雅黑" w:eastAsia="微软雅黑" w:cs="微软雅黑"/>
        </w:rPr>
      </w:pPr>
    </w:p>
    <w:p w14:paraId="49C6B54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幻灯片3：核心数据速览</w:t>
      </w:r>
    </w:p>
    <w:tbl>
      <w:tblPr>
        <w:tblStyle w:val="6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8"/>
        <w:gridCol w:w="4475"/>
        <w:gridCol w:w="3041"/>
      </w:tblGrid>
      <w:tr w14:paraId="5C68D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5754A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6041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数据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05092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备注</w:t>
            </w:r>
          </w:p>
        </w:tc>
      </w:tr>
      <w:tr w14:paraId="30059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447A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面积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BFC4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约75.67万平方公里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E025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拉美第九大</w:t>
            </w:r>
          </w:p>
        </w:tc>
      </w:tr>
      <w:tr w14:paraId="77C40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980E2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人口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CB63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1848万（2024年）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5F8B3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印欧混血/白人占89%</w:t>
            </w:r>
          </w:p>
        </w:tc>
      </w:tr>
      <w:tr w14:paraId="28115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791A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首都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41564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圣地亚哥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A784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全国政治经济中心</w:t>
            </w:r>
          </w:p>
        </w:tc>
      </w:tr>
      <w:tr w14:paraId="0742F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0365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官方语言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96FF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西班牙语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B4ED6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——</w:t>
            </w:r>
          </w:p>
        </w:tc>
      </w:tr>
      <w:tr w14:paraId="0896E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0AD9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宗教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2B36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约85%天主教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28875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——</w:t>
            </w:r>
          </w:p>
        </w:tc>
      </w:tr>
      <w:tr w14:paraId="3A6CE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7C33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货币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380FE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智利比索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67EC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——</w:t>
            </w:r>
          </w:p>
        </w:tc>
      </w:tr>
      <w:tr w14:paraId="5AE17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676DF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GDP总量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9B79C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3302亿美元（2024年）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22DE17">
            <w:pPr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智利央行</w:t>
            </w:r>
          </w:p>
        </w:tc>
      </w:tr>
      <w:tr w14:paraId="5768F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AE1BB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行政区划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7CEFF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16个大区、56个省、346个市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E583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——</w:t>
            </w:r>
          </w:p>
        </w:tc>
      </w:tr>
    </w:tbl>
    <w:p w14:paraId="629F66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视觉建议：数据卡片式排版，配智利地图轮廓</w:t>
      </w:r>
    </w:p>
    <w:p w14:paraId="0BC6FADC">
      <w:pPr>
        <w:rPr>
          <w:rFonts w:hint="eastAsia" w:ascii="微软雅黑" w:hAnsi="微软雅黑" w:eastAsia="微软雅黑" w:cs="微软雅黑"/>
          <w:b/>
          <w:bCs/>
        </w:rPr>
      </w:pPr>
    </w:p>
    <w:p w14:paraId="08363F7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幻灯片4：历史主线——殖民、独立与领土扩张</w:t>
      </w:r>
    </w:p>
    <w:p w14:paraId="1CCD9320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古代时期：原为印第安人（马普切人等）居住地，15世纪属印加帝国</w:t>
      </w:r>
    </w:p>
    <w:p w14:paraId="6F633E97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殖民开端：1541年沦为西班牙殖民地，统治277年</w:t>
      </w:r>
    </w:p>
    <w:p w14:paraId="19CD4A76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独立运动：1810年9月18日成立执政委员会（国庆日）；1818年2月12日正式独立，贝尔纳多·奥希金斯任最高执政官</w:t>
      </w:r>
    </w:p>
    <w:p w14:paraId="5D887915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太平洋战争（1879-1884）：战胜秘鲁、玻利维亚，夺取北部硝石产区，确立现代北部边界（玻利维亚因此失去出海口）</w:t>
      </w:r>
    </w:p>
    <w:p w14:paraId="6CADEA3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视觉建议：奥希金斯肖像、太平洋战争形势图</w:t>
      </w:r>
    </w:p>
    <w:p w14:paraId="49404158">
      <w:pPr>
        <w:rPr>
          <w:rFonts w:hint="eastAsia" w:ascii="微软雅黑" w:hAnsi="微软雅黑" w:eastAsia="微软雅黑" w:cs="微软雅黑"/>
        </w:rPr>
      </w:pPr>
    </w:p>
    <w:p w14:paraId="30E7C503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幻灯片5：历史主线——20世纪至当代</w:t>
      </w:r>
    </w:p>
    <w:tbl>
      <w:tblPr>
        <w:tblStyle w:val="6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2"/>
        <w:gridCol w:w="6422"/>
      </w:tblGrid>
      <w:tr w14:paraId="63527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8F07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时期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9DF13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关键事件</w:t>
            </w:r>
          </w:p>
        </w:tc>
      </w:tr>
      <w:tr w14:paraId="43584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317F4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议会共和国（1891-1925）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C373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议会权力扩张</w:t>
            </w:r>
          </w:p>
        </w:tc>
      </w:tr>
      <w:tr w14:paraId="5E499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E1CA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人民阵线执政（1938起）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78DD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成立CORFO（智利生产开发公司），推动工业化</w:t>
            </w:r>
          </w:p>
        </w:tc>
      </w:tr>
      <w:tr w14:paraId="2EA26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D5592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弗雷改革（1964-1970）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42FE1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铜矿“智利化”（收购美资股份）</w:t>
            </w:r>
          </w:p>
        </w:tc>
      </w:tr>
      <w:tr w14:paraId="19B75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C67B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阿连德时期（1970-1973）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5CD7A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铜矿等国有化、土地改革</w:t>
            </w:r>
          </w:p>
        </w:tc>
      </w:tr>
      <w:tr w14:paraId="65B69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F492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皮诺切特时期（1973-1990）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994E3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军事政变上台，推行自由市场改革（私有化、贸易自由化、外资开放）</w:t>
            </w:r>
          </w:p>
        </w:tc>
      </w:tr>
      <w:tr w14:paraId="462B2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96B5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民主化转型（1990至今）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5C9F1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文人政府延续市场经济，政局稳定；2022年左翼博里奇政府上台，推动新宪法公投未通过</w:t>
            </w:r>
          </w:p>
        </w:tc>
      </w:tr>
    </w:tbl>
    <w:p w14:paraId="5CCA1D8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视觉建议：经济数据图表（1973-1990 GDP增长率、通胀率、外资流入对比）代替皮诺切特照片</w:t>
      </w:r>
    </w:p>
    <w:p w14:paraId="43A3AE1F">
      <w:pPr>
        <w:rPr>
          <w:rFonts w:hint="eastAsia" w:ascii="微软雅黑" w:hAnsi="微软雅黑" w:eastAsia="微软雅黑" w:cs="微软雅黑"/>
        </w:rPr>
      </w:pPr>
    </w:p>
    <w:p w14:paraId="408D41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幻灯片6：当代政治与中智关系</w:t>
      </w:r>
    </w:p>
    <w:p w14:paraId="244640CE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博里奇政府中期评估（2022-2026）：</w:t>
      </w:r>
    </w:p>
    <w:p w14:paraId="674BE280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推动税收、养老金、宪法改革，但新宪法两次公投失败</w:t>
      </w:r>
    </w:p>
    <w:p w14:paraId="4855D96F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政策保持开放，外资激励未变</w:t>
      </w:r>
    </w:p>
    <w:p w14:paraId="1E7DA06F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2025年底大选：</w:t>
      </w:r>
    </w:p>
    <w:p w14:paraId="149FBD15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极右翼政党智利共和党候选人何塞·安东尼奥·卡斯特在第二轮投票中以约58%的得票率击败左翼执政联盟候选人珍妮特·哈拉，当选新一届智利总统。卡斯特于2026年3月11日正式就职，任期4年。</w:t>
      </w:r>
    </w:p>
    <w:p w14:paraId="2803276D">
      <w:pPr>
        <w:rPr>
          <w:rFonts w:hint="eastAsia" w:ascii="微软雅黑" w:hAnsi="微软雅黑" w:eastAsia="微软雅黑" w:cs="微软雅黑"/>
          <w:b/>
          <w:bCs/>
          <w:sz w:val="16"/>
          <w:szCs w:val="20"/>
        </w:rPr>
      </w:pPr>
      <w:r>
        <w:rPr>
          <w:rFonts w:hint="eastAsia" w:ascii="微软雅黑" w:hAnsi="微软雅黑" w:eastAsia="微软雅黑" w:cs="微软雅黑"/>
          <w:b/>
          <w:bCs/>
          <w:sz w:val="16"/>
          <w:szCs w:val="20"/>
        </w:rPr>
        <w:t>✅ 补充说明（可用于讲师备注或课堂讲解）</w:t>
      </w:r>
    </w:p>
    <w:p w14:paraId="7AFBA4E0">
      <w:pPr>
        <w:rPr>
          <w:rFonts w:hint="eastAsia" w:ascii="微软雅黑" w:hAnsi="微软雅黑" w:eastAsia="微软雅黑" w:cs="微软雅黑"/>
          <w:b w:val="0"/>
          <w:bCs w:val="0"/>
          <w:sz w:val="16"/>
          <w:szCs w:val="20"/>
        </w:rPr>
      </w:pPr>
      <w:r>
        <w:rPr>
          <w:rFonts w:hint="eastAsia" w:ascii="微软雅黑" w:hAnsi="微软雅黑" w:eastAsia="微软雅黑" w:cs="微软雅黑"/>
          <w:b w:val="0"/>
          <w:bCs w:val="0"/>
          <w:sz w:val="16"/>
          <w:szCs w:val="20"/>
        </w:rPr>
        <w:t>卡斯特的当选延续了智利自1990年民主化以来自由市场经济的基本共识，政策重心包括：</w:t>
      </w:r>
    </w:p>
    <w:p w14:paraId="323477FA">
      <w:pPr>
        <w:rPr>
          <w:rFonts w:hint="eastAsia" w:ascii="微软雅黑" w:hAnsi="微软雅黑" w:eastAsia="微软雅黑" w:cs="微软雅黑"/>
          <w:b w:val="0"/>
          <w:bCs w:val="0"/>
          <w:sz w:val="16"/>
          <w:szCs w:val="20"/>
        </w:rPr>
      </w:pPr>
      <w:r>
        <w:rPr>
          <w:rFonts w:hint="eastAsia" w:ascii="微软雅黑" w:hAnsi="微软雅黑" w:eastAsia="微软雅黑" w:cs="微软雅黑"/>
          <w:b w:val="0"/>
          <w:bCs w:val="0"/>
          <w:sz w:val="16"/>
          <w:szCs w:val="20"/>
        </w:rPr>
        <w:t>减少国家干预，降低企业税负；</w:t>
      </w:r>
    </w:p>
    <w:p w14:paraId="1D3AF1EF">
      <w:pPr>
        <w:rPr>
          <w:rFonts w:hint="eastAsia" w:ascii="微软雅黑" w:hAnsi="微软雅黑" w:eastAsia="微软雅黑" w:cs="微软雅黑"/>
          <w:b w:val="0"/>
          <w:bCs w:val="0"/>
          <w:sz w:val="16"/>
          <w:szCs w:val="20"/>
        </w:rPr>
      </w:pPr>
    </w:p>
    <w:p w14:paraId="35D8E3EF">
      <w:pPr>
        <w:rPr>
          <w:rFonts w:hint="eastAsia" w:ascii="微软雅黑" w:hAnsi="微软雅黑" w:eastAsia="微软雅黑" w:cs="微软雅黑"/>
          <w:b w:val="0"/>
          <w:bCs w:val="0"/>
          <w:sz w:val="16"/>
          <w:szCs w:val="20"/>
        </w:rPr>
      </w:pPr>
      <w:r>
        <w:rPr>
          <w:rFonts w:hint="eastAsia" w:ascii="微软雅黑" w:hAnsi="微软雅黑" w:eastAsia="微软雅黑" w:cs="微软雅黑"/>
          <w:b w:val="0"/>
          <w:bCs w:val="0"/>
          <w:sz w:val="16"/>
          <w:szCs w:val="20"/>
        </w:rPr>
        <w:t>强化公共安全与边境管控；</w:t>
      </w:r>
    </w:p>
    <w:p w14:paraId="789A6780">
      <w:pPr>
        <w:rPr>
          <w:rFonts w:hint="eastAsia" w:ascii="微软雅黑" w:hAnsi="微软雅黑" w:eastAsia="微软雅黑" w:cs="微软雅黑"/>
          <w:b w:val="0"/>
          <w:bCs w:val="0"/>
          <w:sz w:val="16"/>
          <w:szCs w:val="20"/>
        </w:rPr>
      </w:pPr>
      <w:r>
        <w:rPr>
          <w:rFonts w:hint="eastAsia" w:ascii="微软雅黑" w:hAnsi="微软雅黑" w:eastAsia="微软雅黑" w:cs="微软雅黑"/>
          <w:b w:val="0"/>
          <w:bCs w:val="0"/>
          <w:sz w:val="16"/>
          <w:szCs w:val="20"/>
        </w:rPr>
        <w:t>推动养老金和税收改革，但需在国会争取跨党派支持。</w:t>
      </w:r>
    </w:p>
    <w:p w14:paraId="08D24B63">
      <w:pPr>
        <w:rPr>
          <w:rFonts w:hint="eastAsia" w:ascii="微软雅黑" w:hAnsi="微软雅黑" w:eastAsia="微软雅黑" w:cs="微软雅黑"/>
          <w:b w:val="0"/>
          <w:bCs w:val="0"/>
          <w:sz w:val="16"/>
          <w:szCs w:val="20"/>
        </w:rPr>
      </w:pPr>
      <w:r>
        <w:rPr>
          <w:rFonts w:hint="eastAsia" w:ascii="微软雅黑" w:hAnsi="微软雅黑" w:eastAsia="微软雅黑" w:cs="微软雅黑"/>
          <w:b w:val="0"/>
          <w:bCs w:val="0"/>
          <w:sz w:val="16"/>
          <w:szCs w:val="20"/>
        </w:rPr>
        <w:t>尽管政权更迭，中智经贸合作的基本面保持稳定，智利仍是中国在拉美的主要贸易伙伴和共建“一带一路”的重要国家。</w:t>
      </w:r>
    </w:p>
    <w:p w14:paraId="1AEBD4D5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中智关系里程碑：</w:t>
      </w:r>
    </w:p>
    <w:p w14:paraId="78B60DEA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1970年12月15日：南美洲首个与我国建交的国家</w:t>
      </w:r>
    </w:p>
    <w:p w14:paraId="3ED8F4BE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首个与中国签署自贸协定的拉美国家（2005年）</w:t>
      </w:r>
    </w:p>
    <w:p w14:paraId="667D65ED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连续多年为智利第一大贸易伙伴（2024年双边贸易额616亿美元）</w:t>
      </w:r>
    </w:p>
    <w:p w14:paraId="24AFF06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视觉建议：中智建交历史图片，双边贸易趋势图</w:t>
      </w:r>
    </w:p>
    <w:p w14:paraId="79772195">
      <w:pPr>
        <w:rPr>
          <w:rFonts w:hint="eastAsia" w:ascii="微软雅黑" w:hAnsi="微软雅黑" w:eastAsia="微软雅黑" w:cs="微软雅黑"/>
        </w:rPr>
      </w:pPr>
    </w:p>
    <w:p w14:paraId="287D91F6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幻灯片7：地理位置——南美狭长之国</w:t>
      </w:r>
    </w:p>
    <w:p w14:paraId="7F93352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位置：</w:t>
      </w:r>
      <w:r>
        <w:rPr>
          <w:rFonts w:hint="eastAsia" w:ascii="微软雅黑" w:hAnsi="微软雅黑" w:eastAsia="微软雅黑" w:cs="微软雅黑"/>
        </w:rPr>
        <w:t>南美洲西南部，西临太平洋，东依安第斯山脉</w:t>
      </w:r>
    </w:p>
    <w:p w14:paraId="3C0B231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邻国：</w:t>
      </w:r>
      <w:r>
        <w:rPr>
          <w:rFonts w:hint="eastAsia" w:ascii="微软雅黑" w:hAnsi="微软雅黑" w:eastAsia="微软雅黑" w:cs="微软雅黑"/>
        </w:rPr>
        <w:t>北邻秘鲁、玻利维亚，东接阿根廷，南望南极洲</w:t>
      </w:r>
    </w:p>
    <w:p w14:paraId="3B940F26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世界最狭长国家：</w:t>
      </w:r>
    </w:p>
    <w:p w14:paraId="1837666B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南北长4352公里（相当于漠河→三亚）</w:t>
      </w:r>
    </w:p>
    <w:p w14:paraId="740234F5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平均宽180公里，最窄仅96.8公里</w:t>
      </w:r>
    </w:p>
    <w:p w14:paraId="3E7D8F16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横跨39个纬度（17°S～56°S）</w:t>
      </w:r>
    </w:p>
    <w:p w14:paraId="6A27956A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形象比喻：“头枕安第斯，脚踏太平洋”</w:t>
      </w:r>
    </w:p>
    <w:p w14:paraId="627064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视觉建议：智利在南美洲位置图，叠加中国南北距离对比示意</w:t>
      </w:r>
    </w:p>
    <w:p w14:paraId="40A82709">
      <w:pPr>
        <w:rPr>
          <w:rFonts w:hint="eastAsia" w:ascii="微软雅黑" w:hAnsi="微软雅黑" w:eastAsia="微软雅黑" w:cs="微软雅黑"/>
        </w:rPr>
      </w:pPr>
    </w:p>
    <w:p w14:paraId="6BAEB223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幻灯片8：三大地形区与火山地震</w:t>
      </w:r>
    </w:p>
    <w:p w14:paraId="4AC8569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东部：</w:t>
      </w:r>
      <w:r>
        <w:rPr>
          <w:rFonts w:hint="eastAsia" w:ascii="微软雅黑" w:hAnsi="微软雅黑" w:eastAsia="微软雅黑" w:cs="微软雅黑"/>
        </w:rPr>
        <w:t>安第斯山脉（占全国面积80%），最高峰奥霍斯-德尔萨拉多峰6885米</w:t>
      </w:r>
    </w:p>
    <w:p w14:paraId="028B86F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中部：</w:t>
      </w:r>
      <w:r>
        <w:rPr>
          <w:rFonts w:hint="eastAsia" w:ascii="微软雅黑" w:hAnsi="微软雅黑" w:eastAsia="微软雅黑" w:cs="微软雅黑"/>
        </w:rPr>
        <w:t>陷落谷地（海拔1200米），农业和城市集中</w:t>
      </w:r>
    </w:p>
    <w:p w14:paraId="425FF52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西部：</w:t>
      </w:r>
      <w:r>
        <w:rPr>
          <w:rFonts w:hint="eastAsia" w:ascii="微软雅黑" w:hAnsi="微软雅黑" w:eastAsia="微软雅黑" w:cs="微软雅黑"/>
        </w:rPr>
        <w:t>海岸山脉（300-2000米），南部下沉为岛屿</w:t>
      </w:r>
    </w:p>
    <w:p w14:paraId="628601EA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火山与地震：</w:t>
      </w:r>
    </w:p>
    <w:p w14:paraId="715FE201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境内约2000座火山，其中50多座活火山</w:t>
      </w:r>
    </w:p>
    <w:p w14:paraId="2571CDDF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图蓬加托火山（6800米）为世界最高活火山之一</w:t>
      </w:r>
    </w:p>
    <w:p w14:paraId="387B27C2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地处环太平洋地震带，1960年瓦尔迪维亚9.5级地震（有记录以来最强）</w:t>
      </w:r>
    </w:p>
    <w:p w14:paraId="23C531A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视觉建议：地形剖面图，环太平洋地震带图</w:t>
      </w:r>
    </w:p>
    <w:p w14:paraId="6DD7FEDC">
      <w:pPr>
        <w:rPr>
          <w:rFonts w:hint="eastAsia" w:ascii="微软雅黑" w:hAnsi="微软雅黑" w:eastAsia="微软雅黑" w:cs="微软雅黑"/>
        </w:rPr>
      </w:pPr>
    </w:p>
    <w:p w14:paraId="44CBDE5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幻灯片9：北部地理——阿塔卡马沙漠（世界旱极）</w:t>
      </w:r>
    </w:p>
    <w:p w14:paraId="355CC3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气候：</w:t>
      </w:r>
      <w:r>
        <w:rPr>
          <w:rFonts w:hint="eastAsia" w:ascii="微软雅黑" w:hAnsi="微软雅黑" w:eastAsia="微软雅黑" w:cs="微软雅黑"/>
        </w:rPr>
        <w:t>热带沙漠气候，几乎全年无雨，世界最干燥地区之一</w:t>
      </w:r>
    </w:p>
    <w:p w14:paraId="6126596E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资源：</w:t>
      </w:r>
    </w:p>
    <w:p w14:paraId="4079CCDD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全球30%铜储量、52%锂储量</w:t>
      </w:r>
    </w:p>
    <w:p w14:paraId="3C2F0A87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阿塔卡马盐沼：供应全球25%锂资源，被称为“全球锂都”</w:t>
      </w:r>
    </w:p>
    <w:p w14:paraId="2DB2F2B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地形：</w:t>
      </w:r>
      <w:r>
        <w:rPr>
          <w:rFonts w:hint="eastAsia" w:ascii="微软雅黑" w:hAnsi="微软雅黑" w:eastAsia="微软雅黑" w:cs="微软雅黑"/>
        </w:rPr>
        <w:t>多盐湖、火山，景色荒凉而壮美</w:t>
      </w:r>
    </w:p>
    <w:p w14:paraId="0AF5AE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视觉建议：阿塔卡马沙漠实景，标注锂矿/铜矿分布</w:t>
      </w:r>
    </w:p>
    <w:p w14:paraId="14B81642">
      <w:pPr>
        <w:rPr>
          <w:rFonts w:hint="eastAsia" w:ascii="微软雅黑" w:hAnsi="微软雅黑" w:eastAsia="微软雅黑" w:cs="微软雅黑"/>
        </w:rPr>
      </w:pPr>
    </w:p>
    <w:p w14:paraId="5CF17EE8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幻灯片10：中部地理——国家的心脏</w:t>
      </w:r>
    </w:p>
    <w:p w14:paraId="68986A2C">
      <w:pPr>
        <w:numPr>
          <w:ilvl w:val="0"/>
          <w:numId w:val="3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地理位置与气候</w:t>
      </w:r>
    </w:p>
    <w:p w14:paraId="6092AD3E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位于智利中段，介于安第斯山脉与海岸山脉之间的冲积平原</w:t>
      </w:r>
    </w:p>
    <w:p w14:paraId="09BA1427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亚热带地中海气候：冬季温和多雨，夏季干燥炎热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➔ 年降水量 500–1000mm，与南欧相似</w:t>
      </w:r>
    </w:p>
    <w:p w14:paraId="59A80B36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2. 肥沃土壤与优势农业</w:t>
      </w:r>
    </w:p>
    <w:p w14:paraId="16EC419C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土壤类型：红壤、黄壤，深厚肥沃，极适农耕</w:t>
      </w:r>
    </w:p>
    <w:p w14:paraId="48D21CF4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核心农产品：</w:t>
      </w:r>
    </w:p>
    <w:p w14:paraId="612C968B">
      <w:pPr>
        <w:numPr>
          <w:ilvl w:val="0"/>
          <w:numId w:val="4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水果：车厘子、葡萄、橄榄、牛油果</w:t>
      </w:r>
    </w:p>
    <w:p w14:paraId="313B41BA">
      <w:pPr>
        <w:numPr>
          <w:ilvl w:val="0"/>
          <w:numId w:val="4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酿酒：智利90%以上葡萄酒产于此地，享誉全球</w:t>
      </w:r>
    </w:p>
    <w:p w14:paraId="3FF87D0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3. 人口与经济核心</w:t>
      </w:r>
    </w:p>
    <w:p w14:paraId="604C915F">
      <w:pPr>
        <w:numPr>
          <w:ilvl w:val="0"/>
          <w:numId w:val="5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人口：集中全国约 80% 的居民</w:t>
      </w:r>
    </w:p>
    <w:p w14:paraId="31D64E74">
      <w:pPr>
        <w:numPr>
          <w:ilvl w:val="0"/>
          <w:numId w:val="5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GDP：首都圣地亚哥贡献全国 45%</w:t>
      </w:r>
    </w:p>
    <w:p w14:paraId="0DA91F24">
      <w:pPr>
        <w:numPr>
          <w:ilvl w:val="0"/>
          <w:numId w:val="5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中资企业：约 90% 在智总部落户圣地亚哥</w:t>
      </w:r>
    </w:p>
    <w:p w14:paraId="3DC80D0E">
      <w:pPr>
        <w:numPr>
          <w:ilvl w:val="0"/>
          <w:numId w:val="5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重要城市：</w:t>
      </w:r>
    </w:p>
    <w:p w14:paraId="42652FB6">
      <w:pPr>
        <w:numPr>
          <w:ilvl w:val="0"/>
          <w:numId w:val="4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圣地亚哥（首都，政治经济中心）</w:t>
      </w:r>
    </w:p>
    <w:p w14:paraId="007EC037">
      <w:pPr>
        <w:numPr>
          <w:ilvl w:val="0"/>
          <w:numId w:val="4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瓦尔帕莱索（国会所在地，第一大港）</w:t>
      </w:r>
      <w:bookmarkStart w:id="0" w:name="_GoBack"/>
      <w:bookmarkEnd w:id="0"/>
    </w:p>
    <w:p w14:paraId="678A2C30">
      <w:pPr>
        <w:numPr>
          <w:ilvl w:val="0"/>
          <w:numId w:val="4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兰卡瓜、塔尔卡等农业中心城市</w:t>
      </w:r>
    </w:p>
    <w:p w14:paraId="1D937D04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4. 战略地位</w:t>
      </w:r>
    </w:p>
    <w:p w14:paraId="6956DA14">
      <w:pPr>
        <w:numPr>
          <w:ilvl w:val="0"/>
          <w:numId w:val="6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智利政治、经济、文化 核心区</w:t>
      </w:r>
    </w:p>
    <w:p w14:paraId="2B638074">
      <w:pPr>
        <w:numPr>
          <w:ilvl w:val="0"/>
          <w:numId w:val="6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南北交通大动脉 5号公路（泛美公路段） 纵贯全境</w:t>
      </w:r>
    </w:p>
    <w:p w14:paraId="447D4952">
      <w:pPr>
        <w:numPr>
          <w:ilvl w:val="0"/>
          <w:numId w:val="6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连接主要港口与国际市场，是外资进入智利的门户</w:t>
      </w:r>
    </w:p>
    <w:p w14:paraId="0A591E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视觉建议：圣地亚哥城市景观+葡萄园航拍</w:t>
      </w:r>
    </w:p>
    <w:p w14:paraId="69869DC6">
      <w:pPr>
        <w:rPr>
          <w:rFonts w:hint="eastAsia" w:ascii="微软雅黑" w:hAnsi="微软雅黑" w:eastAsia="微软雅黑" w:cs="微软雅黑"/>
        </w:rPr>
      </w:pPr>
    </w:p>
    <w:p w14:paraId="54F784DE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幻灯片11：南部地理——冰川、森林与峡湾</w:t>
      </w:r>
    </w:p>
    <w:p w14:paraId="668EB23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气候：</w:t>
      </w:r>
      <w:r>
        <w:rPr>
          <w:rFonts w:hint="eastAsia" w:ascii="微软雅黑" w:hAnsi="微软雅黑" w:eastAsia="微软雅黑" w:cs="微软雅黑"/>
        </w:rPr>
        <w:t>温带海洋性/寒带草原，终年多雨（年降水2000mm+）</w:t>
      </w:r>
    </w:p>
    <w:p w14:paraId="363F79F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森林：</w:t>
      </w:r>
      <w:r>
        <w:rPr>
          <w:rFonts w:hint="eastAsia" w:ascii="微软雅黑" w:hAnsi="微软雅黑" w:eastAsia="微软雅黑" w:cs="微软雅黑"/>
        </w:rPr>
        <w:t>原始温带雨林，森林覆盖率23.8%，拉美最大林产品出口国</w:t>
      </w:r>
    </w:p>
    <w:p w14:paraId="35D52D7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冰川：</w:t>
      </w:r>
      <w:r>
        <w:rPr>
          <w:rFonts w:hint="eastAsia" w:ascii="微软雅黑" w:hAnsi="微软雅黑" w:eastAsia="微软雅黑" w:cs="微软雅黑"/>
        </w:rPr>
        <w:t>南美80%冰川集中于此</w:t>
      </w:r>
    </w:p>
    <w:p w14:paraId="1A65EA0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海岸：</w:t>
      </w:r>
      <w:r>
        <w:rPr>
          <w:rFonts w:hint="eastAsia" w:ascii="微软雅黑" w:hAnsi="微软雅黑" w:eastAsia="微软雅黑" w:cs="微软雅黑"/>
        </w:rPr>
        <w:t>岸线曲折，岛屿、峡湾密布（岸线总长超1万公里）</w:t>
      </w:r>
    </w:p>
    <w:p w14:paraId="5FC3767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百内国家公园：</w:t>
      </w:r>
      <w:r>
        <w:rPr>
          <w:rFonts w:hint="eastAsia" w:ascii="微软雅黑" w:hAnsi="微软雅黑" w:eastAsia="微软雅黑" w:cs="微软雅黑"/>
        </w:rPr>
        <w:t>世界徒步胜地，“50个一生必去之地”</w:t>
      </w:r>
    </w:p>
    <w:p w14:paraId="1E68D2B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视觉建议：冰川、森林、百内国家公园多图组合</w:t>
      </w:r>
    </w:p>
    <w:p w14:paraId="317FBE90">
      <w:pPr>
        <w:rPr>
          <w:rFonts w:hint="eastAsia" w:ascii="微软雅黑" w:hAnsi="微软雅黑" w:eastAsia="微软雅黑" w:cs="微软雅黑"/>
        </w:rPr>
      </w:pPr>
    </w:p>
    <w:p w14:paraId="583BD20F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幻灯片12：气候多样性——七种气候带</w:t>
      </w:r>
    </w:p>
    <w:tbl>
      <w:tblPr>
        <w:tblStyle w:val="6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71"/>
        <w:gridCol w:w="4553"/>
      </w:tblGrid>
      <w:tr w14:paraId="3CFB7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05130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区域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8C53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气候类型</w:t>
            </w:r>
          </w:p>
        </w:tc>
      </w:tr>
      <w:tr w14:paraId="1FBC6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6C5B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北部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E9B7A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热带沙漠气候</w:t>
            </w:r>
          </w:p>
        </w:tc>
      </w:tr>
      <w:tr w14:paraId="5455D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3361E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东部/东南部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E25F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高山苔原/冰川气候</w:t>
            </w:r>
          </w:p>
        </w:tc>
      </w:tr>
      <w:tr w14:paraId="0D883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16E6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中部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7595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亚热带地中海气候</w:t>
            </w:r>
          </w:p>
        </w:tc>
      </w:tr>
      <w:tr w14:paraId="65DF1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3234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南部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1104D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温带阔叶林/寒带草原</w:t>
            </w:r>
          </w:p>
        </w:tc>
      </w:tr>
      <w:tr w14:paraId="285B2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65E2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南部沿海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A641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海洋性气候</w:t>
            </w:r>
          </w:p>
        </w:tc>
      </w:tr>
      <w:tr w14:paraId="6B776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FA16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复活节岛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BDD45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湿润亚热带气候</w:t>
            </w:r>
          </w:p>
        </w:tc>
      </w:tr>
      <w:tr w14:paraId="5080D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1F01B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胡安·费尔南德斯群岛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41342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潮湿多雨气候</w:t>
            </w:r>
          </w:p>
        </w:tc>
      </w:tr>
    </w:tbl>
    <w:p w14:paraId="562C6BA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视觉建议：智利气候带分布示意图（不同颜色标注）</w:t>
      </w:r>
    </w:p>
    <w:p w14:paraId="5112D59A">
      <w:pPr>
        <w:rPr>
          <w:rFonts w:hint="eastAsia" w:ascii="微软雅黑" w:hAnsi="微软雅黑" w:eastAsia="微软雅黑" w:cs="微软雅黑"/>
        </w:rPr>
      </w:pPr>
    </w:p>
    <w:p w14:paraId="6676500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幻灯片13：自然资源——铜、锂、林、渔</w:t>
      </w:r>
    </w:p>
    <w:p w14:paraId="5A085979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铜：</w:t>
      </w:r>
    </w:p>
    <w:p w14:paraId="09BFE868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储量占全球30%+，产量和出口量长期世界第一</w:t>
      </w:r>
    </w:p>
    <w:p w14:paraId="3870C039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埃斯康迪达（Escondida）全球最大铜矿</w:t>
      </w:r>
    </w:p>
    <w:p w14:paraId="338F4744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锂：</w:t>
      </w:r>
    </w:p>
    <w:p w14:paraId="6D63D09B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储量占全球52%，阿塔卡马盐沼为全球最大锂产区之一</w:t>
      </w:r>
    </w:p>
    <w:p w14:paraId="42338B85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林业：</w:t>
      </w:r>
    </w:p>
    <w:p w14:paraId="3B5149AD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人工林329万公顷（辐射松62%、桉树31%）</w:t>
      </w:r>
    </w:p>
    <w:p w14:paraId="10D739A4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70%林产品获可持续认证，远高于全球30%平均水平</w:t>
      </w:r>
    </w:p>
    <w:p w14:paraId="6FB51F72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中国为智利纸浆最大出口市场（2021年16.29亿美元）</w:t>
      </w:r>
    </w:p>
    <w:p w14:paraId="0452FEF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渔业：</w:t>
      </w:r>
    </w:p>
    <w:p w14:paraId="49177F41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海岸线6435公里，三文鱼、贻贝出口居世界前列</w:t>
      </w:r>
    </w:p>
    <w:p w14:paraId="5FC2C05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视觉建议：矿产分布图，林产品出口流向图</w:t>
      </w:r>
    </w:p>
    <w:p w14:paraId="6B195879">
      <w:pPr>
        <w:rPr>
          <w:rFonts w:hint="eastAsia" w:ascii="微软雅黑" w:hAnsi="微软雅黑" w:eastAsia="微软雅黑" w:cs="微软雅黑"/>
        </w:rPr>
      </w:pPr>
    </w:p>
    <w:p w14:paraId="7DA3A3BA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幻灯片14：本节小结——地缘与历史的商业意义</w:t>
      </w:r>
    </w:p>
    <w:tbl>
      <w:tblPr>
        <w:tblStyle w:val="6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7"/>
        <w:gridCol w:w="3776"/>
        <w:gridCol w:w="3801"/>
      </w:tblGrid>
      <w:tr w14:paraId="1CF80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CF572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9359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核心特征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E02E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商业启示</w:t>
            </w:r>
          </w:p>
        </w:tc>
      </w:tr>
      <w:tr w14:paraId="01217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DFE6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国家象征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00095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“天涯之国”、铜矿之国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43C0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品牌认知基础</w:t>
            </w:r>
          </w:p>
        </w:tc>
      </w:tr>
      <w:tr w14:paraId="2106F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9DDA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历史政治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5088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稳定民主，自由市场共识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E237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政策可预期，法治健全</w:t>
            </w:r>
          </w:p>
        </w:tc>
      </w:tr>
      <w:tr w14:paraId="67D03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DCF42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地理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94CA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狭长分散，跨39纬度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95AA6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物流分区规划，市场分层</w:t>
            </w:r>
          </w:p>
        </w:tc>
      </w:tr>
      <w:tr w14:paraId="0B676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B68B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气候资源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CD1A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沙漠→冰川，铜锂丰富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5C304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矿业、农业、林业为主赛道</w:t>
            </w:r>
          </w:p>
        </w:tc>
      </w:tr>
      <w:tr w14:paraId="41AF3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B4CA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灾害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1921B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地震火山频发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0D4D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企业需防灾投入、应急预案</w:t>
            </w:r>
          </w:p>
        </w:tc>
      </w:tr>
      <w:tr w14:paraId="7AE6B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4FBB0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中资集聚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8D797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90%总部在圣地亚哥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D9BE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选址首选首都，辐射全国</w:t>
            </w:r>
          </w:p>
        </w:tc>
      </w:tr>
    </w:tbl>
    <w:p w14:paraId="20C0BEA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视觉建议：智利地图，标注核心资源区与圣地亚哥位置</w:t>
      </w:r>
    </w:p>
    <w:p w14:paraId="445FE90B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1FD7C4"/>
    <w:multiLevelType w:val="singleLevel"/>
    <w:tmpl w:val="881FD7C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B1A9FB5"/>
    <w:multiLevelType w:val="singleLevel"/>
    <w:tmpl w:val="BB1A9FB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AAEC6AE"/>
    <w:multiLevelType w:val="singleLevel"/>
    <w:tmpl w:val="EAAEC6A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C6A80BF"/>
    <w:multiLevelType w:val="singleLevel"/>
    <w:tmpl w:val="2C6A80B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A7E3119"/>
    <w:multiLevelType w:val="singleLevel"/>
    <w:tmpl w:val="5A7E311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6894ECCF"/>
    <w:multiLevelType w:val="singleLevel"/>
    <w:tmpl w:val="6894ECCF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C5E69"/>
    <w:rsid w:val="1997796F"/>
    <w:rsid w:val="43B8779D"/>
    <w:rsid w:val="44530E1B"/>
    <w:rsid w:val="600303F2"/>
    <w:rsid w:val="624502F4"/>
    <w:rsid w:val="66DE6810"/>
    <w:rsid w:val="772F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2257</Words>
  <Characters>2503</Characters>
  <Lines>0</Lines>
  <Paragraphs>0</Paragraphs>
  <TotalTime>295</TotalTime>
  <ScaleCrop>false</ScaleCrop>
  <LinksUpToDate>false</LinksUpToDate>
  <CharactersWithSpaces>2517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2026-03-11T02:51:00Z</dcterms:created>
  <dc:creator>59826</dc:creator>
  <cp:lastModifiedBy>WPS_314696242</cp:lastModifiedBy>
  <dcterms:modified xsi:type="dcterms:W3CDTF">2026-03-17T06:39:45Z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eyJoZGlkIjoiNjRlNmU1YmFmMjE3YWQ4YWFhNmI1NmExMWY2MDljOTEiLCJ1c2VySWQiOiIzMTQ2OTYyNDIifQ==</vt:lpwstr>
  </property>
  <property fmtid="{D5CDD505-2E9C-101B-9397-08002B2CF9AE}" pid="4" name="ICV">
    <vt:lpwstr>88742DD427A245E69A21B7524715DF6B_12</vt:lpwstr>
  </property>
</Properties>
</file>