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6823" w14:textId="77777777" w:rsidR="007861F8" w:rsidRPr="00061EA3" w:rsidRDefault="007861F8">
      <w:pPr>
        <w:spacing w:after="40"/>
        <w:jc w:val="center"/>
        <w:rPr>
          <w:rFonts w:ascii="Times New Roman" w:hAnsi="Times New Roman" w:cs="Times New Roman"/>
          <w:b/>
          <w:bCs/>
          <w:sz w:val="30"/>
          <w:szCs w:val="30"/>
        </w:rPr>
      </w:pPr>
    </w:p>
    <w:p w14:paraId="46E5A5EA" w14:textId="731AE8F5" w:rsidR="007861F8" w:rsidRPr="00061EA3" w:rsidRDefault="007861F8" w:rsidP="0017148E">
      <w:pPr>
        <w:spacing w:after="40"/>
        <w:jc w:val="center"/>
        <w:rPr>
          <w:rFonts w:ascii="Times New Roman" w:hAnsi="Times New Roman" w:cs="Times New Roman"/>
          <w:b/>
          <w:bCs/>
          <w:sz w:val="30"/>
          <w:szCs w:val="30"/>
        </w:rPr>
      </w:pPr>
      <w:r w:rsidRPr="00061EA3">
        <w:rPr>
          <w:rFonts w:ascii="Times New Roman" w:hAnsi="Times New Roman" w:cs="Times New Roman"/>
          <w:noProof/>
          <w:sz w:val="20"/>
        </w:rPr>
        <w:drawing>
          <wp:inline distT="0" distB="0" distL="0" distR="0" wp14:anchorId="6A67EEDF" wp14:editId="52B86C96">
            <wp:extent cx="2968582" cy="14528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979766" cy="1458354"/>
                    </a:xfrm>
                    <a:prstGeom prst="rect">
                      <a:avLst/>
                    </a:prstGeom>
                  </pic:spPr>
                </pic:pic>
              </a:graphicData>
            </a:graphic>
          </wp:inline>
        </w:drawing>
      </w:r>
    </w:p>
    <w:p w14:paraId="601D44A8" w14:textId="26E1FE4D" w:rsidR="00D86CF4" w:rsidRPr="00061EA3" w:rsidRDefault="00A96B1F" w:rsidP="0017148E">
      <w:pPr>
        <w:spacing w:after="40"/>
        <w:jc w:val="center"/>
        <w:rPr>
          <w:rFonts w:ascii="Times New Roman" w:hAnsi="Times New Roman" w:cs="Times New Roman"/>
        </w:rPr>
      </w:pPr>
      <w:r w:rsidRPr="00061EA3">
        <w:rPr>
          <w:rFonts w:ascii="Times New Roman" w:hAnsi="Times New Roman" w:cs="Times New Roman"/>
          <w:b/>
          <w:bCs/>
          <w:sz w:val="30"/>
          <w:szCs w:val="30"/>
        </w:rPr>
        <w:t>UNIVERSIDAD TÉCNICA FEDERICO SANTA MARÍA</w:t>
      </w:r>
    </w:p>
    <w:p w14:paraId="5DDFC6A2" w14:textId="77777777" w:rsidR="00D86CF4" w:rsidRPr="00061EA3" w:rsidRDefault="00A96B1F" w:rsidP="0017148E">
      <w:pPr>
        <w:spacing w:after="200"/>
        <w:jc w:val="center"/>
        <w:rPr>
          <w:rFonts w:ascii="Times New Roman" w:hAnsi="Times New Roman" w:cs="Times New Roman"/>
        </w:rPr>
      </w:pPr>
      <w:r w:rsidRPr="00061EA3">
        <w:rPr>
          <w:rFonts w:ascii="Times New Roman" w:hAnsi="Times New Roman" w:cs="Times New Roman"/>
          <w:sz w:val="24"/>
          <w:szCs w:val="24"/>
        </w:rPr>
        <w:t>Departamento de Industrias</w:t>
      </w:r>
    </w:p>
    <w:p w14:paraId="6CD41A61" w14:textId="77777777" w:rsidR="00D86CF4" w:rsidRPr="00061EA3" w:rsidRDefault="00A96B1F" w:rsidP="0017148E">
      <w:pPr>
        <w:spacing w:after="40"/>
        <w:jc w:val="center"/>
        <w:rPr>
          <w:rFonts w:ascii="Times New Roman" w:hAnsi="Times New Roman" w:cs="Times New Roman"/>
        </w:rPr>
      </w:pPr>
      <w:r w:rsidRPr="00061EA3">
        <w:rPr>
          <w:rFonts w:ascii="Times New Roman" w:hAnsi="Times New Roman" w:cs="Times New Roman"/>
          <w:b/>
          <w:bCs/>
          <w:sz w:val="30"/>
          <w:szCs w:val="30"/>
        </w:rPr>
        <w:t>INFORME DE LABORATORIO</w:t>
      </w:r>
    </w:p>
    <w:p w14:paraId="2004D9CD" w14:textId="34665944" w:rsidR="00D86CF4" w:rsidRPr="00061EA3" w:rsidRDefault="00A96B1F" w:rsidP="0017148E">
      <w:pPr>
        <w:spacing w:after="40"/>
        <w:jc w:val="center"/>
        <w:rPr>
          <w:rFonts w:ascii="Times New Roman" w:hAnsi="Times New Roman" w:cs="Times New Roman"/>
        </w:rPr>
      </w:pPr>
      <w:r w:rsidRPr="00061EA3">
        <w:rPr>
          <w:rFonts w:ascii="Times New Roman" w:hAnsi="Times New Roman" w:cs="Times New Roman"/>
          <w:b/>
          <w:bCs/>
          <w:sz w:val="26"/>
          <w:szCs w:val="26"/>
        </w:rPr>
        <w:t xml:space="preserve">Laboratorio </w:t>
      </w:r>
      <w:r w:rsidR="009C66C5" w:rsidRPr="00061EA3">
        <w:rPr>
          <w:rFonts w:ascii="Times New Roman" w:hAnsi="Times New Roman" w:cs="Times New Roman"/>
          <w:b/>
          <w:bCs/>
          <w:sz w:val="26"/>
          <w:szCs w:val="26"/>
        </w:rPr>
        <w:t>3</w:t>
      </w:r>
    </w:p>
    <w:p w14:paraId="0C356C6F" w14:textId="77777777" w:rsidR="00D86CF4" w:rsidRPr="00061EA3" w:rsidRDefault="00A96B1F" w:rsidP="0017148E">
      <w:pPr>
        <w:spacing w:after="400"/>
        <w:jc w:val="center"/>
        <w:rPr>
          <w:rFonts w:ascii="Times New Roman" w:hAnsi="Times New Roman" w:cs="Times New Roman"/>
        </w:rPr>
      </w:pPr>
      <w:r w:rsidRPr="00061EA3">
        <w:rPr>
          <w:rFonts w:ascii="Times New Roman" w:hAnsi="Times New Roman" w:cs="Times New Roman"/>
          <w:sz w:val="20"/>
          <w:szCs w:val="20"/>
        </w:rPr>
        <w:t>ICN-292 | Sistemas de Información para la Gestión | Segundo Semestre 2026</w:t>
      </w:r>
    </w:p>
    <w:p w14:paraId="2FD6BE47" w14:textId="247830CC" w:rsidR="00DF5387" w:rsidRPr="00061EA3" w:rsidRDefault="00DF5387" w:rsidP="0017148E">
      <w:pPr>
        <w:jc w:val="center"/>
        <w:rPr>
          <w:rFonts w:ascii="Times New Roman" w:hAnsi="Times New Roman" w:cs="Times New Roman"/>
        </w:rPr>
      </w:pPr>
      <w:r w:rsidRPr="00061EA3">
        <w:rPr>
          <w:rFonts w:ascii="Times New Roman" w:hAnsi="Times New Roman" w:cs="Times New Roman"/>
        </w:rPr>
        <w:t>Nombre: Maximiliano Uribe Valdés</w:t>
      </w:r>
    </w:p>
    <w:p w14:paraId="26874C31" w14:textId="10CB9564" w:rsidR="00ED39B1" w:rsidRPr="00061EA3" w:rsidRDefault="00ED39B1" w:rsidP="0017148E">
      <w:pPr>
        <w:jc w:val="center"/>
        <w:rPr>
          <w:rFonts w:ascii="Times New Roman" w:hAnsi="Times New Roman" w:cs="Times New Roman"/>
        </w:rPr>
      </w:pPr>
      <w:r w:rsidRPr="00061EA3">
        <w:rPr>
          <w:rFonts w:ascii="Times New Roman" w:hAnsi="Times New Roman" w:cs="Times New Roman"/>
        </w:rPr>
        <w:t xml:space="preserve">Correo: </w:t>
      </w:r>
      <w:hyperlink r:id="rId9" w:history="1">
        <w:r w:rsidRPr="00061EA3">
          <w:rPr>
            <w:rStyle w:val="Hipervnculo"/>
            <w:rFonts w:ascii="Times New Roman" w:hAnsi="Times New Roman" w:cs="Times New Roman"/>
          </w:rPr>
          <w:t>muribe@usm.cl</w:t>
        </w:r>
      </w:hyperlink>
    </w:p>
    <w:p w14:paraId="2C868D0E" w14:textId="76FE439A" w:rsidR="00006AAA" w:rsidRPr="00061EA3" w:rsidRDefault="00DF5387" w:rsidP="0017148E">
      <w:pPr>
        <w:jc w:val="center"/>
        <w:rPr>
          <w:rFonts w:ascii="Times New Roman" w:hAnsi="Times New Roman" w:cs="Times New Roman"/>
        </w:rPr>
      </w:pPr>
      <w:r w:rsidRPr="00061EA3">
        <w:rPr>
          <w:rFonts w:ascii="Times New Roman" w:hAnsi="Times New Roman" w:cs="Times New Roman"/>
        </w:rPr>
        <w:t>RUT: 21.697.449-2</w:t>
      </w:r>
    </w:p>
    <w:p w14:paraId="25A9DBE2" w14:textId="1FFC724D" w:rsidR="00006AAA" w:rsidRPr="00061EA3" w:rsidRDefault="00DF5387" w:rsidP="0017148E">
      <w:pPr>
        <w:jc w:val="center"/>
        <w:rPr>
          <w:rFonts w:ascii="Times New Roman" w:hAnsi="Times New Roman" w:cs="Times New Roman"/>
        </w:rPr>
      </w:pPr>
      <w:r w:rsidRPr="00061EA3">
        <w:rPr>
          <w:rFonts w:ascii="Times New Roman" w:hAnsi="Times New Roman" w:cs="Times New Roman"/>
        </w:rPr>
        <w:t>Profesor: José Miguel González Paul</w:t>
      </w:r>
      <w:r w:rsidR="000F011A">
        <w:rPr>
          <w:rFonts w:ascii="Times New Roman" w:hAnsi="Times New Roman" w:cs="Times New Roman"/>
        </w:rPr>
        <w:t xml:space="preserve"> </w:t>
      </w:r>
    </w:p>
    <w:p w14:paraId="0D6A59F3" w14:textId="71E378E9" w:rsidR="00006AAA" w:rsidRDefault="00006AAA" w:rsidP="000F011A">
      <w:pPr>
        <w:jc w:val="center"/>
        <w:rPr>
          <w:rFonts w:ascii="Times New Roman" w:hAnsi="Times New Roman" w:cs="Times New Roman"/>
        </w:rPr>
      </w:pPr>
      <w:r w:rsidRPr="00061EA3">
        <w:rPr>
          <w:rFonts w:ascii="Times New Roman" w:hAnsi="Times New Roman" w:cs="Times New Roman"/>
        </w:rPr>
        <w:t>Valor de S: 449</w:t>
      </w:r>
    </w:p>
    <w:p w14:paraId="3D701825" w14:textId="34579BB0" w:rsidR="00D54E97" w:rsidRPr="000F011A" w:rsidRDefault="00D54E97" w:rsidP="000F011A">
      <w:pPr>
        <w:jc w:val="center"/>
        <w:rPr>
          <w:rFonts w:ascii="Times New Roman" w:hAnsi="Times New Roman" w:cs="Times New Roman"/>
          <w:lang w:val="en-US"/>
        </w:rPr>
      </w:pPr>
      <w:r w:rsidRPr="000F011A">
        <w:rPr>
          <w:rFonts w:ascii="Times New Roman" w:hAnsi="Times New Roman" w:cs="Times New Roman"/>
          <w:lang w:val="en-US"/>
        </w:rPr>
        <w:t>URL HTTPS:</w:t>
      </w:r>
      <w:r w:rsidR="000F011A" w:rsidRPr="000F011A">
        <w:rPr>
          <w:lang w:val="en-US"/>
        </w:rPr>
        <w:t xml:space="preserve"> </w:t>
      </w:r>
      <w:hyperlink r:id="rId10" w:history="1">
        <w:r w:rsidR="000F011A" w:rsidRPr="00154702">
          <w:rPr>
            <w:rStyle w:val="Hipervnculo"/>
            <w:rFonts w:ascii="Times New Roman" w:hAnsi="Times New Roman" w:cs="Times New Roman"/>
            <w:lang w:val="en-US"/>
          </w:rPr>
          <w:t>https://github.com/Maxiuribe/ICN292-Lab3-Uribe-Maximiliano</w:t>
        </w:r>
      </w:hyperlink>
      <w:r w:rsidR="000F011A">
        <w:rPr>
          <w:rFonts w:ascii="Times New Roman" w:hAnsi="Times New Roman" w:cs="Times New Roman"/>
          <w:lang w:val="en-US"/>
        </w:rPr>
        <w:t xml:space="preserve"> </w:t>
      </w:r>
    </w:p>
    <w:p w14:paraId="57784EB3" w14:textId="77777777" w:rsidR="00D54E97" w:rsidRPr="000F011A" w:rsidRDefault="00D54E97" w:rsidP="0017148E">
      <w:pPr>
        <w:jc w:val="center"/>
        <w:rPr>
          <w:rFonts w:ascii="Times New Roman" w:hAnsi="Times New Roman" w:cs="Times New Roman"/>
          <w:lang w:val="en-US"/>
        </w:rPr>
      </w:pPr>
    </w:p>
    <w:p w14:paraId="67D3166B" w14:textId="5990C599" w:rsidR="00D86CF4" w:rsidRPr="00061EA3" w:rsidRDefault="00A96B1F" w:rsidP="00716851">
      <w:pPr>
        <w:jc w:val="both"/>
        <w:rPr>
          <w:rFonts w:ascii="Times New Roman" w:hAnsi="Times New Roman" w:cs="Times New Roman"/>
          <w:b/>
          <w:bCs/>
        </w:rPr>
      </w:pPr>
      <w:r w:rsidRPr="000F011A">
        <w:rPr>
          <w:rFonts w:ascii="Times New Roman" w:hAnsi="Times New Roman" w:cs="Times New Roman"/>
          <w:lang w:val="en-US"/>
        </w:rPr>
        <w:br w:type="page"/>
      </w:r>
      <w:r w:rsidRPr="00061EA3">
        <w:rPr>
          <w:rFonts w:ascii="Times New Roman" w:hAnsi="Times New Roman" w:cs="Times New Roman"/>
          <w:b/>
          <w:bCs/>
        </w:rPr>
        <w:lastRenderedPageBreak/>
        <w:t>Resumen ejecutivo</w:t>
      </w:r>
    </w:p>
    <w:p w14:paraId="793E9FD1" w14:textId="2A322606" w:rsidR="00652147" w:rsidRPr="00652147" w:rsidRDefault="00443C1A" w:rsidP="00652147">
      <w:pPr>
        <w:jc w:val="both"/>
        <w:rPr>
          <w:rFonts w:ascii="Times New Roman" w:hAnsi="Times New Roman" w:cs="Times New Roman"/>
        </w:rPr>
      </w:pPr>
      <w:r>
        <w:rPr>
          <w:rFonts w:ascii="Times New Roman" w:hAnsi="Times New Roman" w:cs="Times New Roman"/>
        </w:rPr>
        <w:t>Usando un S = 449</w:t>
      </w:r>
      <w:r w:rsidR="00652147" w:rsidRPr="00652147">
        <w:rPr>
          <w:rFonts w:ascii="Times New Roman" w:hAnsi="Times New Roman" w:cs="Times New Roman"/>
        </w:rPr>
        <w:t xml:space="preserve"> se determinaron los parámetros de negocio que rigen la lógica de clasificación: un umbral máximo de monto </w:t>
      </w:r>
      <w:r>
        <w:rPr>
          <w:rFonts w:ascii="Times New Roman" w:hAnsi="Times New Roman" w:cs="Times New Roman"/>
        </w:rPr>
        <w:t xml:space="preserve">U = 79.000 </w:t>
      </w:r>
      <w:r w:rsidR="00652147" w:rsidRPr="00652147">
        <w:rPr>
          <w:rFonts w:ascii="Times New Roman" w:hAnsi="Times New Roman" w:cs="Times New Roman"/>
        </w:rPr>
        <w:t xml:space="preserve">CLP y un plazo límite de devolución </w:t>
      </w:r>
      <w:r>
        <w:rPr>
          <w:rFonts w:ascii="Times New Roman" w:hAnsi="Times New Roman" w:cs="Times New Roman"/>
        </w:rPr>
        <w:t>D = 14</w:t>
      </w:r>
      <w:r w:rsidR="00652147" w:rsidRPr="00652147">
        <w:rPr>
          <w:rFonts w:ascii="Times New Roman" w:hAnsi="Times New Roman" w:cs="Times New Roman"/>
        </w:rPr>
        <w:t xml:space="preserve"> días. </w:t>
      </w:r>
    </w:p>
    <w:p w14:paraId="72860CCF" w14:textId="7B7EE3EF" w:rsidR="00652147" w:rsidRPr="00652147" w:rsidRDefault="00443C1A" w:rsidP="00652147">
      <w:pPr>
        <w:jc w:val="both"/>
        <w:rPr>
          <w:rFonts w:ascii="Times New Roman" w:hAnsi="Times New Roman" w:cs="Times New Roman"/>
        </w:rPr>
      </w:pPr>
      <w:r>
        <w:rPr>
          <w:rFonts w:ascii="Times New Roman" w:hAnsi="Times New Roman" w:cs="Times New Roman"/>
        </w:rPr>
        <w:t>S</w:t>
      </w:r>
      <w:r w:rsidR="00652147" w:rsidRPr="00652147">
        <w:rPr>
          <w:rFonts w:ascii="Times New Roman" w:hAnsi="Times New Roman" w:cs="Times New Roman"/>
        </w:rPr>
        <w:t xml:space="preserve">e construyó el flujo de </w:t>
      </w:r>
      <w:proofErr w:type="spellStart"/>
      <w:r w:rsidR="00652147" w:rsidRPr="00652147">
        <w:rPr>
          <w:rFonts w:ascii="Times New Roman" w:hAnsi="Times New Roman" w:cs="Times New Roman"/>
        </w:rPr>
        <w:t>triage</w:t>
      </w:r>
      <w:proofErr w:type="spellEnd"/>
      <w:r w:rsidR="00745EC7">
        <w:rPr>
          <w:rFonts w:ascii="Times New Roman" w:hAnsi="Times New Roman" w:cs="Times New Roman"/>
        </w:rPr>
        <w:t xml:space="preserve">, </w:t>
      </w:r>
      <w:r w:rsidR="00652147" w:rsidRPr="00652147">
        <w:rPr>
          <w:rFonts w:ascii="Times New Roman" w:hAnsi="Times New Roman" w:cs="Times New Roman"/>
        </w:rPr>
        <w:t xml:space="preserve">el cual recibe las solicitudes mediante un </w:t>
      </w:r>
      <w:proofErr w:type="spellStart"/>
      <w:r w:rsidR="00652147" w:rsidRPr="00652147">
        <w:rPr>
          <w:rFonts w:ascii="Times New Roman" w:hAnsi="Times New Roman" w:cs="Times New Roman"/>
        </w:rPr>
        <w:t>Webhook</w:t>
      </w:r>
      <w:proofErr w:type="spellEnd"/>
      <w:r w:rsidR="00652147" w:rsidRPr="00652147">
        <w:rPr>
          <w:rFonts w:ascii="Times New Roman" w:hAnsi="Times New Roman" w:cs="Times New Roman"/>
        </w:rPr>
        <w:t xml:space="preserve"> y evalúa sus reglas de negocio a través de un nodo Switch. Además, este flujo se integra con la API pública de mindicador.cl para consultar en tiempo real el valor de la UF y calcular la equivalencia exacta en pesos de cada registro procesado. Para probar el sistema, se utilizó un flujo emisor con un nodo de código JavaScript que inyectó un lote de 15 solicitudes de devoluciones. </w:t>
      </w:r>
    </w:p>
    <w:p w14:paraId="1BA65305" w14:textId="732EB876" w:rsidR="00652147" w:rsidRPr="00652147" w:rsidRDefault="00036A25" w:rsidP="00652147">
      <w:pPr>
        <w:jc w:val="both"/>
        <w:rPr>
          <w:rFonts w:ascii="Times New Roman" w:hAnsi="Times New Roman" w:cs="Times New Roman"/>
        </w:rPr>
      </w:pPr>
      <w:r>
        <w:rPr>
          <w:rFonts w:ascii="Times New Roman" w:hAnsi="Times New Roman" w:cs="Times New Roman"/>
        </w:rPr>
        <w:t>Posteriormente se diseñó un</w:t>
      </w:r>
      <w:r w:rsidR="00652147" w:rsidRPr="00652147">
        <w:rPr>
          <w:rFonts w:ascii="Times New Roman" w:hAnsi="Times New Roman" w:cs="Times New Roman"/>
        </w:rPr>
        <w:t xml:space="preserve"> flujo programado de resumen diario configurado para ejecutarse de manera automática a las 00:00 horas. Este flujo consolida las solicitudes mediante el nodo </w:t>
      </w:r>
      <w:proofErr w:type="spellStart"/>
      <w:r w:rsidR="00652147" w:rsidRPr="00652147">
        <w:rPr>
          <w:rFonts w:ascii="Times New Roman" w:hAnsi="Times New Roman" w:cs="Times New Roman"/>
        </w:rPr>
        <w:t>Summarize</w:t>
      </w:r>
      <w:proofErr w:type="spellEnd"/>
      <w:r w:rsidR="00652147" w:rsidRPr="00652147">
        <w:rPr>
          <w:rFonts w:ascii="Times New Roman" w:hAnsi="Times New Roman" w:cs="Times New Roman"/>
        </w:rPr>
        <w:t xml:space="preserve"> y genera un reporte en caso de haber datos, finalizando de manera limpia cuando no hay información. El procesamiento del lote inicial de 15 solicitudes arrojó un monto total diario de $1.251.820 CLP, distribuido en 5 solicitudes derivadas a APROBACION </w:t>
      </w:r>
      <w:r w:rsidR="00D53CD1">
        <w:rPr>
          <w:rFonts w:ascii="Times New Roman" w:hAnsi="Times New Roman" w:cs="Times New Roman"/>
        </w:rPr>
        <w:t xml:space="preserve">= </w:t>
      </w:r>
      <w:r w:rsidR="00652147" w:rsidRPr="00652147">
        <w:rPr>
          <w:rFonts w:ascii="Times New Roman" w:hAnsi="Times New Roman" w:cs="Times New Roman"/>
        </w:rPr>
        <w:t xml:space="preserve">$195.930 CLP, 6 a REVISION </w:t>
      </w:r>
      <w:r w:rsidR="00D53CD1">
        <w:rPr>
          <w:rFonts w:ascii="Times New Roman" w:hAnsi="Times New Roman" w:cs="Times New Roman"/>
        </w:rPr>
        <w:t xml:space="preserve">= </w:t>
      </w:r>
      <w:r w:rsidR="00652147" w:rsidRPr="00652147">
        <w:rPr>
          <w:rFonts w:ascii="Times New Roman" w:hAnsi="Times New Roman" w:cs="Times New Roman"/>
        </w:rPr>
        <w:t xml:space="preserve">$854.940 CLP y 4 a RECHAZO </w:t>
      </w:r>
      <w:r w:rsidR="00D53CD1">
        <w:rPr>
          <w:rFonts w:ascii="Times New Roman" w:hAnsi="Times New Roman" w:cs="Times New Roman"/>
        </w:rPr>
        <w:t xml:space="preserve">= </w:t>
      </w:r>
      <w:r w:rsidR="00652147" w:rsidRPr="00652147">
        <w:rPr>
          <w:rFonts w:ascii="Times New Roman" w:hAnsi="Times New Roman" w:cs="Times New Roman"/>
        </w:rPr>
        <w:t xml:space="preserve">$200.950 CLP, obteniendo una tasa de aprobación automática del 33,33%. </w:t>
      </w:r>
    </w:p>
    <w:p w14:paraId="56CB96FF" w14:textId="47722A85" w:rsidR="00652147" w:rsidRPr="00652147" w:rsidRDefault="00B80111" w:rsidP="00652147">
      <w:pPr>
        <w:jc w:val="both"/>
        <w:rPr>
          <w:rFonts w:ascii="Times New Roman" w:hAnsi="Times New Roman" w:cs="Times New Roman"/>
        </w:rPr>
      </w:pPr>
      <w:r>
        <w:rPr>
          <w:rFonts w:ascii="Times New Roman" w:hAnsi="Times New Roman" w:cs="Times New Roman"/>
        </w:rPr>
        <w:t>Luego</w:t>
      </w:r>
      <w:r w:rsidR="00652147" w:rsidRPr="00652147">
        <w:rPr>
          <w:rFonts w:ascii="Times New Roman" w:hAnsi="Times New Roman" w:cs="Times New Roman"/>
        </w:rPr>
        <w:t xml:space="preserve"> se analizaron los errores, comportamientos anómalos y casos límite del sistema. Primeramente, se documentaron fallos de entrada</w:t>
      </w:r>
      <w:r w:rsidR="0005158A">
        <w:rPr>
          <w:rFonts w:ascii="Times New Roman" w:hAnsi="Times New Roman" w:cs="Times New Roman"/>
        </w:rPr>
        <w:t xml:space="preserve">, como que </w:t>
      </w:r>
      <w:r w:rsidR="00652147" w:rsidRPr="00652147">
        <w:rPr>
          <w:rFonts w:ascii="Times New Roman" w:hAnsi="Times New Roman" w:cs="Times New Roman"/>
        </w:rPr>
        <w:t>escribir el monto en texto genera un</w:t>
      </w:r>
      <w:r w:rsidR="0005158A">
        <w:rPr>
          <w:rFonts w:ascii="Times New Roman" w:hAnsi="Times New Roman" w:cs="Times New Roman"/>
        </w:rPr>
        <w:t xml:space="preserve"> error de conversión</w:t>
      </w:r>
      <w:r w:rsidR="00652147" w:rsidRPr="00652147">
        <w:rPr>
          <w:rFonts w:ascii="Times New Roman" w:hAnsi="Times New Roman" w:cs="Times New Roman"/>
        </w:rPr>
        <w:t xml:space="preserve">, omitir las comillas de la propiedad </w:t>
      </w:r>
      <w:proofErr w:type="spellStart"/>
      <w:r w:rsidR="00652147" w:rsidRPr="00652147">
        <w:rPr>
          <w:rFonts w:ascii="Times New Roman" w:hAnsi="Times New Roman" w:cs="Times New Roman"/>
        </w:rPr>
        <w:t>id_solicitud</w:t>
      </w:r>
      <w:proofErr w:type="spellEnd"/>
      <w:r w:rsidR="00652147" w:rsidRPr="00652147">
        <w:rPr>
          <w:rFonts w:ascii="Times New Roman" w:hAnsi="Times New Roman" w:cs="Times New Roman"/>
        </w:rPr>
        <w:t xml:space="preserve"> produce un Reference</w:t>
      </w:r>
      <w:r w:rsidR="0005158A">
        <w:rPr>
          <w:rFonts w:ascii="Times New Roman" w:hAnsi="Times New Roman" w:cs="Times New Roman"/>
        </w:rPr>
        <w:t xml:space="preserve"> </w:t>
      </w:r>
      <w:r w:rsidR="00652147" w:rsidRPr="00652147">
        <w:rPr>
          <w:rFonts w:ascii="Times New Roman" w:hAnsi="Times New Roman" w:cs="Times New Roman"/>
        </w:rPr>
        <w:t>Error por variable no declarada, y enviar el monto como un objeto de JavaScript fuerza una conversión implícita a "[</w:t>
      </w:r>
      <w:proofErr w:type="spellStart"/>
      <w:r w:rsidR="00652147" w:rsidRPr="00652147">
        <w:rPr>
          <w:rFonts w:ascii="Times New Roman" w:hAnsi="Times New Roman" w:cs="Times New Roman"/>
        </w:rPr>
        <w:t>object</w:t>
      </w:r>
      <w:proofErr w:type="spellEnd"/>
      <w:r w:rsidR="00652147" w:rsidRPr="00652147">
        <w:rPr>
          <w:rFonts w:ascii="Times New Roman" w:hAnsi="Times New Roman" w:cs="Times New Roman"/>
        </w:rPr>
        <w:t xml:space="preserve"> </w:t>
      </w:r>
      <w:proofErr w:type="spellStart"/>
      <w:r w:rsidR="00652147" w:rsidRPr="00652147">
        <w:rPr>
          <w:rFonts w:ascii="Times New Roman" w:hAnsi="Times New Roman" w:cs="Times New Roman"/>
        </w:rPr>
        <w:t>Object</w:t>
      </w:r>
      <w:proofErr w:type="spellEnd"/>
      <w:r w:rsidR="00652147" w:rsidRPr="00652147">
        <w:rPr>
          <w:rFonts w:ascii="Times New Roman" w:hAnsi="Times New Roman" w:cs="Times New Roman"/>
        </w:rPr>
        <w:t xml:space="preserve">]" que desvía la solicitud erróneamente hacia APROBACION. </w:t>
      </w:r>
    </w:p>
    <w:p w14:paraId="5B6C869B" w14:textId="57552C8B" w:rsidR="00652147" w:rsidRDefault="00652147" w:rsidP="00652147">
      <w:pPr>
        <w:jc w:val="both"/>
        <w:rPr>
          <w:rFonts w:ascii="Times New Roman" w:hAnsi="Times New Roman" w:cs="Times New Roman"/>
        </w:rPr>
      </w:pPr>
      <w:r w:rsidRPr="00652147">
        <w:rPr>
          <w:rFonts w:ascii="Times New Roman" w:hAnsi="Times New Roman" w:cs="Times New Roman"/>
        </w:rPr>
        <w:t>Finalmente, la evaluación de casos frontera confirmó que los valores exactos</w:t>
      </w:r>
      <w:r w:rsidR="0005158A">
        <w:rPr>
          <w:rFonts w:ascii="Times New Roman" w:hAnsi="Times New Roman" w:cs="Times New Roman"/>
        </w:rPr>
        <w:t xml:space="preserve"> U = 79.000 </w:t>
      </w:r>
      <w:r w:rsidR="0005158A" w:rsidRPr="00652147">
        <w:rPr>
          <w:rFonts w:ascii="Times New Roman" w:hAnsi="Times New Roman" w:cs="Times New Roman"/>
        </w:rPr>
        <w:t xml:space="preserve">CLP y </w:t>
      </w:r>
      <w:r w:rsidR="0005158A">
        <w:rPr>
          <w:rFonts w:ascii="Times New Roman" w:hAnsi="Times New Roman" w:cs="Times New Roman"/>
        </w:rPr>
        <w:t>D = 14</w:t>
      </w:r>
      <w:r w:rsidR="0005158A" w:rsidRPr="00652147">
        <w:rPr>
          <w:rFonts w:ascii="Times New Roman" w:hAnsi="Times New Roman" w:cs="Times New Roman"/>
        </w:rPr>
        <w:t xml:space="preserve"> días. </w:t>
      </w:r>
      <w:r w:rsidR="0005158A">
        <w:rPr>
          <w:rFonts w:ascii="Times New Roman" w:hAnsi="Times New Roman" w:cs="Times New Roman"/>
        </w:rPr>
        <w:t>I</w:t>
      </w:r>
      <w:r w:rsidRPr="00652147">
        <w:rPr>
          <w:rFonts w:ascii="Times New Roman" w:hAnsi="Times New Roman" w:cs="Times New Roman"/>
        </w:rPr>
        <w:t xml:space="preserve">ngresan correctamente a la ruta de APROBACION, respetando el carácter inclusivo de las reglas. Por otra parte, la prueba de cambio de tipo a </w:t>
      </w:r>
      <w:r w:rsidRPr="00652147">
        <w:rPr>
          <w:rFonts w:ascii="Times New Roman" w:hAnsi="Times New Roman" w:cs="Times New Roman"/>
          <w:i/>
          <w:iCs/>
        </w:rPr>
        <w:t>String</w:t>
      </w:r>
      <w:r w:rsidRPr="00652147">
        <w:rPr>
          <w:rFonts w:ascii="Times New Roman" w:hAnsi="Times New Roman" w:cs="Times New Roman"/>
        </w:rPr>
        <w:t xml:space="preserve"> en el nodo Switch demostró cómo la evaluación alfabética invalida las comparaciones numéricas de rango. </w:t>
      </w:r>
      <w:r w:rsidR="00850758">
        <w:rPr>
          <w:rFonts w:ascii="Times New Roman" w:hAnsi="Times New Roman" w:cs="Times New Roman"/>
        </w:rPr>
        <w:t>Donde se concluye</w:t>
      </w:r>
      <w:r w:rsidRPr="00652147">
        <w:rPr>
          <w:rFonts w:ascii="Times New Roman" w:hAnsi="Times New Roman" w:cs="Times New Roman"/>
        </w:rPr>
        <w:t xml:space="preserve"> que el flujo actual presenta dos limitaciones operativas</w:t>
      </w:r>
      <w:r w:rsidR="00D820DF">
        <w:rPr>
          <w:rFonts w:ascii="Times New Roman" w:hAnsi="Times New Roman" w:cs="Times New Roman"/>
        </w:rPr>
        <w:t xml:space="preserve"> ya que</w:t>
      </w:r>
      <w:r w:rsidRPr="00652147">
        <w:rPr>
          <w:rFonts w:ascii="Times New Roman" w:hAnsi="Times New Roman" w:cs="Times New Roman"/>
        </w:rPr>
        <w:t xml:space="preserve"> no puede procesar montos descritos en palabras ni puede validar la existencia de códigos de producto como "ZZ-999"</w:t>
      </w:r>
      <w:r w:rsidR="00D820DF">
        <w:rPr>
          <w:rFonts w:ascii="Times New Roman" w:hAnsi="Times New Roman" w:cs="Times New Roman"/>
        </w:rPr>
        <w:t>.</w:t>
      </w:r>
    </w:p>
    <w:p w14:paraId="3C774312" w14:textId="19B15F85" w:rsidR="00D820DF" w:rsidRPr="000F011A" w:rsidRDefault="008B51D8" w:rsidP="00652147">
      <w:pPr>
        <w:jc w:val="both"/>
        <w:rPr>
          <w:rFonts w:ascii="Times New Roman" w:hAnsi="Times New Roman" w:cs="Times New Roman"/>
          <w:lang w:val="en-US"/>
        </w:rPr>
      </w:pPr>
      <w:r w:rsidRPr="000F011A">
        <w:rPr>
          <w:rFonts w:ascii="Times New Roman" w:hAnsi="Times New Roman" w:cs="Times New Roman"/>
          <w:lang w:val="en-US"/>
        </w:rPr>
        <w:t>URL</w:t>
      </w:r>
      <w:r w:rsidR="00D54E97" w:rsidRPr="000F011A">
        <w:rPr>
          <w:rFonts w:ascii="Times New Roman" w:hAnsi="Times New Roman" w:cs="Times New Roman"/>
          <w:lang w:val="en-US"/>
        </w:rPr>
        <w:t xml:space="preserve"> HTTPS</w:t>
      </w:r>
      <w:r w:rsidRPr="000F011A">
        <w:rPr>
          <w:rFonts w:ascii="Times New Roman" w:hAnsi="Times New Roman" w:cs="Times New Roman"/>
          <w:lang w:val="en-US"/>
        </w:rPr>
        <w:t>:</w:t>
      </w:r>
      <w:r w:rsidR="00D54E97" w:rsidRPr="000F011A">
        <w:rPr>
          <w:rFonts w:ascii="Times New Roman" w:hAnsi="Times New Roman" w:cs="Times New Roman"/>
          <w:lang w:val="en-US"/>
        </w:rPr>
        <w:t xml:space="preserve">  </w:t>
      </w:r>
      <w:hyperlink r:id="rId11" w:history="1">
        <w:r w:rsidR="000F011A" w:rsidRPr="00154702">
          <w:rPr>
            <w:rStyle w:val="Hipervnculo"/>
            <w:rFonts w:ascii="Times New Roman" w:hAnsi="Times New Roman" w:cs="Times New Roman"/>
            <w:lang w:val="en-US"/>
          </w:rPr>
          <w:t>https://github.com/Maxiuribe/ICN292-Lab3-Uribe-Maximiliano</w:t>
        </w:r>
      </w:hyperlink>
      <w:r w:rsidR="000F011A">
        <w:rPr>
          <w:rFonts w:ascii="Times New Roman" w:hAnsi="Times New Roman" w:cs="Times New Roman"/>
          <w:lang w:val="en-US"/>
        </w:rPr>
        <w:t xml:space="preserve"> </w:t>
      </w:r>
    </w:p>
    <w:p w14:paraId="69E7CC89" w14:textId="4F0FEA50" w:rsidR="00345499" w:rsidRPr="000F011A" w:rsidRDefault="00345499" w:rsidP="00716851">
      <w:pPr>
        <w:jc w:val="both"/>
        <w:rPr>
          <w:rFonts w:ascii="Times New Roman" w:hAnsi="Times New Roman" w:cs="Times New Roman"/>
          <w:lang w:val="en-US"/>
        </w:rPr>
      </w:pPr>
      <w:r w:rsidRPr="000F011A">
        <w:rPr>
          <w:rFonts w:ascii="Times New Roman" w:hAnsi="Times New Roman" w:cs="Times New Roman"/>
          <w:lang w:val="en-US"/>
        </w:rPr>
        <w:br w:type="page"/>
      </w:r>
      <w:r w:rsidR="000F011A">
        <w:rPr>
          <w:rFonts w:ascii="Times New Roman" w:hAnsi="Times New Roman" w:cs="Times New Roman"/>
          <w:lang w:val="en-US"/>
        </w:rPr>
        <w:lastRenderedPageBreak/>
        <w:t xml:space="preserve"> </w:t>
      </w:r>
    </w:p>
    <w:p w14:paraId="31C05CA7" w14:textId="26E16C51" w:rsidR="00D86CF4" w:rsidRPr="00061EA3" w:rsidRDefault="00A96B1F" w:rsidP="00716851">
      <w:pPr>
        <w:pStyle w:val="Ttulo1"/>
        <w:spacing w:before="360" w:after="160"/>
        <w:jc w:val="both"/>
        <w:rPr>
          <w:rFonts w:ascii="Times New Roman" w:hAnsi="Times New Roman" w:cs="Times New Roman"/>
          <w:b/>
          <w:bCs/>
          <w:color w:val="auto"/>
          <w:sz w:val="22"/>
          <w:szCs w:val="22"/>
        </w:rPr>
      </w:pPr>
      <w:r w:rsidRPr="00061EA3">
        <w:rPr>
          <w:rFonts w:ascii="Times New Roman" w:hAnsi="Times New Roman" w:cs="Times New Roman"/>
          <w:b/>
          <w:bCs/>
          <w:color w:val="auto"/>
          <w:sz w:val="22"/>
          <w:szCs w:val="22"/>
        </w:rPr>
        <w:t xml:space="preserve">Parte </w:t>
      </w:r>
      <w:r w:rsidR="00AE57EC" w:rsidRPr="00061EA3">
        <w:rPr>
          <w:rFonts w:ascii="Times New Roman" w:hAnsi="Times New Roman" w:cs="Times New Roman"/>
          <w:b/>
          <w:bCs/>
          <w:color w:val="auto"/>
          <w:sz w:val="22"/>
          <w:szCs w:val="22"/>
        </w:rPr>
        <w:t>A</w:t>
      </w:r>
      <w:r w:rsidR="00955495" w:rsidRPr="00061EA3">
        <w:rPr>
          <w:rFonts w:ascii="Times New Roman" w:hAnsi="Times New Roman" w:cs="Times New Roman"/>
          <w:b/>
          <w:bCs/>
          <w:color w:val="auto"/>
          <w:sz w:val="22"/>
          <w:szCs w:val="22"/>
        </w:rPr>
        <w:t xml:space="preserve"> </w:t>
      </w:r>
      <w:r w:rsidR="00874A47" w:rsidRPr="00061EA3">
        <w:rPr>
          <w:rFonts w:ascii="Times New Roman" w:hAnsi="Times New Roman" w:cs="Times New Roman"/>
          <w:b/>
          <w:bCs/>
          <w:color w:val="auto"/>
          <w:sz w:val="22"/>
          <w:szCs w:val="22"/>
        </w:rPr>
        <w:t xml:space="preserve">Flujo de </w:t>
      </w:r>
      <w:proofErr w:type="spellStart"/>
      <w:r w:rsidR="00874A47" w:rsidRPr="00061EA3">
        <w:rPr>
          <w:rFonts w:ascii="Times New Roman" w:hAnsi="Times New Roman" w:cs="Times New Roman"/>
          <w:b/>
          <w:bCs/>
          <w:color w:val="auto"/>
          <w:sz w:val="22"/>
          <w:szCs w:val="22"/>
        </w:rPr>
        <w:t>triage</w:t>
      </w:r>
      <w:proofErr w:type="spellEnd"/>
    </w:p>
    <w:p w14:paraId="1DE4CBA8" w14:textId="3F2948C8" w:rsidR="004829B7" w:rsidRPr="00061EA3" w:rsidRDefault="007E77F0" w:rsidP="00716851">
      <w:pPr>
        <w:pStyle w:val="Ttulo1"/>
        <w:numPr>
          <w:ilvl w:val="1"/>
          <w:numId w:val="3"/>
        </w:numPr>
        <w:spacing w:before="360" w:after="160"/>
        <w:jc w:val="both"/>
        <w:rPr>
          <w:rFonts w:ascii="Times New Roman" w:hAnsi="Times New Roman" w:cs="Times New Roman"/>
          <w:b/>
          <w:bCs/>
          <w:color w:val="auto"/>
          <w:sz w:val="22"/>
          <w:szCs w:val="22"/>
        </w:rPr>
      </w:pPr>
      <w:r w:rsidRPr="00061EA3">
        <w:rPr>
          <w:rFonts w:ascii="Times New Roman" w:hAnsi="Times New Roman" w:cs="Times New Roman"/>
          <w:b/>
          <w:bCs/>
          <w:color w:val="auto"/>
          <w:sz w:val="22"/>
          <w:szCs w:val="22"/>
        </w:rPr>
        <w:t>Parámetros</w:t>
      </w:r>
    </w:p>
    <w:tbl>
      <w:tblPr>
        <w:tblStyle w:val="Tablaconcuadrcula"/>
        <w:tblW w:w="0" w:type="auto"/>
        <w:tblLook w:val="04A0" w:firstRow="1" w:lastRow="0" w:firstColumn="1" w:lastColumn="0" w:noHBand="0" w:noVBand="1"/>
      </w:tblPr>
      <w:tblGrid>
        <w:gridCol w:w="4675"/>
        <w:gridCol w:w="4675"/>
      </w:tblGrid>
      <w:tr w:rsidR="004829B7" w:rsidRPr="00061EA3" w14:paraId="072A3FBF" w14:textId="77777777" w:rsidTr="004829B7">
        <w:tc>
          <w:tcPr>
            <w:tcW w:w="4675" w:type="dxa"/>
          </w:tcPr>
          <w:p w14:paraId="7156AE96" w14:textId="29C5132D" w:rsidR="004829B7" w:rsidRPr="00061EA3" w:rsidRDefault="005A4C98" w:rsidP="00716851">
            <w:pPr>
              <w:jc w:val="both"/>
              <w:rPr>
                <w:rFonts w:ascii="Times New Roman" w:hAnsi="Times New Roman" w:cs="Times New Roman"/>
              </w:rPr>
            </w:pPr>
            <w:r w:rsidRPr="00061EA3">
              <w:rPr>
                <w:rFonts w:ascii="Times New Roman" w:hAnsi="Times New Roman" w:cs="Times New Roman"/>
              </w:rPr>
              <w:t>S: (tres últimos dígitos del RUT, sin digito verificador)</w:t>
            </w:r>
          </w:p>
        </w:tc>
        <w:tc>
          <w:tcPr>
            <w:tcW w:w="4675" w:type="dxa"/>
          </w:tcPr>
          <w:p w14:paraId="2574A6A8" w14:textId="41DF8CC3" w:rsidR="004829B7" w:rsidRPr="00061EA3" w:rsidRDefault="00455ED2" w:rsidP="00716851">
            <w:pPr>
              <w:jc w:val="both"/>
              <w:rPr>
                <w:rFonts w:ascii="Times New Roman" w:hAnsi="Times New Roman" w:cs="Times New Roman"/>
              </w:rPr>
            </w:pPr>
            <w:r w:rsidRPr="00061EA3">
              <w:rPr>
                <w:rFonts w:ascii="Times New Roman" w:hAnsi="Times New Roman" w:cs="Times New Roman"/>
              </w:rPr>
              <w:t>449</w:t>
            </w:r>
          </w:p>
        </w:tc>
      </w:tr>
      <w:tr w:rsidR="00273DDB" w:rsidRPr="00061EA3" w14:paraId="27987DD6" w14:textId="77777777" w:rsidTr="004829B7">
        <w:tc>
          <w:tcPr>
            <w:tcW w:w="4675" w:type="dxa"/>
          </w:tcPr>
          <w:p w14:paraId="7AE78749" w14:textId="5915BF9F" w:rsidR="00273DDB" w:rsidRPr="00061EA3" w:rsidRDefault="005A4C98" w:rsidP="00716851">
            <w:pPr>
              <w:jc w:val="both"/>
              <w:rPr>
                <w:rFonts w:ascii="Times New Roman" w:hAnsi="Times New Roman" w:cs="Times New Roman"/>
              </w:rPr>
            </w:pPr>
            <w:r w:rsidRPr="00061EA3">
              <w:rPr>
                <w:rFonts w:ascii="Times New Roman" w:hAnsi="Times New Roman" w:cs="Times New Roman"/>
              </w:rPr>
              <w:t>U: Umbral de monto = 30000 + 1000 * RESIDUO</w:t>
            </w:r>
          </w:p>
        </w:tc>
        <w:tc>
          <w:tcPr>
            <w:tcW w:w="4675" w:type="dxa"/>
          </w:tcPr>
          <w:p w14:paraId="1F3DF97A" w14:textId="127B36C3" w:rsidR="00273DDB" w:rsidRPr="00061EA3" w:rsidRDefault="005A4C98" w:rsidP="00716851">
            <w:pPr>
              <w:jc w:val="both"/>
              <w:rPr>
                <w:rFonts w:ascii="Times New Roman" w:hAnsi="Times New Roman" w:cs="Times New Roman"/>
                <w:color w:val="000000"/>
              </w:rPr>
            </w:pPr>
            <w:r w:rsidRPr="00061EA3">
              <w:rPr>
                <w:rFonts w:ascii="Times New Roman" w:hAnsi="Times New Roman" w:cs="Times New Roman"/>
                <w:color w:val="000000"/>
              </w:rPr>
              <w:t>$</w:t>
            </w:r>
            <w:r w:rsidR="00455ED2" w:rsidRPr="00061EA3">
              <w:rPr>
                <w:rFonts w:ascii="Times New Roman" w:hAnsi="Times New Roman" w:cs="Times New Roman"/>
                <w:color w:val="000000"/>
              </w:rPr>
              <w:t>79</w:t>
            </w:r>
            <w:r w:rsidRPr="00061EA3">
              <w:rPr>
                <w:rFonts w:ascii="Times New Roman" w:hAnsi="Times New Roman" w:cs="Times New Roman"/>
                <w:color w:val="000000"/>
              </w:rPr>
              <w:t>.000</w:t>
            </w:r>
          </w:p>
        </w:tc>
      </w:tr>
      <w:tr w:rsidR="004829B7" w:rsidRPr="00061EA3" w14:paraId="520BC2DA" w14:textId="77777777" w:rsidTr="005A4C98">
        <w:trPr>
          <w:trHeight w:val="70"/>
        </w:trPr>
        <w:tc>
          <w:tcPr>
            <w:tcW w:w="4675" w:type="dxa"/>
          </w:tcPr>
          <w:p w14:paraId="7ADC2526" w14:textId="2C5F24DB" w:rsidR="004829B7" w:rsidRPr="00061EA3" w:rsidRDefault="005A4C98" w:rsidP="00716851">
            <w:pPr>
              <w:jc w:val="both"/>
              <w:rPr>
                <w:rFonts w:ascii="Times New Roman" w:hAnsi="Times New Roman" w:cs="Times New Roman"/>
              </w:rPr>
            </w:pPr>
            <w:r w:rsidRPr="00061EA3">
              <w:rPr>
                <w:rFonts w:ascii="Times New Roman" w:hAnsi="Times New Roman" w:cs="Times New Roman"/>
              </w:rPr>
              <w:t>D:  Plazo máximo     = 7 + 7 * RESIDUO</w:t>
            </w:r>
          </w:p>
        </w:tc>
        <w:tc>
          <w:tcPr>
            <w:tcW w:w="4675" w:type="dxa"/>
          </w:tcPr>
          <w:p w14:paraId="6A8A2DCB" w14:textId="1CAF7B89" w:rsidR="004829B7" w:rsidRPr="00061EA3" w:rsidRDefault="00455ED2" w:rsidP="00716851">
            <w:pPr>
              <w:jc w:val="both"/>
              <w:rPr>
                <w:rFonts w:ascii="Times New Roman" w:hAnsi="Times New Roman" w:cs="Times New Roman"/>
                <w:color w:val="000000"/>
              </w:rPr>
            </w:pPr>
            <w:r w:rsidRPr="00061EA3">
              <w:rPr>
                <w:rFonts w:ascii="Times New Roman" w:hAnsi="Times New Roman" w:cs="Times New Roman"/>
                <w:color w:val="000000"/>
              </w:rPr>
              <w:t>14</w:t>
            </w:r>
          </w:p>
        </w:tc>
      </w:tr>
    </w:tbl>
    <w:p w14:paraId="10590F87" w14:textId="77777777" w:rsidR="004829B7" w:rsidRPr="00061EA3" w:rsidRDefault="004829B7" w:rsidP="00716851">
      <w:pPr>
        <w:pStyle w:val="Ttulo1"/>
        <w:spacing w:before="360" w:after="160"/>
        <w:jc w:val="both"/>
        <w:rPr>
          <w:rFonts w:ascii="Times New Roman" w:hAnsi="Times New Roman" w:cs="Times New Roman"/>
          <w:b/>
          <w:bCs/>
          <w:color w:val="auto"/>
          <w:sz w:val="22"/>
          <w:szCs w:val="22"/>
        </w:rPr>
      </w:pPr>
    </w:p>
    <w:p w14:paraId="286C6AAD" w14:textId="42318B76" w:rsidR="00620353" w:rsidRPr="00061EA3" w:rsidRDefault="006A198F" w:rsidP="00716851">
      <w:pPr>
        <w:pStyle w:val="Ttulo2"/>
        <w:numPr>
          <w:ilvl w:val="1"/>
          <w:numId w:val="3"/>
        </w:numPr>
        <w:spacing w:before="240" w:after="120"/>
        <w:jc w:val="both"/>
        <w:rPr>
          <w:rFonts w:ascii="Times New Roman" w:hAnsi="Times New Roman" w:cs="Times New Roman"/>
          <w:b/>
          <w:bCs/>
          <w:color w:val="auto"/>
          <w:sz w:val="22"/>
          <w:szCs w:val="22"/>
        </w:rPr>
      </w:pPr>
      <w:proofErr w:type="spellStart"/>
      <w:r w:rsidRPr="00061EA3">
        <w:rPr>
          <w:rFonts w:ascii="Times New Roman" w:hAnsi="Times New Roman" w:cs="Times New Roman"/>
          <w:b/>
          <w:bCs/>
          <w:color w:val="auto"/>
          <w:sz w:val="22"/>
          <w:szCs w:val="22"/>
        </w:rPr>
        <w:t>Workflow</w:t>
      </w:r>
      <w:proofErr w:type="spellEnd"/>
      <w:r w:rsidR="00620353" w:rsidRPr="00061EA3">
        <w:rPr>
          <w:rFonts w:ascii="Times New Roman" w:hAnsi="Times New Roman" w:cs="Times New Roman"/>
          <w:b/>
          <w:bCs/>
          <w:color w:val="auto"/>
          <w:sz w:val="22"/>
          <w:szCs w:val="22"/>
        </w:rPr>
        <w:t xml:space="preserve"> </w:t>
      </w:r>
    </w:p>
    <w:p w14:paraId="3E5F0327" w14:textId="4B0BDE34" w:rsidR="00703E17" w:rsidRPr="00061EA3" w:rsidRDefault="00703E17" w:rsidP="00716851">
      <w:pPr>
        <w:pStyle w:val="Ttulo2"/>
        <w:spacing w:before="240" w:after="120"/>
        <w:jc w:val="both"/>
        <w:rPr>
          <w:rFonts w:ascii="Times New Roman" w:hAnsi="Times New Roman" w:cs="Times New Roman"/>
          <w:b/>
          <w:bCs/>
          <w:color w:val="auto"/>
          <w:sz w:val="22"/>
          <w:szCs w:val="22"/>
        </w:rPr>
      </w:pPr>
      <w:r w:rsidRPr="00061EA3">
        <w:rPr>
          <w:rFonts w:ascii="Times New Roman" w:hAnsi="Times New Roman" w:cs="Times New Roman"/>
          <w:b/>
          <w:bCs/>
          <w:color w:val="auto"/>
          <w:sz w:val="22"/>
          <w:szCs w:val="22"/>
        </w:rPr>
        <w:t>Devoluciones:</w:t>
      </w:r>
    </w:p>
    <w:p w14:paraId="7F4220CA" w14:textId="08A2E7B9" w:rsidR="00D86CF4" w:rsidRPr="00061EA3" w:rsidRDefault="00637962" w:rsidP="00716851">
      <w:pPr>
        <w:spacing w:after="140"/>
        <w:jc w:val="both"/>
        <w:rPr>
          <w:rFonts w:ascii="Times New Roman" w:hAnsi="Times New Roman" w:cs="Times New Roman"/>
        </w:rPr>
      </w:pPr>
      <w:r w:rsidRPr="00061EA3">
        <w:rPr>
          <w:rFonts w:ascii="Times New Roman" w:hAnsi="Times New Roman" w:cs="Times New Roman"/>
          <w:noProof/>
        </w:rPr>
        <w:drawing>
          <wp:inline distT="0" distB="0" distL="0" distR="0" wp14:anchorId="6CA06372" wp14:editId="202CBE46">
            <wp:extent cx="5943600" cy="2370455"/>
            <wp:effectExtent l="0" t="0" r="0" b="0"/>
            <wp:docPr id="1151029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29956" name=""/>
                    <pic:cNvPicPr/>
                  </pic:nvPicPr>
                  <pic:blipFill>
                    <a:blip r:embed="rId12"/>
                    <a:stretch>
                      <a:fillRect/>
                    </a:stretch>
                  </pic:blipFill>
                  <pic:spPr>
                    <a:xfrm>
                      <a:off x="0" y="0"/>
                      <a:ext cx="5943600" cy="2370455"/>
                    </a:xfrm>
                    <a:prstGeom prst="rect">
                      <a:avLst/>
                    </a:prstGeom>
                  </pic:spPr>
                </pic:pic>
              </a:graphicData>
            </a:graphic>
          </wp:inline>
        </w:drawing>
      </w:r>
    </w:p>
    <w:p w14:paraId="499441D9" w14:textId="6AE3EEA2" w:rsidR="00DB2D49" w:rsidRPr="00061EA3" w:rsidRDefault="00DB2D49" w:rsidP="00716851">
      <w:pPr>
        <w:spacing w:after="140"/>
        <w:jc w:val="both"/>
        <w:rPr>
          <w:rFonts w:ascii="Times New Roman" w:hAnsi="Times New Roman" w:cs="Times New Roman"/>
        </w:rPr>
      </w:pPr>
      <w:r w:rsidRPr="00061EA3">
        <w:rPr>
          <w:rFonts w:ascii="Times New Roman" w:hAnsi="Times New Roman" w:cs="Times New Roman"/>
        </w:rPr>
        <w:t>Para expresar el monto en UF dentro del flujo, se consulta la API pública mediante la URL</w:t>
      </w:r>
      <w:r w:rsidR="00751B20" w:rsidRPr="00061EA3">
        <w:rPr>
          <w:rFonts w:ascii="Times New Roman" w:hAnsi="Times New Roman" w:cs="Times New Roman"/>
        </w:rPr>
        <w:t xml:space="preserve"> </w:t>
      </w:r>
      <w:hyperlink r:id="rId13" w:history="1">
        <w:r w:rsidR="00751B20" w:rsidRPr="00061EA3">
          <w:rPr>
            <w:rStyle w:val="Hipervnculo"/>
            <w:rFonts w:ascii="Times New Roman" w:hAnsi="Times New Roman" w:cs="Times New Roman"/>
            <w:color w:val="auto"/>
            <w:u w:val="none"/>
          </w:rPr>
          <w:t>https://mindicador.cl/api</w:t>
        </w:r>
      </w:hyperlink>
      <w:r w:rsidRPr="00061EA3">
        <w:rPr>
          <w:rFonts w:ascii="Times New Roman" w:hAnsi="Times New Roman" w:cs="Times New Roman"/>
        </w:rPr>
        <w:t xml:space="preserve">  extrayendo específicamente el campo </w:t>
      </w:r>
      <w:proofErr w:type="spellStart"/>
      <w:proofErr w:type="gramStart"/>
      <w:r w:rsidRPr="00061EA3">
        <w:rPr>
          <w:rFonts w:ascii="Times New Roman" w:hAnsi="Times New Roman" w:cs="Times New Roman"/>
        </w:rPr>
        <w:t>uf.</w:t>
      </w:r>
      <w:r w:rsidR="00751B20" w:rsidRPr="00061EA3">
        <w:rPr>
          <w:rFonts w:ascii="Times New Roman" w:hAnsi="Times New Roman" w:cs="Times New Roman"/>
        </w:rPr>
        <w:t>_</w:t>
      </w:r>
      <w:proofErr w:type="gramEnd"/>
      <w:r w:rsidRPr="00061EA3">
        <w:rPr>
          <w:rFonts w:ascii="Times New Roman" w:hAnsi="Times New Roman" w:cs="Times New Roman"/>
        </w:rPr>
        <w:t>valor</w:t>
      </w:r>
      <w:proofErr w:type="spellEnd"/>
      <w:r w:rsidRPr="00061EA3">
        <w:rPr>
          <w:rFonts w:ascii="Times New Roman" w:hAnsi="Times New Roman" w:cs="Times New Roman"/>
        </w:rPr>
        <w:t xml:space="preserve"> de la respuesta JSON recibida. Este campo contiene el valor actualizado en pesos chilenos de la Unidad de Fomento, el cual se utiliza en el nodo de registro para dividir el monto original de la solicitud y así obtener la equivalencia exacta convertida a UF. </w:t>
      </w:r>
    </w:p>
    <w:p w14:paraId="33E8A4B0" w14:textId="6C95CADC" w:rsidR="00620353" w:rsidRPr="00061EA3" w:rsidRDefault="00703E17" w:rsidP="00716851">
      <w:pPr>
        <w:spacing w:after="140"/>
        <w:jc w:val="both"/>
        <w:rPr>
          <w:rFonts w:ascii="Times New Roman" w:hAnsi="Times New Roman" w:cs="Times New Roman"/>
          <w:b/>
          <w:bCs/>
        </w:rPr>
      </w:pPr>
      <w:r w:rsidRPr="00061EA3">
        <w:rPr>
          <w:rFonts w:ascii="Times New Roman" w:hAnsi="Times New Roman" w:cs="Times New Roman"/>
          <w:b/>
          <w:bCs/>
        </w:rPr>
        <w:t>Tabla:</w:t>
      </w:r>
    </w:p>
    <w:p w14:paraId="09E74137" w14:textId="27FABD69" w:rsidR="00620353" w:rsidRPr="00061EA3" w:rsidRDefault="00620353" w:rsidP="00716851">
      <w:pPr>
        <w:spacing w:after="140"/>
        <w:jc w:val="both"/>
        <w:rPr>
          <w:rFonts w:ascii="Times New Roman" w:hAnsi="Times New Roman" w:cs="Times New Roman"/>
        </w:rPr>
      </w:pPr>
      <w:r w:rsidRPr="00061EA3">
        <w:rPr>
          <w:rFonts w:ascii="Times New Roman" w:hAnsi="Times New Roman" w:cs="Times New Roman"/>
          <w:noProof/>
        </w:rPr>
        <w:lastRenderedPageBreak/>
        <w:drawing>
          <wp:inline distT="0" distB="0" distL="0" distR="0" wp14:anchorId="59412CDA" wp14:editId="43A114F1">
            <wp:extent cx="5943600" cy="1907540"/>
            <wp:effectExtent l="0" t="0" r="0" b="0"/>
            <wp:docPr id="1388493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3001" name=""/>
                    <pic:cNvPicPr/>
                  </pic:nvPicPr>
                  <pic:blipFill>
                    <a:blip r:embed="rId14"/>
                    <a:stretch>
                      <a:fillRect/>
                    </a:stretch>
                  </pic:blipFill>
                  <pic:spPr>
                    <a:xfrm>
                      <a:off x="0" y="0"/>
                      <a:ext cx="5943600" cy="1907540"/>
                    </a:xfrm>
                    <a:prstGeom prst="rect">
                      <a:avLst/>
                    </a:prstGeom>
                  </pic:spPr>
                </pic:pic>
              </a:graphicData>
            </a:graphic>
          </wp:inline>
        </w:drawing>
      </w:r>
    </w:p>
    <w:p w14:paraId="74424FFF" w14:textId="163E3BDF" w:rsidR="00637962" w:rsidRPr="00061EA3" w:rsidRDefault="000C5747" w:rsidP="00716851">
      <w:pPr>
        <w:spacing w:after="140"/>
        <w:jc w:val="both"/>
        <w:rPr>
          <w:rFonts w:ascii="Times New Roman" w:hAnsi="Times New Roman" w:cs="Times New Roman"/>
        </w:rPr>
      </w:pPr>
      <w:r w:rsidRPr="00061EA3">
        <w:rPr>
          <w:rFonts w:ascii="Times New Roman" w:hAnsi="Times New Roman" w:cs="Times New Roman"/>
        </w:rPr>
        <w:t>Tabla de resultados:</w:t>
      </w:r>
    </w:p>
    <w:tbl>
      <w:tblPr>
        <w:tblW w:w="5000" w:type="pct"/>
        <w:tblCellMar>
          <w:left w:w="70" w:type="dxa"/>
          <w:right w:w="70" w:type="dxa"/>
        </w:tblCellMar>
        <w:tblLook w:val="04A0" w:firstRow="1" w:lastRow="0" w:firstColumn="1" w:lastColumn="0" w:noHBand="0" w:noVBand="1"/>
      </w:tblPr>
      <w:tblGrid>
        <w:gridCol w:w="654"/>
        <w:gridCol w:w="511"/>
        <w:gridCol w:w="1012"/>
        <w:gridCol w:w="886"/>
        <w:gridCol w:w="816"/>
        <w:gridCol w:w="816"/>
        <w:gridCol w:w="4660"/>
      </w:tblGrid>
      <w:tr w:rsidR="000563BE" w:rsidRPr="00061EA3" w14:paraId="7DB9A272" w14:textId="77777777" w:rsidTr="000563BE">
        <w:trPr>
          <w:trHeight w:val="300"/>
        </w:trPr>
        <w:tc>
          <w:tcPr>
            <w:tcW w:w="305" w:type="pct"/>
            <w:tcBorders>
              <w:top w:val="single" w:sz="4" w:space="0" w:color="FABF8F"/>
              <w:left w:val="nil"/>
              <w:bottom w:val="single" w:sz="4" w:space="0" w:color="FABF8F"/>
              <w:right w:val="nil"/>
            </w:tcBorders>
            <w:shd w:val="clear" w:color="F79646" w:fill="F79646"/>
            <w:noWrap/>
            <w:vAlign w:val="bottom"/>
            <w:hideMark/>
          </w:tcPr>
          <w:p w14:paraId="6ADE047B" w14:textId="77777777" w:rsidR="000563BE" w:rsidRPr="00061EA3" w:rsidRDefault="000563BE" w:rsidP="00716851">
            <w:pPr>
              <w:jc w:val="both"/>
              <w:rPr>
                <w:rFonts w:ascii="Times New Roman" w:eastAsia="Times New Roman" w:hAnsi="Times New Roman" w:cs="Times New Roman"/>
                <w:b/>
                <w:bCs/>
                <w:color w:val="FFFFFF"/>
              </w:rPr>
            </w:pPr>
            <w:proofErr w:type="spellStart"/>
            <w:r w:rsidRPr="00061EA3">
              <w:rPr>
                <w:rFonts w:ascii="Times New Roman" w:eastAsia="Times New Roman" w:hAnsi="Times New Roman" w:cs="Times New Roman"/>
                <w:b/>
                <w:bCs/>
                <w:color w:val="FFFFFF"/>
              </w:rPr>
              <w:t>id_solicitud</w:t>
            </w:r>
            <w:proofErr w:type="spellEnd"/>
          </w:p>
        </w:tc>
        <w:tc>
          <w:tcPr>
            <w:tcW w:w="206" w:type="pct"/>
            <w:tcBorders>
              <w:top w:val="single" w:sz="4" w:space="0" w:color="FABF8F"/>
              <w:left w:val="nil"/>
              <w:bottom w:val="single" w:sz="4" w:space="0" w:color="FABF8F"/>
              <w:right w:val="nil"/>
            </w:tcBorders>
            <w:shd w:val="clear" w:color="F79646" w:fill="F79646"/>
            <w:noWrap/>
            <w:vAlign w:val="bottom"/>
            <w:hideMark/>
          </w:tcPr>
          <w:p w14:paraId="625EC36A" w14:textId="77777777" w:rsidR="000563BE" w:rsidRPr="00061EA3" w:rsidRDefault="000563BE" w:rsidP="00716851">
            <w:pPr>
              <w:jc w:val="both"/>
              <w:rPr>
                <w:rFonts w:ascii="Times New Roman" w:eastAsia="Times New Roman" w:hAnsi="Times New Roman" w:cs="Times New Roman"/>
                <w:b/>
                <w:bCs/>
                <w:color w:val="FFFFFF"/>
              </w:rPr>
            </w:pPr>
            <w:r w:rsidRPr="00061EA3">
              <w:rPr>
                <w:rFonts w:ascii="Times New Roman" w:eastAsia="Times New Roman" w:hAnsi="Times New Roman" w:cs="Times New Roman"/>
                <w:b/>
                <w:bCs/>
                <w:color w:val="FFFFFF"/>
              </w:rPr>
              <w:t>monto</w:t>
            </w:r>
          </w:p>
        </w:tc>
        <w:tc>
          <w:tcPr>
            <w:tcW w:w="472" w:type="pct"/>
            <w:tcBorders>
              <w:top w:val="single" w:sz="4" w:space="0" w:color="FABF8F"/>
              <w:left w:val="nil"/>
              <w:bottom w:val="single" w:sz="4" w:space="0" w:color="FABF8F"/>
              <w:right w:val="nil"/>
            </w:tcBorders>
            <w:shd w:val="clear" w:color="F79646" w:fill="F79646"/>
            <w:noWrap/>
            <w:vAlign w:val="bottom"/>
            <w:hideMark/>
          </w:tcPr>
          <w:p w14:paraId="687BA687" w14:textId="77777777" w:rsidR="000563BE" w:rsidRPr="00061EA3" w:rsidRDefault="000563BE" w:rsidP="00716851">
            <w:pPr>
              <w:jc w:val="both"/>
              <w:rPr>
                <w:rFonts w:ascii="Times New Roman" w:eastAsia="Times New Roman" w:hAnsi="Times New Roman" w:cs="Times New Roman"/>
                <w:b/>
                <w:bCs/>
                <w:color w:val="FFFFFF"/>
              </w:rPr>
            </w:pPr>
            <w:proofErr w:type="spellStart"/>
            <w:r w:rsidRPr="00061EA3">
              <w:rPr>
                <w:rFonts w:ascii="Times New Roman" w:eastAsia="Times New Roman" w:hAnsi="Times New Roman" w:cs="Times New Roman"/>
                <w:b/>
                <w:bCs/>
                <w:color w:val="FFFFFF"/>
              </w:rPr>
              <w:t>dias_desde_compra</w:t>
            </w:r>
            <w:proofErr w:type="spellEnd"/>
          </w:p>
        </w:tc>
        <w:tc>
          <w:tcPr>
            <w:tcW w:w="416" w:type="pct"/>
            <w:tcBorders>
              <w:top w:val="single" w:sz="4" w:space="0" w:color="FABF8F"/>
              <w:left w:val="nil"/>
              <w:bottom w:val="single" w:sz="4" w:space="0" w:color="FABF8F"/>
              <w:right w:val="nil"/>
            </w:tcBorders>
            <w:shd w:val="clear" w:color="F79646" w:fill="F79646"/>
            <w:noWrap/>
            <w:vAlign w:val="bottom"/>
            <w:hideMark/>
          </w:tcPr>
          <w:p w14:paraId="6AB06DE5" w14:textId="77777777" w:rsidR="000563BE" w:rsidRPr="00061EA3" w:rsidRDefault="000563BE" w:rsidP="00716851">
            <w:pPr>
              <w:jc w:val="both"/>
              <w:rPr>
                <w:rFonts w:ascii="Times New Roman" w:eastAsia="Times New Roman" w:hAnsi="Times New Roman" w:cs="Times New Roman"/>
                <w:b/>
                <w:bCs/>
                <w:color w:val="FFFFFF"/>
              </w:rPr>
            </w:pPr>
            <w:proofErr w:type="spellStart"/>
            <w:r w:rsidRPr="00061EA3">
              <w:rPr>
                <w:rFonts w:ascii="Times New Roman" w:eastAsia="Times New Roman" w:hAnsi="Times New Roman" w:cs="Times New Roman"/>
                <w:b/>
                <w:bCs/>
                <w:color w:val="FFFFFF"/>
              </w:rPr>
              <w:t>estado_producto</w:t>
            </w:r>
            <w:proofErr w:type="spellEnd"/>
          </w:p>
        </w:tc>
        <w:tc>
          <w:tcPr>
            <w:tcW w:w="1232" w:type="pct"/>
            <w:tcBorders>
              <w:top w:val="single" w:sz="4" w:space="0" w:color="FABF8F"/>
              <w:left w:val="nil"/>
              <w:bottom w:val="single" w:sz="4" w:space="0" w:color="FABF8F"/>
              <w:right w:val="nil"/>
            </w:tcBorders>
            <w:shd w:val="clear" w:color="F79646" w:fill="F79646"/>
            <w:noWrap/>
            <w:vAlign w:val="bottom"/>
            <w:hideMark/>
          </w:tcPr>
          <w:p w14:paraId="0D74D6C4" w14:textId="77777777" w:rsidR="000563BE" w:rsidRPr="00061EA3" w:rsidRDefault="000563BE" w:rsidP="00716851">
            <w:pPr>
              <w:jc w:val="both"/>
              <w:rPr>
                <w:rFonts w:ascii="Times New Roman" w:eastAsia="Times New Roman" w:hAnsi="Times New Roman" w:cs="Times New Roman"/>
                <w:b/>
                <w:bCs/>
                <w:color w:val="FFFFFF"/>
              </w:rPr>
            </w:pPr>
            <w:r w:rsidRPr="00061EA3">
              <w:rPr>
                <w:rFonts w:ascii="Times New Roman" w:eastAsia="Times New Roman" w:hAnsi="Times New Roman" w:cs="Times New Roman"/>
                <w:b/>
                <w:bCs/>
                <w:color w:val="FFFFFF"/>
              </w:rPr>
              <w:t>ruta</w:t>
            </w:r>
          </w:p>
        </w:tc>
        <w:tc>
          <w:tcPr>
            <w:tcW w:w="395" w:type="pct"/>
            <w:tcBorders>
              <w:top w:val="single" w:sz="4" w:space="0" w:color="FABF8F"/>
              <w:left w:val="nil"/>
              <w:bottom w:val="single" w:sz="4" w:space="0" w:color="FABF8F"/>
              <w:right w:val="nil"/>
            </w:tcBorders>
            <w:shd w:val="clear" w:color="F79646" w:fill="F79646"/>
            <w:noWrap/>
            <w:vAlign w:val="bottom"/>
            <w:hideMark/>
          </w:tcPr>
          <w:p w14:paraId="565FD83F" w14:textId="77777777" w:rsidR="000563BE" w:rsidRPr="00061EA3" w:rsidRDefault="000563BE" w:rsidP="00716851">
            <w:pPr>
              <w:jc w:val="both"/>
              <w:rPr>
                <w:rFonts w:ascii="Times New Roman" w:eastAsia="Times New Roman" w:hAnsi="Times New Roman" w:cs="Times New Roman"/>
                <w:b/>
                <w:bCs/>
                <w:color w:val="FFFFFF"/>
              </w:rPr>
            </w:pPr>
            <w:r w:rsidRPr="00061EA3">
              <w:rPr>
                <w:rFonts w:ascii="Times New Roman" w:eastAsia="Times New Roman" w:hAnsi="Times New Roman" w:cs="Times New Roman"/>
                <w:b/>
                <w:bCs/>
                <w:color w:val="FFFFFF"/>
              </w:rPr>
              <w:t>motivo</w:t>
            </w:r>
          </w:p>
        </w:tc>
        <w:tc>
          <w:tcPr>
            <w:tcW w:w="1974" w:type="pct"/>
            <w:tcBorders>
              <w:top w:val="single" w:sz="4" w:space="0" w:color="FABF8F"/>
              <w:left w:val="nil"/>
              <w:bottom w:val="single" w:sz="4" w:space="0" w:color="FABF8F"/>
              <w:right w:val="single" w:sz="4" w:space="0" w:color="FABF8F"/>
            </w:tcBorders>
            <w:shd w:val="clear" w:color="F79646" w:fill="F79646"/>
            <w:noWrap/>
            <w:vAlign w:val="bottom"/>
            <w:hideMark/>
          </w:tcPr>
          <w:p w14:paraId="35F7C7D2" w14:textId="77777777" w:rsidR="000563BE" w:rsidRPr="00061EA3" w:rsidRDefault="000563BE" w:rsidP="00716851">
            <w:pPr>
              <w:jc w:val="both"/>
              <w:rPr>
                <w:rFonts w:ascii="Times New Roman" w:eastAsia="Times New Roman" w:hAnsi="Times New Roman" w:cs="Times New Roman"/>
                <w:b/>
                <w:bCs/>
                <w:color w:val="FFFFFF"/>
              </w:rPr>
            </w:pPr>
            <w:proofErr w:type="spellStart"/>
            <w:r w:rsidRPr="00061EA3">
              <w:rPr>
                <w:rFonts w:ascii="Times New Roman" w:eastAsia="Times New Roman" w:hAnsi="Times New Roman" w:cs="Times New Roman"/>
                <w:b/>
                <w:bCs/>
                <w:color w:val="FFFFFF"/>
              </w:rPr>
              <w:t>mensaje_notificacion</w:t>
            </w:r>
            <w:proofErr w:type="spellEnd"/>
          </w:p>
        </w:tc>
      </w:tr>
      <w:tr w:rsidR="000563BE" w:rsidRPr="00061EA3" w14:paraId="78ABE9FA" w14:textId="77777777" w:rsidTr="000563BE">
        <w:trPr>
          <w:trHeight w:val="300"/>
        </w:trPr>
        <w:tc>
          <w:tcPr>
            <w:tcW w:w="305" w:type="pct"/>
            <w:tcBorders>
              <w:top w:val="single" w:sz="4" w:space="0" w:color="FABF8F"/>
              <w:left w:val="nil"/>
              <w:bottom w:val="single" w:sz="4" w:space="0" w:color="FABF8F"/>
              <w:right w:val="nil"/>
            </w:tcBorders>
            <w:shd w:val="clear" w:color="FDE9D9" w:fill="FDE9D9"/>
            <w:noWrap/>
            <w:vAlign w:val="bottom"/>
            <w:hideMark/>
          </w:tcPr>
          <w:p w14:paraId="5599E37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=DEV-1115</w:t>
            </w:r>
          </w:p>
        </w:tc>
        <w:tc>
          <w:tcPr>
            <w:tcW w:w="206" w:type="pct"/>
            <w:tcBorders>
              <w:top w:val="single" w:sz="4" w:space="0" w:color="FABF8F"/>
              <w:left w:val="nil"/>
              <w:bottom w:val="single" w:sz="4" w:space="0" w:color="FABF8F"/>
              <w:right w:val="nil"/>
            </w:tcBorders>
            <w:shd w:val="clear" w:color="FDE9D9" w:fill="FDE9D9"/>
            <w:noWrap/>
            <w:vAlign w:val="bottom"/>
            <w:hideMark/>
          </w:tcPr>
          <w:p w14:paraId="0BB8A71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=19990</w:t>
            </w:r>
          </w:p>
        </w:tc>
        <w:tc>
          <w:tcPr>
            <w:tcW w:w="472" w:type="pct"/>
            <w:tcBorders>
              <w:top w:val="single" w:sz="4" w:space="0" w:color="FABF8F"/>
              <w:left w:val="nil"/>
              <w:bottom w:val="single" w:sz="4" w:space="0" w:color="FABF8F"/>
              <w:right w:val="nil"/>
            </w:tcBorders>
            <w:shd w:val="clear" w:color="FDE9D9" w:fill="FDE9D9"/>
            <w:noWrap/>
            <w:vAlign w:val="bottom"/>
            <w:hideMark/>
          </w:tcPr>
          <w:p w14:paraId="45EF3383"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=3</w:t>
            </w:r>
          </w:p>
        </w:tc>
        <w:tc>
          <w:tcPr>
            <w:tcW w:w="416" w:type="pct"/>
            <w:tcBorders>
              <w:top w:val="single" w:sz="4" w:space="0" w:color="FABF8F"/>
              <w:left w:val="nil"/>
              <w:bottom w:val="single" w:sz="4" w:space="0" w:color="FABF8F"/>
              <w:right w:val="nil"/>
            </w:tcBorders>
            <w:shd w:val="clear" w:color="FDE9D9" w:fill="FDE9D9"/>
            <w:noWrap/>
            <w:vAlign w:val="bottom"/>
            <w:hideMark/>
          </w:tcPr>
          <w:p w14:paraId="049802BC"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sin_abrir</w:t>
            </w:r>
            <w:proofErr w:type="spellEnd"/>
          </w:p>
        </w:tc>
        <w:tc>
          <w:tcPr>
            <w:tcW w:w="1232" w:type="pct"/>
            <w:tcBorders>
              <w:top w:val="single" w:sz="4" w:space="0" w:color="FABF8F"/>
              <w:left w:val="nil"/>
              <w:bottom w:val="single" w:sz="4" w:space="0" w:color="FABF8F"/>
              <w:right w:val="nil"/>
            </w:tcBorders>
            <w:shd w:val="clear" w:color="FDE9D9" w:fill="FDE9D9"/>
            <w:noWrap/>
            <w:vAlign w:val="bottom"/>
            <w:hideMark/>
          </w:tcPr>
          <w:p w14:paraId="56AD871D"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395" w:type="pct"/>
            <w:tcBorders>
              <w:top w:val="single" w:sz="4" w:space="0" w:color="FABF8F"/>
              <w:left w:val="nil"/>
              <w:bottom w:val="single" w:sz="4" w:space="0" w:color="FABF8F"/>
              <w:right w:val="nil"/>
            </w:tcBorders>
            <w:shd w:val="clear" w:color="FDE9D9" w:fill="FDE9D9"/>
            <w:noWrap/>
            <w:vAlign w:val="bottom"/>
            <w:hideMark/>
          </w:tcPr>
          <w:p w14:paraId="5A2552CD"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1974" w:type="pct"/>
            <w:tcBorders>
              <w:top w:val="single" w:sz="4" w:space="0" w:color="FABF8F"/>
              <w:left w:val="nil"/>
              <w:bottom w:val="single" w:sz="4" w:space="0" w:color="FABF8F"/>
              <w:right w:val="single" w:sz="4" w:space="0" w:color="FABF8F"/>
            </w:tcBorders>
            <w:shd w:val="clear" w:color="FDE9D9" w:fill="FDE9D9"/>
            <w:noWrap/>
            <w:vAlign w:val="bottom"/>
            <w:hideMark/>
          </w:tcPr>
          <w:p w14:paraId="64E6788F"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APROBACION por el motivo: APROBACION</w:t>
            </w:r>
          </w:p>
        </w:tc>
      </w:tr>
      <w:tr w:rsidR="000563BE" w:rsidRPr="00061EA3" w14:paraId="2D467556" w14:textId="77777777" w:rsidTr="000563BE">
        <w:trPr>
          <w:trHeight w:val="300"/>
        </w:trPr>
        <w:tc>
          <w:tcPr>
            <w:tcW w:w="305" w:type="pct"/>
            <w:tcBorders>
              <w:top w:val="single" w:sz="4" w:space="0" w:color="FABF8F"/>
              <w:left w:val="nil"/>
              <w:bottom w:val="single" w:sz="4" w:space="0" w:color="FABF8F"/>
              <w:right w:val="nil"/>
            </w:tcBorders>
            <w:noWrap/>
            <w:vAlign w:val="bottom"/>
            <w:hideMark/>
          </w:tcPr>
          <w:p w14:paraId="763C0877"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=DEV-1116</w:t>
            </w:r>
          </w:p>
        </w:tc>
        <w:tc>
          <w:tcPr>
            <w:tcW w:w="206" w:type="pct"/>
            <w:tcBorders>
              <w:top w:val="single" w:sz="4" w:space="0" w:color="FABF8F"/>
              <w:left w:val="nil"/>
              <w:bottom w:val="single" w:sz="4" w:space="0" w:color="FABF8F"/>
              <w:right w:val="nil"/>
            </w:tcBorders>
            <w:noWrap/>
            <w:vAlign w:val="bottom"/>
            <w:hideMark/>
          </w:tcPr>
          <w:p w14:paraId="781DA5C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=69980</w:t>
            </w:r>
          </w:p>
        </w:tc>
        <w:tc>
          <w:tcPr>
            <w:tcW w:w="472" w:type="pct"/>
            <w:tcBorders>
              <w:top w:val="single" w:sz="4" w:space="0" w:color="FABF8F"/>
              <w:left w:val="nil"/>
              <w:bottom w:val="single" w:sz="4" w:space="0" w:color="FABF8F"/>
              <w:right w:val="nil"/>
            </w:tcBorders>
            <w:noWrap/>
            <w:vAlign w:val="bottom"/>
            <w:hideMark/>
          </w:tcPr>
          <w:p w14:paraId="246CC5F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=5</w:t>
            </w:r>
          </w:p>
        </w:tc>
        <w:tc>
          <w:tcPr>
            <w:tcW w:w="416" w:type="pct"/>
            <w:tcBorders>
              <w:top w:val="single" w:sz="4" w:space="0" w:color="FABF8F"/>
              <w:left w:val="nil"/>
              <w:bottom w:val="single" w:sz="4" w:space="0" w:color="FABF8F"/>
              <w:right w:val="nil"/>
            </w:tcBorders>
            <w:noWrap/>
            <w:vAlign w:val="bottom"/>
            <w:hideMark/>
          </w:tcPr>
          <w:p w14:paraId="7BF26685"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abierto_sin_uso</w:t>
            </w:r>
            <w:proofErr w:type="spellEnd"/>
          </w:p>
        </w:tc>
        <w:tc>
          <w:tcPr>
            <w:tcW w:w="1232" w:type="pct"/>
            <w:tcBorders>
              <w:top w:val="single" w:sz="4" w:space="0" w:color="FABF8F"/>
              <w:left w:val="nil"/>
              <w:bottom w:val="single" w:sz="4" w:space="0" w:color="FABF8F"/>
              <w:right w:val="nil"/>
            </w:tcBorders>
            <w:noWrap/>
            <w:vAlign w:val="bottom"/>
            <w:hideMark/>
          </w:tcPr>
          <w:p w14:paraId="1D53F075"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395" w:type="pct"/>
            <w:tcBorders>
              <w:top w:val="single" w:sz="4" w:space="0" w:color="FABF8F"/>
              <w:left w:val="nil"/>
              <w:bottom w:val="single" w:sz="4" w:space="0" w:color="FABF8F"/>
              <w:right w:val="nil"/>
            </w:tcBorders>
            <w:noWrap/>
            <w:vAlign w:val="bottom"/>
            <w:hideMark/>
          </w:tcPr>
          <w:p w14:paraId="383C80F6"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1974" w:type="pct"/>
            <w:tcBorders>
              <w:top w:val="single" w:sz="4" w:space="0" w:color="FABF8F"/>
              <w:left w:val="nil"/>
              <w:bottom w:val="single" w:sz="4" w:space="0" w:color="FABF8F"/>
              <w:right w:val="single" w:sz="4" w:space="0" w:color="FABF8F"/>
            </w:tcBorders>
            <w:noWrap/>
            <w:vAlign w:val="bottom"/>
            <w:hideMark/>
          </w:tcPr>
          <w:p w14:paraId="042C29A6"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APROBACION por el motivo: APROBACION</w:t>
            </w:r>
          </w:p>
        </w:tc>
      </w:tr>
      <w:tr w:rsidR="000563BE" w:rsidRPr="00061EA3" w14:paraId="1344DFAE" w14:textId="77777777" w:rsidTr="000563BE">
        <w:trPr>
          <w:trHeight w:val="300"/>
        </w:trPr>
        <w:tc>
          <w:tcPr>
            <w:tcW w:w="305" w:type="pct"/>
            <w:tcBorders>
              <w:top w:val="single" w:sz="4" w:space="0" w:color="FABF8F"/>
              <w:left w:val="nil"/>
              <w:bottom w:val="single" w:sz="4" w:space="0" w:color="FABF8F"/>
              <w:right w:val="nil"/>
            </w:tcBorders>
            <w:shd w:val="clear" w:color="FDE9D9" w:fill="FDE9D9"/>
            <w:noWrap/>
            <w:vAlign w:val="bottom"/>
            <w:hideMark/>
          </w:tcPr>
          <w:p w14:paraId="0310284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=DEV-1117</w:t>
            </w:r>
          </w:p>
        </w:tc>
        <w:tc>
          <w:tcPr>
            <w:tcW w:w="206" w:type="pct"/>
            <w:tcBorders>
              <w:top w:val="single" w:sz="4" w:space="0" w:color="FABF8F"/>
              <w:left w:val="nil"/>
              <w:bottom w:val="single" w:sz="4" w:space="0" w:color="FABF8F"/>
              <w:right w:val="nil"/>
            </w:tcBorders>
            <w:shd w:val="clear" w:color="FDE9D9" w:fill="FDE9D9"/>
            <w:noWrap/>
            <w:vAlign w:val="bottom"/>
            <w:hideMark/>
          </w:tcPr>
          <w:p w14:paraId="1DE602F0"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=24990</w:t>
            </w:r>
          </w:p>
        </w:tc>
        <w:tc>
          <w:tcPr>
            <w:tcW w:w="472" w:type="pct"/>
            <w:tcBorders>
              <w:top w:val="single" w:sz="4" w:space="0" w:color="FABF8F"/>
              <w:left w:val="nil"/>
              <w:bottom w:val="single" w:sz="4" w:space="0" w:color="FABF8F"/>
              <w:right w:val="nil"/>
            </w:tcBorders>
            <w:shd w:val="clear" w:color="FDE9D9" w:fill="FDE9D9"/>
            <w:noWrap/>
            <w:vAlign w:val="bottom"/>
            <w:hideMark/>
          </w:tcPr>
          <w:p w14:paraId="1C0B6E2F"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=12</w:t>
            </w:r>
          </w:p>
        </w:tc>
        <w:tc>
          <w:tcPr>
            <w:tcW w:w="416" w:type="pct"/>
            <w:tcBorders>
              <w:top w:val="single" w:sz="4" w:space="0" w:color="FABF8F"/>
              <w:left w:val="nil"/>
              <w:bottom w:val="single" w:sz="4" w:space="0" w:color="FABF8F"/>
              <w:right w:val="nil"/>
            </w:tcBorders>
            <w:shd w:val="clear" w:color="FDE9D9" w:fill="FDE9D9"/>
            <w:noWrap/>
            <w:vAlign w:val="bottom"/>
            <w:hideMark/>
          </w:tcPr>
          <w:p w14:paraId="7D8EC60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con_fallas</w:t>
            </w:r>
            <w:proofErr w:type="spellEnd"/>
          </w:p>
        </w:tc>
        <w:tc>
          <w:tcPr>
            <w:tcW w:w="1232" w:type="pct"/>
            <w:tcBorders>
              <w:top w:val="single" w:sz="4" w:space="0" w:color="FABF8F"/>
              <w:left w:val="nil"/>
              <w:bottom w:val="single" w:sz="4" w:space="0" w:color="FABF8F"/>
              <w:right w:val="nil"/>
            </w:tcBorders>
            <w:shd w:val="clear" w:color="FDE9D9" w:fill="FDE9D9"/>
            <w:noWrap/>
            <w:vAlign w:val="bottom"/>
            <w:hideMark/>
          </w:tcPr>
          <w:p w14:paraId="694F18C2"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395" w:type="pct"/>
            <w:tcBorders>
              <w:top w:val="single" w:sz="4" w:space="0" w:color="FABF8F"/>
              <w:left w:val="nil"/>
              <w:bottom w:val="single" w:sz="4" w:space="0" w:color="FABF8F"/>
              <w:right w:val="nil"/>
            </w:tcBorders>
            <w:shd w:val="clear" w:color="FDE9D9" w:fill="FDE9D9"/>
            <w:noWrap/>
            <w:vAlign w:val="bottom"/>
            <w:hideMark/>
          </w:tcPr>
          <w:p w14:paraId="1A75C92F"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1974" w:type="pct"/>
            <w:tcBorders>
              <w:top w:val="single" w:sz="4" w:space="0" w:color="FABF8F"/>
              <w:left w:val="nil"/>
              <w:bottom w:val="single" w:sz="4" w:space="0" w:color="FABF8F"/>
              <w:right w:val="single" w:sz="4" w:space="0" w:color="FABF8F"/>
            </w:tcBorders>
            <w:shd w:val="clear" w:color="FDE9D9" w:fill="FDE9D9"/>
            <w:noWrap/>
            <w:vAlign w:val="bottom"/>
            <w:hideMark/>
          </w:tcPr>
          <w:p w14:paraId="33B3C97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APROBACION por el motivo: APROBACION</w:t>
            </w:r>
          </w:p>
        </w:tc>
      </w:tr>
      <w:tr w:rsidR="000563BE" w:rsidRPr="00061EA3" w14:paraId="2FA3A215" w14:textId="77777777" w:rsidTr="000563BE">
        <w:trPr>
          <w:trHeight w:val="300"/>
        </w:trPr>
        <w:tc>
          <w:tcPr>
            <w:tcW w:w="305" w:type="pct"/>
            <w:tcBorders>
              <w:top w:val="single" w:sz="4" w:space="0" w:color="FABF8F"/>
              <w:left w:val="nil"/>
              <w:bottom w:val="single" w:sz="4" w:space="0" w:color="FABF8F"/>
              <w:right w:val="nil"/>
            </w:tcBorders>
            <w:noWrap/>
            <w:vAlign w:val="bottom"/>
            <w:hideMark/>
          </w:tcPr>
          <w:p w14:paraId="5445DCF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=DEV-1118</w:t>
            </w:r>
          </w:p>
        </w:tc>
        <w:tc>
          <w:tcPr>
            <w:tcW w:w="206" w:type="pct"/>
            <w:tcBorders>
              <w:top w:val="single" w:sz="4" w:space="0" w:color="FABF8F"/>
              <w:left w:val="nil"/>
              <w:bottom w:val="single" w:sz="4" w:space="0" w:color="FABF8F"/>
              <w:right w:val="nil"/>
            </w:tcBorders>
            <w:noWrap/>
            <w:vAlign w:val="bottom"/>
            <w:hideMark/>
          </w:tcPr>
          <w:p w14:paraId="1739F560"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=79990</w:t>
            </w:r>
          </w:p>
        </w:tc>
        <w:tc>
          <w:tcPr>
            <w:tcW w:w="472" w:type="pct"/>
            <w:tcBorders>
              <w:top w:val="single" w:sz="4" w:space="0" w:color="FABF8F"/>
              <w:left w:val="nil"/>
              <w:bottom w:val="single" w:sz="4" w:space="0" w:color="FABF8F"/>
              <w:right w:val="nil"/>
            </w:tcBorders>
            <w:noWrap/>
            <w:vAlign w:val="bottom"/>
            <w:hideMark/>
          </w:tcPr>
          <w:p w14:paraId="258725F7"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=4</w:t>
            </w:r>
          </w:p>
        </w:tc>
        <w:tc>
          <w:tcPr>
            <w:tcW w:w="416" w:type="pct"/>
            <w:tcBorders>
              <w:top w:val="single" w:sz="4" w:space="0" w:color="FABF8F"/>
              <w:left w:val="nil"/>
              <w:bottom w:val="single" w:sz="4" w:space="0" w:color="FABF8F"/>
              <w:right w:val="nil"/>
            </w:tcBorders>
            <w:noWrap/>
            <w:vAlign w:val="bottom"/>
            <w:hideMark/>
          </w:tcPr>
          <w:p w14:paraId="4CC83026"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sin_abrir</w:t>
            </w:r>
            <w:proofErr w:type="spellEnd"/>
          </w:p>
        </w:tc>
        <w:tc>
          <w:tcPr>
            <w:tcW w:w="1232" w:type="pct"/>
            <w:tcBorders>
              <w:top w:val="single" w:sz="4" w:space="0" w:color="FABF8F"/>
              <w:left w:val="nil"/>
              <w:bottom w:val="single" w:sz="4" w:space="0" w:color="FABF8F"/>
              <w:right w:val="nil"/>
            </w:tcBorders>
            <w:noWrap/>
            <w:vAlign w:val="bottom"/>
            <w:hideMark/>
          </w:tcPr>
          <w:p w14:paraId="36EBFD3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REVISION</w:t>
            </w:r>
          </w:p>
        </w:tc>
        <w:tc>
          <w:tcPr>
            <w:tcW w:w="395" w:type="pct"/>
            <w:tcBorders>
              <w:top w:val="single" w:sz="4" w:space="0" w:color="FABF8F"/>
              <w:left w:val="nil"/>
              <w:bottom w:val="single" w:sz="4" w:space="0" w:color="FABF8F"/>
              <w:right w:val="nil"/>
            </w:tcBorders>
            <w:noWrap/>
            <w:vAlign w:val="bottom"/>
            <w:hideMark/>
          </w:tcPr>
          <w:p w14:paraId="165E17E6"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noWrap/>
            <w:vAlign w:val="bottom"/>
            <w:hideMark/>
          </w:tcPr>
          <w:p w14:paraId="32C7A22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REVISION por el motivo: =</w:t>
            </w:r>
          </w:p>
        </w:tc>
      </w:tr>
      <w:tr w:rsidR="000563BE" w:rsidRPr="00061EA3" w14:paraId="08700CDD" w14:textId="77777777" w:rsidTr="000563BE">
        <w:trPr>
          <w:trHeight w:val="300"/>
        </w:trPr>
        <w:tc>
          <w:tcPr>
            <w:tcW w:w="305" w:type="pct"/>
            <w:tcBorders>
              <w:top w:val="single" w:sz="4" w:space="0" w:color="FABF8F"/>
              <w:left w:val="nil"/>
              <w:bottom w:val="single" w:sz="4" w:space="0" w:color="FABF8F"/>
              <w:right w:val="nil"/>
            </w:tcBorders>
            <w:shd w:val="clear" w:color="FDE9D9" w:fill="FDE9D9"/>
            <w:noWrap/>
            <w:vAlign w:val="bottom"/>
            <w:hideMark/>
          </w:tcPr>
          <w:p w14:paraId="338DCE2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=DEV-1119</w:t>
            </w:r>
          </w:p>
        </w:tc>
        <w:tc>
          <w:tcPr>
            <w:tcW w:w="206" w:type="pct"/>
            <w:tcBorders>
              <w:top w:val="single" w:sz="4" w:space="0" w:color="FABF8F"/>
              <w:left w:val="nil"/>
              <w:bottom w:val="single" w:sz="4" w:space="0" w:color="FABF8F"/>
              <w:right w:val="nil"/>
            </w:tcBorders>
            <w:shd w:val="clear" w:color="FDE9D9" w:fill="FDE9D9"/>
            <w:noWrap/>
            <w:vAlign w:val="bottom"/>
            <w:hideMark/>
          </w:tcPr>
          <w:p w14:paraId="622A95CB"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=45990</w:t>
            </w:r>
          </w:p>
        </w:tc>
        <w:tc>
          <w:tcPr>
            <w:tcW w:w="472" w:type="pct"/>
            <w:tcBorders>
              <w:top w:val="single" w:sz="4" w:space="0" w:color="FABF8F"/>
              <w:left w:val="nil"/>
              <w:bottom w:val="single" w:sz="4" w:space="0" w:color="FABF8F"/>
              <w:right w:val="nil"/>
            </w:tcBorders>
            <w:shd w:val="clear" w:color="FDE9D9" w:fill="FDE9D9"/>
            <w:noWrap/>
            <w:vAlign w:val="bottom"/>
            <w:hideMark/>
          </w:tcPr>
          <w:p w14:paraId="16C16E9B"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=25</w:t>
            </w:r>
          </w:p>
        </w:tc>
        <w:tc>
          <w:tcPr>
            <w:tcW w:w="416" w:type="pct"/>
            <w:tcBorders>
              <w:top w:val="single" w:sz="4" w:space="0" w:color="FABF8F"/>
              <w:left w:val="nil"/>
              <w:bottom w:val="single" w:sz="4" w:space="0" w:color="FABF8F"/>
              <w:right w:val="nil"/>
            </w:tcBorders>
            <w:shd w:val="clear" w:color="FDE9D9" w:fill="FDE9D9"/>
            <w:noWrap/>
            <w:vAlign w:val="bottom"/>
            <w:hideMark/>
          </w:tcPr>
          <w:p w14:paraId="15BCEC54"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danado_por_uso</w:t>
            </w:r>
            <w:proofErr w:type="spellEnd"/>
          </w:p>
        </w:tc>
        <w:tc>
          <w:tcPr>
            <w:tcW w:w="1232" w:type="pct"/>
            <w:tcBorders>
              <w:top w:val="single" w:sz="4" w:space="0" w:color="FABF8F"/>
              <w:left w:val="nil"/>
              <w:bottom w:val="single" w:sz="4" w:space="0" w:color="FABF8F"/>
              <w:right w:val="nil"/>
            </w:tcBorders>
            <w:shd w:val="clear" w:color="FDE9D9" w:fill="FDE9D9"/>
            <w:noWrap/>
            <w:vAlign w:val="bottom"/>
            <w:hideMark/>
          </w:tcPr>
          <w:p w14:paraId="0BC318F4"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RECHAZO</w:t>
            </w:r>
          </w:p>
        </w:tc>
        <w:tc>
          <w:tcPr>
            <w:tcW w:w="395" w:type="pct"/>
            <w:tcBorders>
              <w:top w:val="single" w:sz="4" w:space="0" w:color="FABF8F"/>
              <w:left w:val="nil"/>
              <w:bottom w:val="single" w:sz="4" w:space="0" w:color="FABF8F"/>
              <w:right w:val="nil"/>
            </w:tcBorders>
            <w:shd w:val="clear" w:color="FDE9D9" w:fill="FDE9D9"/>
            <w:noWrap/>
            <w:vAlign w:val="bottom"/>
            <w:hideMark/>
          </w:tcPr>
          <w:p w14:paraId="56A0F23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shd w:val="clear" w:color="FDE9D9" w:fill="FDE9D9"/>
            <w:noWrap/>
            <w:vAlign w:val="bottom"/>
            <w:hideMark/>
          </w:tcPr>
          <w:p w14:paraId="77796DA3"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RECHAZO por el motivo: =</w:t>
            </w:r>
          </w:p>
        </w:tc>
      </w:tr>
      <w:tr w:rsidR="000563BE" w:rsidRPr="00061EA3" w14:paraId="6C60F540" w14:textId="77777777" w:rsidTr="000563BE">
        <w:trPr>
          <w:trHeight w:val="300"/>
        </w:trPr>
        <w:tc>
          <w:tcPr>
            <w:tcW w:w="305" w:type="pct"/>
            <w:tcBorders>
              <w:top w:val="single" w:sz="4" w:space="0" w:color="FABF8F"/>
              <w:left w:val="nil"/>
              <w:bottom w:val="single" w:sz="4" w:space="0" w:color="FABF8F"/>
              <w:right w:val="nil"/>
            </w:tcBorders>
            <w:noWrap/>
            <w:vAlign w:val="bottom"/>
            <w:hideMark/>
          </w:tcPr>
          <w:p w14:paraId="4DAA3D7F"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=DEV-1120</w:t>
            </w:r>
          </w:p>
        </w:tc>
        <w:tc>
          <w:tcPr>
            <w:tcW w:w="206" w:type="pct"/>
            <w:tcBorders>
              <w:top w:val="single" w:sz="4" w:space="0" w:color="FABF8F"/>
              <w:left w:val="nil"/>
              <w:bottom w:val="single" w:sz="4" w:space="0" w:color="FABF8F"/>
              <w:right w:val="nil"/>
            </w:tcBorders>
            <w:noWrap/>
            <w:vAlign w:val="bottom"/>
            <w:hideMark/>
          </w:tcPr>
          <w:p w14:paraId="1706085B"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=89990</w:t>
            </w:r>
          </w:p>
        </w:tc>
        <w:tc>
          <w:tcPr>
            <w:tcW w:w="472" w:type="pct"/>
            <w:tcBorders>
              <w:top w:val="single" w:sz="4" w:space="0" w:color="FABF8F"/>
              <w:left w:val="nil"/>
              <w:bottom w:val="single" w:sz="4" w:space="0" w:color="FABF8F"/>
              <w:right w:val="nil"/>
            </w:tcBorders>
            <w:noWrap/>
            <w:vAlign w:val="bottom"/>
            <w:hideMark/>
          </w:tcPr>
          <w:p w14:paraId="5D7B4F04"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w:t>
            </w:r>
          </w:p>
        </w:tc>
        <w:tc>
          <w:tcPr>
            <w:tcW w:w="416" w:type="pct"/>
            <w:tcBorders>
              <w:top w:val="single" w:sz="4" w:space="0" w:color="FABF8F"/>
              <w:left w:val="nil"/>
              <w:bottom w:val="single" w:sz="4" w:space="0" w:color="FABF8F"/>
              <w:right w:val="nil"/>
            </w:tcBorders>
            <w:noWrap/>
            <w:vAlign w:val="bottom"/>
            <w:hideMark/>
          </w:tcPr>
          <w:p w14:paraId="5E9342FD"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con_fallas</w:t>
            </w:r>
            <w:proofErr w:type="spellEnd"/>
          </w:p>
        </w:tc>
        <w:tc>
          <w:tcPr>
            <w:tcW w:w="1232" w:type="pct"/>
            <w:tcBorders>
              <w:top w:val="single" w:sz="4" w:space="0" w:color="FABF8F"/>
              <w:left w:val="nil"/>
              <w:bottom w:val="single" w:sz="4" w:space="0" w:color="FABF8F"/>
              <w:right w:val="nil"/>
            </w:tcBorders>
            <w:noWrap/>
            <w:vAlign w:val="bottom"/>
            <w:hideMark/>
          </w:tcPr>
          <w:p w14:paraId="527DCB63"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REVISION</w:t>
            </w:r>
          </w:p>
        </w:tc>
        <w:tc>
          <w:tcPr>
            <w:tcW w:w="395" w:type="pct"/>
            <w:tcBorders>
              <w:top w:val="single" w:sz="4" w:space="0" w:color="FABF8F"/>
              <w:left w:val="nil"/>
              <w:bottom w:val="single" w:sz="4" w:space="0" w:color="FABF8F"/>
              <w:right w:val="nil"/>
            </w:tcBorders>
            <w:noWrap/>
            <w:vAlign w:val="bottom"/>
            <w:hideMark/>
          </w:tcPr>
          <w:p w14:paraId="3EF068E3"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noWrap/>
            <w:vAlign w:val="bottom"/>
            <w:hideMark/>
          </w:tcPr>
          <w:p w14:paraId="27F490B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REVISION por el motivo: =</w:t>
            </w:r>
          </w:p>
        </w:tc>
      </w:tr>
      <w:tr w:rsidR="000563BE" w:rsidRPr="00061EA3" w14:paraId="584C9FF1" w14:textId="77777777" w:rsidTr="000563BE">
        <w:trPr>
          <w:trHeight w:val="300"/>
        </w:trPr>
        <w:tc>
          <w:tcPr>
            <w:tcW w:w="305" w:type="pct"/>
            <w:tcBorders>
              <w:top w:val="single" w:sz="4" w:space="0" w:color="FABF8F"/>
              <w:left w:val="nil"/>
              <w:bottom w:val="single" w:sz="4" w:space="0" w:color="FABF8F"/>
              <w:right w:val="nil"/>
            </w:tcBorders>
            <w:shd w:val="clear" w:color="FDE9D9" w:fill="FDE9D9"/>
            <w:noWrap/>
            <w:vAlign w:val="bottom"/>
            <w:hideMark/>
          </w:tcPr>
          <w:p w14:paraId="5EAD959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=DEV-1121</w:t>
            </w:r>
          </w:p>
        </w:tc>
        <w:tc>
          <w:tcPr>
            <w:tcW w:w="206" w:type="pct"/>
            <w:tcBorders>
              <w:top w:val="single" w:sz="4" w:space="0" w:color="FABF8F"/>
              <w:left w:val="nil"/>
              <w:bottom w:val="single" w:sz="4" w:space="0" w:color="FABF8F"/>
              <w:right w:val="nil"/>
            </w:tcBorders>
            <w:shd w:val="clear" w:color="FDE9D9" w:fill="FDE9D9"/>
            <w:noWrap/>
            <w:vAlign w:val="bottom"/>
            <w:hideMark/>
          </w:tcPr>
          <w:p w14:paraId="445130CD"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=289990</w:t>
            </w:r>
          </w:p>
        </w:tc>
        <w:tc>
          <w:tcPr>
            <w:tcW w:w="472" w:type="pct"/>
            <w:tcBorders>
              <w:top w:val="single" w:sz="4" w:space="0" w:color="FABF8F"/>
              <w:left w:val="nil"/>
              <w:bottom w:val="single" w:sz="4" w:space="0" w:color="FABF8F"/>
              <w:right w:val="nil"/>
            </w:tcBorders>
            <w:shd w:val="clear" w:color="FDE9D9" w:fill="FDE9D9"/>
            <w:noWrap/>
            <w:vAlign w:val="bottom"/>
            <w:hideMark/>
          </w:tcPr>
          <w:p w14:paraId="79CA0BF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=9</w:t>
            </w:r>
          </w:p>
        </w:tc>
        <w:tc>
          <w:tcPr>
            <w:tcW w:w="416" w:type="pct"/>
            <w:tcBorders>
              <w:top w:val="single" w:sz="4" w:space="0" w:color="FABF8F"/>
              <w:left w:val="nil"/>
              <w:bottom w:val="single" w:sz="4" w:space="0" w:color="FABF8F"/>
              <w:right w:val="nil"/>
            </w:tcBorders>
            <w:shd w:val="clear" w:color="FDE9D9" w:fill="FDE9D9"/>
            <w:noWrap/>
            <w:vAlign w:val="bottom"/>
            <w:hideMark/>
          </w:tcPr>
          <w:p w14:paraId="573A580D"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sin_abrir</w:t>
            </w:r>
            <w:proofErr w:type="spellEnd"/>
          </w:p>
        </w:tc>
        <w:tc>
          <w:tcPr>
            <w:tcW w:w="1232" w:type="pct"/>
            <w:tcBorders>
              <w:top w:val="single" w:sz="4" w:space="0" w:color="FABF8F"/>
              <w:left w:val="nil"/>
              <w:bottom w:val="single" w:sz="4" w:space="0" w:color="FABF8F"/>
              <w:right w:val="nil"/>
            </w:tcBorders>
            <w:shd w:val="clear" w:color="FDE9D9" w:fill="FDE9D9"/>
            <w:noWrap/>
            <w:vAlign w:val="bottom"/>
            <w:hideMark/>
          </w:tcPr>
          <w:p w14:paraId="7450C9A7"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REVISION</w:t>
            </w:r>
          </w:p>
        </w:tc>
        <w:tc>
          <w:tcPr>
            <w:tcW w:w="395" w:type="pct"/>
            <w:tcBorders>
              <w:top w:val="single" w:sz="4" w:space="0" w:color="FABF8F"/>
              <w:left w:val="nil"/>
              <w:bottom w:val="single" w:sz="4" w:space="0" w:color="FABF8F"/>
              <w:right w:val="nil"/>
            </w:tcBorders>
            <w:shd w:val="clear" w:color="FDE9D9" w:fill="FDE9D9"/>
            <w:noWrap/>
            <w:vAlign w:val="bottom"/>
            <w:hideMark/>
          </w:tcPr>
          <w:p w14:paraId="5A551130"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shd w:val="clear" w:color="FDE9D9" w:fill="FDE9D9"/>
            <w:noWrap/>
            <w:vAlign w:val="bottom"/>
            <w:hideMark/>
          </w:tcPr>
          <w:p w14:paraId="0C8152A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REVISION por el motivo: =</w:t>
            </w:r>
          </w:p>
        </w:tc>
      </w:tr>
      <w:tr w:rsidR="000563BE" w:rsidRPr="00061EA3" w14:paraId="40271EC3" w14:textId="77777777" w:rsidTr="000563BE">
        <w:trPr>
          <w:trHeight w:val="300"/>
        </w:trPr>
        <w:tc>
          <w:tcPr>
            <w:tcW w:w="305" w:type="pct"/>
            <w:tcBorders>
              <w:top w:val="single" w:sz="4" w:space="0" w:color="FABF8F"/>
              <w:left w:val="nil"/>
              <w:bottom w:val="single" w:sz="4" w:space="0" w:color="FABF8F"/>
              <w:right w:val="nil"/>
            </w:tcBorders>
            <w:noWrap/>
            <w:vAlign w:val="bottom"/>
            <w:hideMark/>
          </w:tcPr>
          <w:p w14:paraId="0EA0C123"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=DEV-1122</w:t>
            </w:r>
          </w:p>
        </w:tc>
        <w:tc>
          <w:tcPr>
            <w:tcW w:w="206" w:type="pct"/>
            <w:tcBorders>
              <w:top w:val="single" w:sz="4" w:space="0" w:color="FABF8F"/>
              <w:left w:val="nil"/>
              <w:bottom w:val="single" w:sz="4" w:space="0" w:color="FABF8F"/>
              <w:right w:val="nil"/>
            </w:tcBorders>
            <w:noWrap/>
            <w:vAlign w:val="bottom"/>
            <w:hideMark/>
          </w:tcPr>
          <w:p w14:paraId="481E145C"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=45990</w:t>
            </w:r>
          </w:p>
        </w:tc>
        <w:tc>
          <w:tcPr>
            <w:tcW w:w="472" w:type="pct"/>
            <w:tcBorders>
              <w:top w:val="single" w:sz="4" w:space="0" w:color="FABF8F"/>
              <w:left w:val="nil"/>
              <w:bottom w:val="single" w:sz="4" w:space="0" w:color="FABF8F"/>
              <w:right w:val="nil"/>
            </w:tcBorders>
            <w:noWrap/>
            <w:vAlign w:val="bottom"/>
            <w:hideMark/>
          </w:tcPr>
          <w:p w14:paraId="44FFF38D"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w:t>
            </w:r>
          </w:p>
        </w:tc>
        <w:tc>
          <w:tcPr>
            <w:tcW w:w="416" w:type="pct"/>
            <w:tcBorders>
              <w:top w:val="single" w:sz="4" w:space="0" w:color="FABF8F"/>
              <w:left w:val="nil"/>
              <w:bottom w:val="single" w:sz="4" w:space="0" w:color="FABF8F"/>
              <w:right w:val="nil"/>
            </w:tcBorders>
            <w:noWrap/>
            <w:vAlign w:val="bottom"/>
            <w:hideMark/>
          </w:tcPr>
          <w:p w14:paraId="2A2F31CE"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sin_abrir</w:t>
            </w:r>
            <w:proofErr w:type="spellEnd"/>
          </w:p>
        </w:tc>
        <w:tc>
          <w:tcPr>
            <w:tcW w:w="1232" w:type="pct"/>
            <w:tcBorders>
              <w:top w:val="single" w:sz="4" w:space="0" w:color="FABF8F"/>
              <w:left w:val="nil"/>
              <w:bottom w:val="single" w:sz="4" w:space="0" w:color="FABF8F"/>
              <w:right w:val="nil"/>
            </w:tcBorders>
            <w:noWrap/>
            <w:vAlign w:val="bottom"/>
            <w:hideMark/>
          </w:tcPr>
          <w:p w14:paraId="6F966D8C"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395" w:type="pct"/>
            <w:tcBorders>
              <w:top w:val="single" w:sz="4" w:space="0" w:color="FABF8F"/>
              <w:left w:val="nil"/>
              <w:bottom w:val="single" w:sz="4" w:space="0" w:color="FABF8F"/>
              <w:right w:val="nil"/>
            </w:tcBorders>
            <w:noWrap/>
            <w:vAlign w:val="bottom"/>
            <w:hideMark/>
          </w:tcPr>
          <w:p w14:paraId="78F5792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1974" w:type="pct"/>
            <w:tcBorders>
              <w:top w:val="single" w:sz="4" w:space="0" w:color="FABF8F"/>
              <w:left w:val="nil"/>
              <w:bottom w:val="single" w:sz="4" w:space="0" w:color="FABF8F"/>
              <w:right w:val="single" w:sz="4" w:space="0" w:color="FABF8F"/>
            </w:tcBorders>
            <w:noWrap/>
            <w:vAlign w:val="bottom"/>
            <w:hideMark/>
          </w:tcPr>
          <w:p w14:paraId="7C3609E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APROBACION por el motivo: APROBACION</w:t>
            </w:r>
          </w:p>
        </w:tc>
      </w:tr>
      <w:tr w:rsidR="000563BE" w:rsidRPr="00061EA3" w14:paraId="58D2F6EA" w14:textId="77777777" w:rsidTr="000563BE">
        <w:trPr>
          <w:trHeight w:val="300"/>
        </w:trPr>
        <w:tc>
          <w:tcPr>
            <w:tcW w:w="305" w:type="pct"/>
            <w:tcBorders>
              <w:top w:val="single" w:sz="4" w:space="0" w:color="FABF8F"/>
              <w:left w:val="nil"/>
              <w:bottom w:val="single" w:sz="4" w:space="0" w:color="FABF8F"/>
              <w:right w:val="nil"/>
            </w:tcBorders>
            <w:shd w:val="clear" w:color="FDE9D9" w:fill="FDE9D9"/>
            <w:noWrap/>
            <w:vAlign w:val="bottom"/>
            <w:hideMark/>
          </w:tcPr>
          <w:p w14:paraId="37D4071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=DEV-1123</w:t>
            </w:r>
          </w:p>
        </w:tc>
        <w:tc>
          <w:tcPr>
            <w:tcW w:w="206" w:type="pct"/>
            <w:tcBorders>
              <w:top w:val="single" w:sz="4" w:space="0" w:color="FABF8F"/>
              <w:left w:val="nil"/>
              <w:bottom w:val="single" w:sz="4" w:space="0" w:color="FABF8F"/>
              <w:right w:val="nil"/>
            </w:tcBorders>
            <w:shd w:val="clear" w:color="FDE9D9" w:fill="FDE9D9"/>
            <w:noWrap/>
            <w:vAlign w:val="bottom"/>
            <w:hideMark/>
          </w:tcPr>
          <w:p w14:paraId="5C1FE40D"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=39980</w:t>
            </w:r>
          </w:p>
        </w:tc>
        <w:tc>
          <w:tcPr>
            <w:tcW w:w="472" w:type="pct"/>
            <w:tcBorders>
              <w:top w:val="single" w:sz="4" w:space="0" w:color="FABF8F"/>
              <w:left w:val="nil"/>
              <w:bottom w:val="single" w:sz="4" w:space="0" w:color="FABF8F"/>
              <w:right w:val="nil"/>
            </w:tcBorders>
            <w:shd w:val="clear" w:color="FDE9D9" w:fill="FDE9D9"/>
            <w:noWrap/>
            <w:vAlign w:val="bottom"/>
            <w:hideMark/>
          </w:tcPr>
          <w:p w14:paraId="4E7CAE7F"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=15</w:t>
            </w:r>
          </w:p>
        </w:tc>
        <w:tc>
          <w:tcPr>
            <w:tcW w:w="416" w:type="pct"/>
            <w:tcBorders>
              <w:top w:val="single" w:sz="4" w:space="0" w:color="FABF8F"/>
              <w:left w:val="nil"/>
              <w:bottom w:val="single" w:sz="4" w:space="0" w:color="FABF8F"/>
              <w:right w:val="nil"/>
            </w:tcBorders>
            <w:shd w:val="clear" w:color="FDE9D9" w:fill="FDE9D9"/>
            <w:noWrap/>
            <w:vAlign w:val="bottom"/>
            <w:hideMark/>
          </w:tcPr>
          <w:p w14:paraId="203F2DEF"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danado_por_uso</w:t>
            </w:r>
            <w:proofErr w:type="spellEnd"/>
          </w:p>
        </w:tc>
        <w:tc>
          <w:tcPr>
            <w:tcW w:w="1232" w:type="pct"/>
            <w:tcBorders>
              <w:top w:val="single" w:sz="4" w:space="0" w:color="FABF8F"/>
              <w:left w:val="nil"/>
              <w:bottom w:val="single" w:sz="4" w:space="0" w:color="FABF8F"/>
              <w:right w:val="nil"/>
            </w:tcBorders>
            <w:shd w:val="clear" w:color="FDE9D9" w:fill="FDE9D9"/>
            <w:noWrap/>
            <w:vAlign w:val="bottom"/>
            <w:hideMark/>
          </w:tcPr>
          <w:p w14:paraId="32D1DD9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RECHAZO</w:t>
            </w:r>
          </w:p>
        </w:tc>
        <w:tc>
          <w:tcPr>
            <w:tcW w:w="395" w:type="pct"/>
            <w:tcBorders>
              <w:top w:val="single" w:sz="4" w:space="0" w:color="FABF8F"/>
              <w:left w:val="nil"/>
              <w:bottom w:val="single" w:sz="4" w:space="0" w:color="FABF8F"/>
              <w:right w:val="nil"/>
            </w:tcBorders>
            <w:shd w:val="clear" w:color="FDE9D9" w:fill="FDE9D9"/>
            <w:noWrap/>
            <w:vAlign w:val="bottom"/>
            <w:hideMark/>
          </w:tcPr>
          <w:p w14:paraId="382F242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shd w:val="clear" w:color="FDE9D9" w:fill="FDE9D9"/>
            <w:noWrap/>
            <w:vAlign w:val="bottom"/>
            <w:hideMark/>
          </w:tcPr>
          <w:p w14:paraId="0389CEE6"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RECHAZO por el motivo: =</w:t>
            </w:r>
          </w:p>
        </w:tc>
      </w:tr>
      <w:tr w:rsidR="000563BE" w:rsidRPr="00061EA3" w14:paraId="3CAE65A4" w14:textId="77777777" w:rsidTr="000563BE">
        <w:trPr>
          <w:trHeight w:val="300"/>
        </w:trPr>
        <w:tc>
          <w:tcPr>
            <w:tcW w:w="305" w:type="pct"/>
            <w:tcBorders>
              <w:top w:val="single" w:sz="4" w:space="0" w:color="FABF8F"/>
              <w:left w:val="nil"/>
              <w:bottom w:val="single" w:sz="4" w:space="0" w:color="FABF8F"/>
              <w:right w:val="nil"/>
            </w:tcBorders>
            <w:noWrap/>
            <w:vAlign w:val="bottom"/>
            <w:hideMark/>
          </w:tcPr>
          <w:p w14:paraId="3057530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=DEV-1124</w:t>
            </w:r>
          </w:p>
        </w:tc>
        <w:tc>
          <w:tcPr>
            <w:tcW w:w="206" w:type="pct"/>
            <w:tcBorders>
              <w:top w:val="single" w:sz="4" w:space="0" w:color="FABF8F"/>
              <w:left w:val="nil"/>
              <w:bottom w:val="single" w:sz="4" w:space="0" w:color="FABF8F"/>
              <w:right w:val="nil"/>
            </w:tcBorders>
            <w:noWrap/>
            <w:vAlign w:val="bottom"/>
            <w:hideMark/>
          </w:tcPr>
          <w:p w14:paraId="21196CEB"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=49980</w:t>
            </w:r>
          </w:p>
        </w:tc>
        <w:tc>
          <w:tcPr>
            <w:tcW w:w="472" w:type="pct"/>
            <w:tcBorders>
              <w:top w:val="single" w:sz="4" w:space="0" w:color="FABF8F"/>
              <w:left w:val="nil"/>
              <w:bottom w:val="single" w:sz="4" w:space="0" w:color="FABF8F"/>
              <w:right w:val="nil"/>
            </w:tcBorders>
            <w:noWrap/>
            <w:vAlign w:val="bottom"/>
            <w:hideMark/>
          </w:tcPr>
          <w:p w14:paraId="6774356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=1</w:t>
            </w:r>
          </w:p>
        </w:tc>
        <w:tc>
          <w:tcPr>
            <w:tcW w:w="416" w:type="pct"/>
            <w:tcBorders>
              <w:top w:val="single" w:sz="4" w:space="0" w:color="FABF8F"/>
              <w:left w:val="nil"/>
              <w:bottom w:val="single" w:sz="4" w:space="0" w:color="FABF8F"/>
              <w:right w:val="nil"/>
            </w:tcBorders>
            <w:noWrap/>
            <w:vAlign w:val="bottom"/>
            <w:hideMark/>
          </w:tcPr>
          <w:p w14:paraId="7030CB6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abierto_sin_uso</w:t>
            </w:r>
            <w:proofErr w:type="spellEnd"/>
          </w:p>
        </w:tc>
        <w:tc>
          <w:tcPr>
            <w:tcW w:w="1232" w:type="pct"/>
            <w:tcBorders>
              <w:top w:val="single" w:sz="4" w:space="0" w:color="FABF8F"/>
              <w:left w:val="nil"/>
              <w:bottom w:val="single" w:sz="4" w:space="0" w:color="FABF8F"/>
              <w:right w:val="nil"/>
            </w:tcBorders>
            <w:noWrap/>
            <w:vAlign w:val="bottom"/>
            <w:hideMark/>
          </w:tcPr>
          <w:p w14:paraId="1AF8810B"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395" w:type="pct"/>
            <w:tcBorders>
              <w:top w:val="single" w:sz="4" w:space="0" w:color="FABF8F"/>
              <w:left w:val="nil"/>
              <w:bottom w:val="single" w:sz="4" w:space="0" w:color="FABF8F"/>
              <w:right w:val="nil"/>
            </w:tcBorders>
            <w:noWrap/>
            <w:vAlign w:val="bottom"/>
            <w:hideMark/>
          </w:tcPr>
          <w:p w14:paraId="4A7B4D40"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1974" w:type="pct"/>
            <w:tcBorders>
              <w:top w:val="single" w:sz="4" w:space="0" w:color="FABF8F"/>
              <w:left w:val="nil"/>
              <w:bottom w:val="single" w:sz="4" w:space="0" w:color="FABF8F"/>
              <w:right w:val="single" w:sz="4" w:space="0" w:color="FABF8F"/>
            </w:tcBorders>
            <w:noWrap/>
            <w:vAlign w:val="bottom"/>
            <w:hideMark/>
          </w:tcPr>
          <w:p w14:paraId="774F6A50"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APROBACION por el motivo: APROBACION</w:t>
            </w:r>
          </w:p>
        </w:tc>
      </w:tr>
      <w:tr w:rsidR="000563BE" w:rsidRPr="00061EA3" w14:paraId="01A1E68E" w14:textId="77777777" w:rsidTr="000563BE">
        <w:trPr>
          <w:trHeight w:val="300"/>
        </w:trPr>
        <w:tc>
          <w:tcPr>
            <w:tcW w:w="305" w:type="pct"/>
            <w:tcBorders>
              <w:top w:val="single" w:sz="4" w:space="0" w:color="FABF8F"/>
              <w:left w:val="nil"/>
              <w:bottom w:val="single" w:sz="4" w:space="0" w:color="FABF8F"/>
              <w:right w:val="nil"/>
            </w:tcBorders>
            <w:shd w:val="clear" w:color="FDE9D9" w:fill="FDE9D9"/>
            <w:noWrap/>
            <w:vAlign w:val="bottom"/>
            <w:hideMark/>
          </w:tcPr>
          <w:p w14:paraId="097E11AF"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=DEV-1125</w:t>
            </w:r>
          </w:p>
        </w:tc>
        <w:tc>
          <w:tcPr>
            <w:tcW w:w="206" w:type="pct"/>
            <w:tcBorders>
              <w:top w:val="single" w:sz="4" w:space="0" w:color="FABF8F"/>
              <w:left w:val="nil"/>
              <w:bottom w:val="single" w:sz="4" w:space="0" w:color="FABF8F"/>
              <w:right w:val="nil"/>
            </w:tcBorders>
            <w:shd w:val="clear" w:color="FDE9D9" w:fill="FDE9D9"/>
            <w:noWrap/>
            <w:vAlign w:val="bottom"/>
            <w:hideMark/>
          </w:tcPr>
          <w:p w14:paraId="44791687"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=34990</w:t>
            </w:r>
          </w:p>
        </w:tc>
        <w:tc>
          <w:tcPr>
            <w:tcW w:w="472" w:type="pct"/>
            <w:tcBorders>
              <w:top w:val="single" w:sz="4" w:space="0" w:color="FABF8F"/>
              <w:left w:val="nil"/>
              <w:bottom w:val="single" w:sz="4" w:space="0" w:color="FABF8F"/>
              <w:right w:val="nil"/>
            </w:tcBorders>
            <w:shd w:val="clear" w:color="FDE9D9" w:fill="FDE9D9"/>
            <w:noWrap/>
            <w:vAlign w:val="bottom"/>
            <w:hideMark/>
          </w:tcPr>
          <w:p w14:paraId="74621C7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=22</w:t>
            </w:r>
          </w:p>
        </w:tc>
        <w:tc>
          <w:tcPr>
            <w:tcW w:w="416" w:type="pct"/>
            <w:tcBorders>
              <w:top w:val="single" w:sz="4" w:space="0" w:color="FABF8F"/>
              <w:left w:val="nil"/>
              <w:bottom w:val="single" w:sz="4" w:space="0" w:color="FABF8F"/>
              <w:right w:val="nil"/>
            </w:tcBorders>
            <w:shd w:val="clear" w:color="FDE9D9" w:fill="FDE9D9"/>
            <w:noWrap/>
            <w:vAlign w:val="bottom"/>
            <w:hideMark/>
          </w:tcPr>
          <w:p w14:paraId="72EB293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sin_abrir</w:t>
            </w:r>
            <w:proofErr w:type="spellEnd"/>
          </w:p>
        </w:tc>
        <w:tc>
          <w:tcPr>
            <w:tcW w:w="1232" w:type="pct"/>
            <w:tcBorders>
              <w:top w:val="single" w:sz="4" w:space="0" w:color="FABF8F"/>
              <w:left w:val="nil"/>
              <w:bottom w:val="single" w:sz="4" w:space="0" w:color="FABF8F"/>
              <w:right w:val="nil"/>
            </w:tcBorders>
            <w:shd w:val="clear" w:color="FDE9D9" w:fill="FDE9D9"/>
            <w:noWrap/>
            <w:vAlign w:val="bottom"/>
            <w:hideMark/>
          </w:tcPr>
          <w:p w14:paraId="42992C7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RECHAZO</w:t>
            </w:r>
          </w:p>
        </w:tc>
        <w:tc>
          <w:tcPr>
            <w:tcW w:w="395" w:type="pct"/>
            <w:tcBorders>
              <w:top w:val="single" w:sz="4" w:space="0" w:color="FABF8F"/>
              <w:left w:val="nil"/>
              <w:bottom w:val="single" w:sz="4" w:space="0" w:color="FABF8F"/>
              <w:right w:val="nil"/>
            </w:tcBorders>
            <w:shd w:val="clear" w:color="FDE9D9" w:fill="FDE9D9"/>
            <w:noWrap/>
            <w:vAlign w:val="bottom"/>
            <w:hideMark/>
          </w:tcPr>
          <w:p w14:paraId="094C03C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shd w:val="clear" w:color="FDE9D9" w:fill="FDE9D9"/>
            <w:noWrap/>
            <w:vAlign w:val="bottom"/>
            <w:hideMark/>
          </w:tcPr>
          <w:p w14:paraId="443A0A17"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RECHAZO por el motivo: =</w:t>
            </w:r>
          </w:p>
        </w:tc>
      </w:tr>
      <w:tr w:rsidR="000563BE" w:rsidRPr="00061EA3" w14:paraId="09FBE66B" w14:textId="77777777" w:rsidTr="000563BE">
        <w:trPr>
          <w:trHeight w:val="300"/>
        </w:trPr>
        <w:tc>
          <w:tcPr>
            <w:tcW w:w="305" w:type="pct"/>
            <w:tcBorders>
              <w:top w:val="single" w:sz="4" w:space="0" w:color="FABF8F"/>
              <w:left w:val="nil"/>
              <w:bottom w:val="single" w:sz="4" w:space="0" w:color="FABF8F"/>
              <w:right w:val="nil"/>
            </w:tcBorders>
            <w:noWrap/>
            <w:vAlign w:val="bottom"/>
            <w:hideMark/>
          </w:tcPr>
          <w:p w14:paraId="3B169307"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lastRenderedPageBreak/>
              <w:t>=DEV-1126</w:t>
            </w:r>
          </w:p>
        </w:tc>
        <w:tc>
          <w:tcPr>
            <w:tcW w:w="206" w:type="pct"/>
            <w:tcBorders>
              <w:top w:val="single" w:sz="4" w:space="0" w:color="FABF8F"/>
              <w:left w:val="nil"/>
              <w:bottom w:val="single" w:sz="4" w:space="0" w:color="FABF8F"/>
              <w:right w:val="nil"/>
            </w:tcBorders>
            <w:noWrap/>
            <w:vAlign w:val="bottom"/>
            <w:hideMark/>
          </w:tcPr>
          <w:p w14:paraId="6C134B4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=79990</w:t>
            </w:r>
          </w:p>
        </w:tc>
        <w:tc>
          <w:tcPr>
            <w:tcW w:w="472" w:type="pct"/>
            <w:tcBorders>
              <w:top w:val="single" w:sz="4" w:space="0" w:color="FABF8F"/>
              <w:left w:val="nil"/>
              <w:bottom w:val="single" w:sz="4" w:space="0" w:color="FABF8F"/>
              <w:right w:val="nil"/>
            </w:tcBorders>
            <w:noWrap/>
            <w:vAlign w:val="bottom"/>
            <w:hideMark/>
          </w:tcPr>
          <w:p w14:paraId="3B3C095C"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=8</w:t>
            </w:r>
          </w:p>
        </w:tc>
        <w:tc>
          <w:tcPr>
            <w:tcW w:w="416" w:type="pct"/>
            <w:tcBorders>
              <w:top w:val="single" w:sz="4" w:space="0" w:color="FABF8F"/>
              <w:left w:val="nil"/>
              <w:bottom w:val="single" w:sz="4" w:space="0" w:color="FABF8F"/>
              <w:right w:val="nil"/>
            </w:tcBorders>
            <w:noWrap/>
            <w:vAlign w:val="bottom"/>
            <w:hideMark/>
          </w:tcPr>
          <w:p w14:paraId="093FE02C"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con_fallas</w:t>
            </w:r>
            <w:proofErr w:type="spellEnd"/>
          </w:p>
        </w:tc>
        <w:tc>
          <w:tcPr>
            <w:tcW w:w="1232" w:type="pct"/>
            <w:tcBorders>
              <w:top w:val="single" w:sz="4" w:space="0" w:color="FABF8F"/>
              <w:left w:val="nil"/>
              <w:bottom w:val="single" w:sz="4" w:space="0" w:color="FABF8F"/>
              <w:right w:val="nil"/>
            </w:tcBorders>
            <w:noWrap/>
            <w:vAlign w:val="bottom"/>
            <w:hideMark/>
          </w:tcPr>
          <w:p w14:paraId="7287B1F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REVISION</w:t>
            </w:r>
          </w:p>
        </w:tc>
        <w:tc>
          <w:tcPr>
            <w:tcW w:w="395" w:type="pct"/>
            <w:tcBorders>
              <w:top w:val="single" w:sz="4" w:space="0" w:color="FABF8F"/>
              <w:left w:val="nil"/>
              <w:bottom w:val="single" w:sz="4" w:space="0" w:color="FABF8F"/>
              <w:right w:val="nil"/>
            </w:tcBorders>
            <w:noWrap/>
            <w:vAlign w:val="bottom"/>
            <w:hideMark/>
          </w:tcPr>
          <w:p w14:paraId="5AC3B44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noWrap/>
            <w:vAlign w:val="bottom"/>
            <w:hideMark/>
          </w:tcPr>
          <w:p w14:paraId="20E84716"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REVISION por el motivo: =</w:t>
            </w:r>
          </w:p>
        </w:tc>
      </w:tr>
      <w:tr w:rsidR="000563BE" w:rsidRPr="00061EA3" w14:paraId="134D2C7C" w14:textId="77777777" w:rsidTr="000563BE">
        <w:trPr>
          <w:trHeight w:val="300"/>
        </w:trPr>
        <w:tc>
          <w:tcPr>
            <w:tcW w:w="305" w:type="pct"/>
            <w:tcBorders>
              <w:top w:val="single" w:sz="4" w:space="0" w:color="FABF8F"/>
              <w:left w:val="nil"/>
              <w:bottom w:val="single" w:sz="4" w:space="0" w:color="FABF8F"/>
              <w:right w:val="nil"/>
            </w:tcBorders>
            <w:shd w:val="clear" w:color="FDE9D9" w:fill="FDE9D9"/>
            <w:noWrap/>
            <w:vAlign w:val="bottom"/>
            <w:hideMark/>
          </w:tcPr>
          <w:p w14:paraId="1FC35F0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=DEV-C01</w:t>
            </w:r>
          </w:p>
        </w:tc>
        <w:tc>
          <w:tcPr>
            <w:tcW w:w="206" w:type="pct"/>
            <w:tcBorders>
              <w:top w:val="single" w:sz="4" w:space="0" w:color="FABF8F"/>
              <w:left w:val="nil"/>
              <w:bottom w:val="single" w:sz="4" w:space="0" w:color="FABF8F"/>
              <w:right w:val="nil"/>
            </w:tcBorders>
            <w:shd w:val="clear" w:color="FDE9D9" w:fill="FDE9D9"/>
            <w:noWrap/>
            <w:vAlign w:val="bottom"/>
            <w:hideMark/>
          </w:tcPr>
          <w:p w14:paraId="25216650"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=9990</w:t>
            </w:r>
          </w:p>
        </w:tc>
        <w:tc>
          <w:tcPr>
            <w:tcW w:w="472" w:type="pct"/>
            <w:tcBorders>
              <w:top w:val="single" w:sz="4" w:space="0" w:color="FABF8F"/>
              <w:left w:val="nil"/>
              <w:bottom w:val="single" w:sz="4" w:space="0" w:color="FABF8F"/>
              <w:right w:val="nil"/>
            </w:tcBorders>
            <w:shd w:val="clear" w:color="FDE9D9" w:fill="FDE9D9"/>
            <w:noWrap/>
            <w:vAlign w:val="bottom"/>
            <w:hideMark/>
          </w:tcPr>
          <w:p w14:paraId="0D5ECB94"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=1</w:t>
            </w:r>
          </w:p>
        </w:tc>
        <w:tc>
          <w:tcPr>
            <w:tcW w:w="416" w:type="pct"/>
            <w:tcBorders>
              <w:top w:val="single" w:sz="4" w:space="0" w:color="FABF8F"/>
              <w:left w:val="nil"/>
              <w:bottom w:val="single" w:sz="4" w:space="0" w:color="FABF8F"/>
              <w:right w:val="nil"/>
            </w:tcBorders>
            <w:shd w:val="clear" w:color="FDE9D9" w:fill="FDE9D9"/>
            <w:noWrap/>
            <w:vAlign w:val="bottom"/>
            <w:hideMark/>
          </w:tcPr>
          <w:p w14:paraId="08B4AF4E"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sin_abrir</w:t>
            </w:r>
            <w:proofErr w:type="spellEnd"/>
          </w:p>
        </w:tc>
        <w:tc>
          <w:tcPr>
            <w:tcW w:w="1232" w:type="pct"/>
            <w:tcBorders>
              <w:top w:val="single" w:sz="4" w:space="0" w:color="FABF8F"/>
              <w:left w:val="nil"/>
              <w:bottom w:val="single" w:sz="4" w:space="0" w:color="FABF8F"/>
              <w:right w:val="nil"/>
            </w:tcBorders>
            <w:shd w:val="clear" w:color="FDE9D9" w:fill="FDE9D9"/>
            <w:noWrap/>
            <w:vAlign w:val="bottom"/>
            <w:hideMark/>
          </w:tcPr>
          <w:p w14:paraId="16B60234"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395" w:type="pct"/>
            <w:tcBorders>
              <w:top w:val="single" w:sz="4" w:space="0" w:color="FABF8F"/>
              <w:left w:val="nil"/>
              <w:bottom w:val="single" w:sz="4" w:space="0" w:color="FABF8F"/>
              <w:right w:val="nil"/>
            </w:tcBorders>
            <w:shd w:val="clear" w:color="FDE9D9" w:fill="FDE9D9"/>
            <w:noWrap/>
            <w:vAlign w:val="bottom"/>
            <w:hideMark/>
          </w:tcPr>
          <w:p w14:paraId="5F7F4793"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APROBACION</w:t>
            </w:r>
          </w:p>
        </w:tc>
        <w:tc>
          <w:tcPr>
            <w:tcW w:w="1974" w:type="pct"/>
            <w:tcBorders>
              <w:top w:val="single" w:sz="4" w:space="0" w:color="FABF8F"/>
              <w:left w:val="nil"/>
              <w:bottom w:val="single" w:sz="4" w:space="0" w:color="FABF8F"/>
              <w:right w:val="single" w:sz="4" w:space="0" w:color="FABF8F"/>
            </w:tcBorders>
            <w:shd w:val="clear" w:color="FDE9D9" w:fill="FDE9D9"/>
            <w:noWrap/>
            <w:vAlign w:val="bottom"/>
            <w:hideMark/>
          </w:tcPr>
          <w:p w14:paraId="30E9C592"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APROBACION por el motivo: APROBACION</w:t>
            </w:r>
          </w:p>
        </w:tc>
      </w:tr>
      <w:tr w:rsidR="000563BE" w:rsidRPr="00061EA3" w14:paraId="09DA37A4" w14:textId="77777777" w:rsidTr="000563BE">
        <w:trPr>
          <w:trHeight w:val="300"/>
        </w:trPr>
        <w:tc>
          <w:tcPr>
            <w:tcW w:w="305" w:type="pct"/>
            <w:tcBorders>
              <w:top w:val="single" w:sz="4" w:space="0" w:color="FABF8F"/>
              <w:left w:val="nil"/>
              <w:bottom w:val="single" w:sz="4" w:space="0" w:color="FABF8F"/>
              <w:right w:val="nil"/>
            </w:tcBorders>
            <w:noWrap/>
            <w:vAlign w:val="bottom"/>
            <w:hideMark/>
          </w:tcPr>
          <w:p w14:paraId="12B05E9A"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=DEV-C02</w:t>
            </w:r>
          </w:p>
        </w:tc>
        <w:tc>
          <w:tcPr>
            <w:tcW w:w="206" w:type="pct"/>
            <w:tcBorders>
              <w:top w:val="single" w:sz="4" w:space="0" w:color="FABF8F"/>
              <w:left w:val="nil"/>
              <w:bottom w:val="single" w:sz="4" w:space="0" w:color="FABF8F"/>
              <w:right w:val="nil"/>
            </w:tcBorders>
            <w:noWrap/>
            <w:vAlign w:val="bottom"/>
            <w:hideMark/>
          </w:tcPr>
          <w:p w14:paraId="1329ED5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=289990</w:t>
            </w:r>
          </w:p>
        </w:tc>
        <w:tc>
          <w:tcPr>
            <w:tcW w:w="472" w:type="pct"/>
            <w:tcBorders>
              <w:top w:val="single" w:sz="4" w:space="0" w:color="FABF8F"/>
              <w:left w:val="nil"/>
              <w:bottom w:val="single" w:sz="4" w:space="0" w:color="FABF8F"/>
              <w:right w:val="nil"/>
            </w:tcBorders>
            <w:noWrap/>
            <w:vAlign w:val="bottom"/>
            <w:hideMark/>
          </w:tcPr>
          <w:p w14:paraId="4A833A09"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w:t>
            </w:r>
          </w:p>
        </w:tc>
        <w:tc>
          <w:tcPr>
            <w:tcW w:w="416" w:type="pct"/>
            <w:tcBorders>
              <w:top w:val="single" w:sz="4" w:space="0" w:color="FABF8F"/>
              <w:left w:val="nil"/>
              <w:bottom w:val="single" w:sz="4" w:space="0" w:color="FABF8F"/>
              <w:right w:val="nil"/>
            </w:tcBorders>
            <w:noWrap/>
            <w:vAlign w:val="bottom"/>
            <w:hideMark/>
          </w:tcPr>
          <w:p w14:paraId="275648C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sin_abrir</w:t>
            </w:r>
            <w:proofErr w:type="spellEnd"/>
          </w:p>
        </w:tc>
        <w:tc>
          <w:tcPr>
            <w:tcW w:w="1232" w:type="pct"/>
            <w:tcBorders>
              <w:top w:val="single" w:sz="4" w:space="0" w:color="FABF8F"/>
              <w:left w:val="nil"/>
              <w:bottom w:val="single" w:sz="4" w:space="0" w:color="FABF8F"/>
              <w:right w:val="nil"/>
            </w:tcBorders>
            <w:noWrap/>
            <w:vAlign w:val="bottom"/>
            <w:hideMark/>
          </w:tcPr>
          <w:p w14:paraId="3432EE82"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REVISION</w:t>
            </w:r>
          </w:p>
        </w:tc>
        <w:tc>
          <w:tcPr>
            <w:tcW w:w="395" w:type="pct"/>
            <w:tcBorders>
              <w:top w:val="single" w:sz="4" w:space="0" w:color="FABF8F"/>
              <w:left w:val="nil"/>
              <w:bottom w:val="single" w:sz="4" w:space="0" w:color="FABF8F"/>
              <w:right w:val="nil"/>
            </w:tcBorders>
            <w:noWrap/>
            <w:vAlign w:val="bottom"/>
            <w:hideMark/>
          </w:tcPr>
          <w:p w14:paraId="20F4C081"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noWrap/>
            <w:vAlign w:val="bottom"/>
            <w:hideMark/>
          </w:tcPr>
          <w:p w14:paraId="6889CF15"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REVISION por el motivo: =</w:t>
            </w:r>
          </w:p>
        </w:tc>
      </w:tr>
      <w:tr w:rsidR="000563BE" w:rsidRPr="00061EA3" w14:paraId="5F9BC8F2" w14:textId="77777777" w:rsidTr="000563BE">
        <w:trPr>
          <w:trHeight w:val="300"/>
        </w:trPr>
        <w:tc>
          <w:tcPr>
            <w:tcW w:w="305" w:type="pct"/>
            <w:tcBorders>
              <w:top w:val="single" w:sz="4" w:space="0" w:color="FABF8F"/>
              <w:left w:val="nil"/>
              <w:bottom w:val="single" w:sz="4" w:space="0" w:color="FABF8F"/>
              <w:right w:val="nil"/>
            </w:tcBorders>
            <w:shd w:val="clear" w:color="FDE9D9" w:fill="FDE9D9"/>
            <w:noWrap/>
            <w:vAlign w:val="bottom"/>
            <w:hideMark/>
          </w:tcPr>
          <w:p w14:paraId="13954E58"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=DEV-C03</w:t>
            </w:r>
          </w:p>
        </w:tc>
        <w:tc>
          <w:tcPr>
            <w:tcW w:w="206" w:type="pct"/>
            <w:tcBorders>
              <w:top w:val="single" w:sz="4" w:space="0" w:color="FABF8F"/>
              <w:left w:val="nil"/>
              <w:bottom w:val="single" w:sz="4" w:space="0" w:color="FABF8F"/>
              <w:right w:val="nil"/>
            </w:tcBorders>
            <w:shd w:val="clear" w:color="FDE9D9" w:fill="FDE9D9"/>
            <w:noWrap/>
            <w:vAlign w:val="bottom"/>
            <w:hideMark/>
          </w:tcPr>
          <w:p w14:paraId="61EB4F8C"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=79990</w:t>
            </w:r>
          </w:p>
        </w:tc>
        <w:tc>
          <w:tcPr>
            <w:tcW w:w="472" w:type="pct"/>
            <w:tcBorders>
              <w:top w:val="single" w:sz="4" w:space="0" w:color="FABF8F"/>
              <w:left w:val="nil"/>
              <w:bottom w:val="single" w:sz="4" w:space="0" w:color="FABF8F"/>
              <w:right w:val="nil"/>
            </w:tcBorders>
            <w:shd w:val="clear" w:color="FDE9D9" w:fill="FDE9D9"/>
            <w:noWrap/>
            <w:vAlign w:val="bottom"/>
            <w:hideMark/>
          </w:tcPr>
          <w:p w14:paraId="1B5795F0"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=29</w:t>
            </w:r>
          </w:p>
        </w:tc>
        <w:tc>
          <w:tcPr>
            <w:tcW w:w="416" w:type="pct"/>
            <w:tcBorders>
              <w:top w:val="single" w:sz="4" w:space="0" w:color="FABF8F"/>
              <w:left w:val="nil"/>
              <w:bottom w:val="single" w:sz="4" w:space="0" w:color="FABF8F"/>
              <w:right w:val="nil"/>
            </w:tcBorders>
            <w:shd w:val="clear" w:color="FDE9D9" w:fill="FDE9D9"/>
            <w:noWrap/>
            <w:vAlign w:val="bottom"/>
            <w:hideMark/>
          </w:tcPr>
          <w:p w14:paraId="0A1FD722"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roofErr w:type="spellStart"/>
            <w:r w:rsidRPr="00061EA3">
              <w:rPr>
                <w:rFonts w:ascii="Times New Roman" w:eastAsia="Times New Roman" w:hAnsi="Times New Roman" w:cs="Times New Roman"/>
                <w:color w:val="000000"/>
              </w:rPr>
              <w:t>abierto_sin_uso</w:t>
            </w:r>
            <w:proofErr w:type="spellEnd"/>
          </w:p>
        </w:tc>
        <w:tc>
          <w:tcPr>
            <w:tcW w:w="1232" w:type="pct"/>
            <w:tcBorders>
              <w:top w:val="single" w:sz="4" w:space="0" w:color="FABF8F"/>
              <w:left w:val="nil"/>
              <w:bottom w:val="single" w:sz="4" w:space="0" w:color="FABF8F"/>
              <w:right w:val="nil"/>
            </w:tcBorders>
            <w:shd w:val="clear" w:color="FDE9D9" w:fill="FDE9D9"/>
            <w:noWrap/>
            <w:vAlign w:val="bottom"/>
            <w:hideMark/>
          </w:tcPr>
          <w:p w14:paraId="028CD6A6"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RECHAZO</w:t>
            </w:r>
          </w:p>
        </w:tc>
        <w:tc>
          <w:tcPr>
            <w:tcW w:w="395" w:type="pct"/>
            <w:tcBorders>
              <w:top w:val="single" w:sz="4" w:space="0" w:color="FABF8F"/>
              <w:left w:val="nil"/>
              <w:bottom w:val="single" w:sz="4" w:space="0" w:color="FABF8F"/>
              <w:right w:val="nil"/>
            </w:tcBorders>
            <w:shd w:val="clear" w:color="FDE9D9" w:fill="FDE9D9"/>
            <w:noWrap/>
            <w:vAlign w:val="bottom"/>
            <w:hideMark/>
          </w:tcPr>
          <w:p w14:paraId="7013409F"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w:t>
            </w:r>
          </w:p>
        </w:tc>
        <w:tc>
          <w:tcPr>
            <w:tcW w:w="1974" w:type="pct"/>
            <w:tcBorders>
              <w:top w:val="single" w:sz="4" w:space="0" w:color="FABF8F"/>
              <w:left w:val="nil"/>
              <w:bottom w:val="single" w:sz="4" w:space="0" w:color="FABF8F"/>
              <w:right w:val="single" w:sz="4" w:space="0" w:color="FABF8F"/>
            </w:tcBorders>
            <w:shd w:val="clear" w:color="FDE9D9" w:fill="FDE9D9"/>
            <w:noWrap/>
            <w:vAlign w:val="bottom"/>
            <w:hideMark/>
          </w:tcPr>
          <w:p w14:paraId="2DA2F4F3" w14:textId="77777777" w:rsidR="000563BE" w:rsidRPr="00061EA3" w:rsidRDefault="000563BE" w:rsidP="00716851">
            <w:pPr>
              <w:jc w:val="both"/>
              <w:rPr>
                <w:rFonts w:ascii="Times New Roman" w:eastAsia="Times New Roman" w:hAnsi="Times New Roman" w:cs="Times New Roman"/>
                <w:color w:val="000000"/>
              </w:rPr>
            </w:pPr>
            <w:r w:rsidRPr="00061EA3">
              <w:rPr>
                <w:rFonts w:ascii="Times New Roman" w:eastAsia="Times New Roman" w:hAnsi="Times New Roman" w:cs="Times New Roman"/>
                <w:color w:val="000000"/>
              </w:rPr>
              <w:t xml:space="preserve">=Estimado cliente, su solicitud </w:t>
            </w:r>
            <w:proofErr w:type="spellStart"/>
            <w:r w:rsidRPr="00061EA3">
              <w:rPr>
                <w:rFonts w:ascii="Times New Roman" w:eastAsia="Times New Roman" w:hAnsi="Times New Roman" w:cs="Times New Roman"/>
                <w:color w:val="000000"/>
              </w:rPr>
              <w:t>undefined</w:t>
            </w:r>
            <w:proofErr w:type="spellEnd"/>
            <w:r w:rsidRPr="00061EA3">
              <w:rPr>
                <w:rFonts w:ascii="Times New Roman" w:eastAsia="Times New Roman" w:hAnsi="Times New Roman" w:cs="Times New Roman"/>
                <w:color w:val="000000"/>
              </w:rPr>
              <w:t xml:space="preserve"> ha sido derivada a RECHAZO por el motivo: =</w:t>
            </w:r>
          </w:p>
        </w:tc>
      </w:tr>
    </w:tbl>
    <w:p w14:paraId="1CDB4E83" w14:textId="77777777" w:rsidR="00DC533F" w:rsidRPr="00061EA3" w:rsidRDefault="00DC533F" w:rsidP="00716851">
      <w:pPr>
        <w:spacing w:after="140"/>
        <w:jc w:val="both"/>
        <w:rPr>
          <w:rFonts w:ascii="Times New Roman" w:hAnsi="Times New Roman" w:cs="Times New Roman"/>
        </w:rPr>
      </w:pPr>
    </w:p>
    <w:p w14:paraId="69B2DEFC" w14:textId="77777777" w:rsidR="00AA0D3C" w:rsidRPr="00061EA3" w:rsidRDefault="00AA0D3C" w:rsidP="00716851">
      <w:pPr>
        <w:spacing w:after="140"/>
        <w:jc w:val="both"/>
        <w:rPr>
          <w:rFonts w:ascii="Times New Roman" w:hAnsi="Times New Roman" w:cs="Times New Roman"/>
        </w:rPr>
      </w:pPr>
    </w:p>
    <w:p w14:paraId="2F5F04E7" w14:textId="77777777" w:rsidR="00AA0D3C" w:rsidRPr="00061EA3" w:rsidRDefault="00AA0D3C" w:rsidP="00716851">
      <w:pPr>
        <w:spacing w:after="140"/>
        <w:jc w:val="both"/>
        <w:rPr>
          <w:rFonts w:ascii="Times New Roman" w:hAnsi="Times New Roman" w:cs="Times New Roman"/>
        </w:rPr>
      </w:pPr>
    </w:p>
    <w:p w14:paraId="58643CE2" w14:textId="77777777" w:rsidR="00AA0D3C" w:rsidRPr="00061EA3" w:rsidRDefault="00AA0D3C" w:rsidP="00716851">
      <w:pPr>
        <w:spacing w:after="140"/>
        <w:jc w:val="both"/>
        <w:rPr>
          <w:rFonts w:ascii="Times New Roman" w:hAnsi="Times New Roman" w:cs="Times New Roman"/>
        </w:rPr>
      </w:pPr>
    </w:p>
    <w:p w14:paraId="4771BE71" w14:textId="14309C41" w:rsidR="001A1B5C" w:rsidRPr="00061EA3" w:rsidRDefault="001A1B5C" w:rsidP="00716851">
      <w:pPr>
        <w:pStyle w:val="Ttulo2"/>
        <w:spacing w:before="240" w:after="120"/>
        <w:jc w:val="both"/>
        <w:rPr>
          <w:rFonts w:ascii="Times New Roman" w:hAnsi="Times New Roman" w:cs="Times New Roman"/>
          <w:b/>
          <w:bCs/>
          <w:color w:val="auto"/>
          <w:sz w:val="22"/>
          <w:szCs w:val="22"/>
        </w:rPr>
      </w:pPr>
      <w:r w:rsidRPr="00061EA3">
        <w:rPr>
          <w:rFonts w:ascii="Times New Roman" w:hAnsi="Times New Roman" w:cs="Times New Roman"/>
          <w:b/>
          <w:bCs/>
          <w:color w:val="auto"/>
          <w:sz w:val="22"/>
          <w:szCs w:val="22"/>
        </w:rPr>
        <w:t xml:space="preserve">Parte B </w:t>
      </w:r>
      <w:r w:rsidR="008416A5" w:rsidRPr="00061EA3">
        <w:rPr>
          <w:rFonts w:ascii="Times New Roman" w:hAnsi="Times New Roman" w:cs="Times New Roman"/>
          <w:b/>
          <w:bCs/>
          <w:color w:val="auto"/>
          <w:sz w:val="22"/>
          <w:szCs w:val="22"/>
        </w:rPr>
        <w:t>Flujo programado de resumen</w:t>
      </w:r>
    </w:p>
    <w:p w14:paraId="55E487A9" w14:textId="3701DA22" w:rsidR="00547E43" w:rsidRPr="00061EA3" w:rsidRDefault="00D35D64" w:rsidP="00716851">
      <w:pPr>
        <w:pStyle w:val="Ttulo2"/>
        <w:spacing w:before="240" w:after="120"/>
        <w:jc w:val="both"/>
        <w:rPr>
          <w:rFonts w:ascii="Times New Roman" w:hAnsi="Times New Roman" w:cs="Times New Roman"/>
          <w:b/>
          <w:bCs/>
          <w:color w:val="auto"/>
          <w:sz w:val="22"/>
          <w:szCs w:val="22"/>
        </w:rPr>
      </w:pPr>
      <w:r w:rsidRPr="00061EA3">
        <w:rPr>
          <w:rFonts w:ascii="Times New Roman" w:hAnsi="Times New Roman" w:cs="Times New Roman"/>
          <w:b/>
          <w:bCs/>
          <w:noProof/>
          <w:color w:val="auto"/>
          <w:sz w:val="22"/>
          <w:szCs w:val="22"/>
        </w:rPr>
        <w:drawing>
          <wp:inline distT="0" distB="0" distL="0" distR="0" wp14:anchorId="013FEE66" wp14:editId="3ABCE350">
            <wp:extent cx="5943600" cy="1527175"/>
            <wp:effectExtent l="0" t="0" r="0" b="0"/>
            <wp:docPr id="1450192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2493" name=""/>
                    <pic:cNvPicPr/>
                  </pic:nvPicPr>
                  <pic:blipFill>
                    <a:blip r:embed="rId15"/>
                    <a:stretch>
                      <a:fillRect/>
                    </a:stretch>
                  </pic:blipFill>
                  <pic:spPr>
                    <a:xfrm>
                      <a:off x="0" y="0"/>
                      <a:ext cx="5943600" cy="1527175"/>
                    </a:xfrm>
                    <a:prstGeom prst="rect">
                      <a:avLst/>
                    </a:prstGeom>
                  </pic:spPr>
                </pic:pic>
              </a:graphicData>
            </a:graphic>
          </wp:inline>
        </w:drawing>
      </w:r>
    </w:p>
    <w:p w14:paraId="68D4E7D8" w14:textId="685E4653" w:rsidR="00F5298D" w:rsidRPr="00061EA3" w:rsidRDefault="00F5298D" w:rsidP="00716851">
      <w:pPr>
        <w:jc w:val="both"/>
        <w:rPr>
          <w:rFonts w:ascii="Times New Roman" w:hAnsi="Times New Roman" w:cs="Times New Roman"/>
        </w:rPr>
      </w:pPr>
      <w:r w:rsidRPr="00061EA3">
        <w:rPr>
          <w:rFonts w:ascii="Times New Roman" w:hAnsi="Times New Roman" w:cs="Times New Roman"/>
        </w:rPr>
        <w:t xml:space="preserve">Se configuró una frecuencia diaria a las 00:00 </w:t>
      </w:r>
      <w:proofErr w:type="spellStart"/>
      <w:r w:rsidRPr="00061EA3">
        <w:rPr>
          <w:rFonts w:ascii="Times New Roman" w:hAnsi="Times New Roman" w:cs="Times New Roman"/>
        </w:rPr>
        <w:t>hrs</w:t>
      </w:r>
      <w:proofErr w:type="spellEnd"/>
      <w:r w:rsidRPr="00061EA3">
        <w:rPr>
          <w:rFonts w:ascii="Times New Roman" w:hAnsi="Times New Roman" w:cs="Times New Roman"/>
        </w:rPr>
        <w:t xml:space="preserve">, especificando un intervalo de 1 día. Esto asegura que el </w:t>
      </w:r>
      <w:proofErr w:type="spellStart"/>
      <w:r w:rsidRPr="00061EA3">
        <w:rPr>
          <w:rFonts w:ascii="Times New Roman" w:hAnsi="Times New Roman" w:cs="Times New Roman"/>
        </w:rPr>
        <w:t>workflow</w:t>
      </w:r>
      <w:proofErr w:type="spellEnd"/>
      <w:r w:rsidRPr="00061EA3">
        <w:rPr>
          <w:rFonts w:ascii="Times New Roman" w:hAnsi="Times New Roman" w:cs="Times New Roman"/>
        </w:rPr>
        <w:t xml:space="preserve"> se ejecute de manera automática cada 24 horas al comenzar el nuevo día, procesando y consolidando de forma limpia todas las solicitudes recibidas durante el día anterior. </w:t>
      </w:r>
    </w:p>
    <w:p w14:paraId="4ACF3211" w14:textId="5A264ACF" w:rsidR="00F5298D" w:rsidRPr="00061EA3" w:rsidRDefault="00F5298D" w:rsidP="00716851">
      <w:pPr>
        <w:jc w:val="both"/>
        <w:rPr>
          <w:rFonts w:ascii="Times New Roman" w:hAnsi="Times New Roman" w:cs="Times New Roman"/>
        </w:rPr>
      </w:pPr>
      <w:r w:rsidRPr="00061EA3">
        <w:rPr>
          <w:rFonts w:ascii="Times New Roman" w:hAnsi="Times New Roman" w:cs="Times New Roman"/>
        </w:rPr>
        <w:t xml:space="preserve">Mientras que en un día donde no se registran solicitudes, la fuente de datos entrega un resultado vacío. Al no haber información para procesar, el nodo </w:t>
      </w:r>
      <w:proofErr w:type="spellStart"/>
      <w:r w:rsidRPr="00061EA3">
        <w:rPr>
          <w:rFonts w:ascii="Times New Roman" w:hAnsi="Times New Roman" w:cs="Times New Roman"/>
        </w:rPr>
        <w:t>Summarize</w:t>
      </w:r>
      <w:proofErr w:type="spellEnd"/>
      <w:r w:rsidRPr="00061EA3">
        <w:rPr>
          <w:rFonts w:ascii="Times New Roman" w:hAnsi="Times New Roman" w:cs="Times New Roman"/>
        </w:rPr>
        <w:t xml:space="preserve"> no genera agrupaciones, por lo que el </w:t>
      </w:r>
      <w:proofErr w:type="spellStart"/>
      <w:r w:rsidRPr="00061EA3">
        <w:rPr>
          <w:rFonts w:ascii="Times New Roman" w:hAnsi="Times New Roman" w:cs="Times New Roman"/>
        </w:rPr>
        <w:t>workflow</w:t>
      </w:r>
      <w:proofErr w:type="spellEnd"/>
      <w:r w:rsidRPr="00061EA3">
        <w:rPr>
          <w:rFonts w:ascii="Times New Roman" w:hAnsi="Times New Roman" w:cs="Times New Roman"/>
        </w:rPr>
        <w:t xml:space="preserve"> finaliza su ejecución sin enviar un mensaje con datos erróneos</w:t>
      </w:r>
      <w:r w:rsidR="00F0154B" w:rsidRPr="00061EA3">
        <w:rPr>
          <w:rFonts w:ascii="Times New Roman" w:hAnsi="Times New Roman" w:cs="Times New Roman"/>
        </w:rPr>
        <w:t>.</w:t>
      </w:r>
    </w:p>
    <w:p w14:paraId="4E8F419C" w14:textId="162BBD72" w:rsidR="00F5298D" w:rsidRPr="00061EA3" w:rsidRDefault="00C61833" w:rsidP="00716851">
      <w:pPr>
        <w:jc w:val="both"/>
        <w:rPr>
          <w:rFonts w:ascii="Times New Roman" w:hAnsi="Times New Roman" w:cs="Times New Roman"/>
          <w:noProof/>
        </w:rPr>
      </w:pPr>
      <w:r w:rsidRPr="00061EA3">
        <w:rPr>
          <w:rFonts w:ascii="Times New Roman" w:hAnsi="Times New Roman" w:cs="Times New Roman"/>
        </w:rPr>
        <w:lastRenderedPageBreak/>
        <w:t>Output</w:t>
      </w:r>
      <w:r w:rsidR="00DD1D7C" w:rsidRPr="00061EA3">
        <w:rPr>
          <w:rFonts w:ascii="Times New Roman" w:hAnsi="Times New Roman" w:cs="Times New Roman"/>
        </w:rPr>
        <w:t xml:space="preserve"> del </w:t>
      </w:r>
      <w:proofErr w:type="spellStart"/>
      <w:r w:rsidR="00DD1D7C" w:rsidRPr="00061EA3">
        <w:rPr>
          <w:rFonts w:ascii="Times New Roman" w:hAnsi="Times New Roman" w:cs="Times New Roman"/>
        </w:rPr>
        <w:t>Workflow</w:t>
      </w:r>
      <w:proofErr w:type="spellEnd"/>
      <w:r w:rsidR="00DD1D7C" w:rsidRPr="00061EA3">
        <w:rPr>
          <w:rFonts w:ascii="Times New Roman" w:hAnsi="Times New Roman" w:cs="Times New Roman"/>
        </w:rPr>
        <w:t>:</w:t>
      </w:r>
      <w:r w:rsidR="00DD1D7C" w:rsidRPr="00061EA3">
        <w:rPr>
          <w:rFonts w:ascii="Times New Roman" w:hAnsi="Times New Roman" w:cs="Times New Roman"/>
          <w:noProof/>
        </w:rPr>
        <w:t xml:space="preserve"> </w:t>
      </w:r>
      <w:r w:rsidR="00DD1D7C" w:rsidRPr="00061EA3">
        <w:rPr>
          <w:rFonts w:ascii="Times New Roman" w:hAnsi="Times New Roman" w:cs="Times New Roman"/>
          <w:noProof/>
        </w:rPr>
        <w:drawing>
          <wp:inline distT="0" distB="0" distL="0" distR="0" wp14:anchorId="3AD37E2A" wp14:editId="5E9BEB18">
            <wp:extent cx="5477639" cy="2333951"/>
            <wp:effectExtent l="0" t="0" r="0" b="9525"/>
            <wp:docPr id="14605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72" name=""/>
                    <pic:cNvPicPr/>
                  </pic:nvPicPr>
                  <pic:blipFill>
                    <a:blip r:embed="rId16"/>
                    <a:stretch>
                      <a:fillRect/>
                    </a:stretch>
                  </pic:blipFill>
                  <pic:spPr>
                    <a:xfrm>
                      <a:off x="0" y="0"/>
                      <a:ext cx="5477639" cy="2333951"/>
                    </a:xfrm>
                    <a:prstGeom prst="rect">
                      <a:avLst/>
                    </a:prstGeom>
                  </pic:spPr>
                </pic:pic>
              </a:graphicData>
            </a:graphic>
          </wp:inline>
        </w:drawing>
      </w:r>
    </w:p>
    <w:p w14:paraId="604CF053" w14:textId="77777777" w:rsidR="00751411" w:rsidRPr="00061EA3" w:rsidRDefault="00751411" w:rsidP="00716851">
      <w:pPr>
        <w:jc w:val="both"/>
        <w:rPr>
          <w:rFonts w:ascii="Times New Roman" w:hAnsi="Times New Roman" w:cs="Times New Roman"/>
          <w:noProof/>
        </w:rPr>
      </w:pPr>
    </w:p>
    <w:p w14:paraId="025F2DA2" w14:textId="18204105" w:rsidR="00751411" w:rsidRDefault="00751411" w:rsidP="00716851">
      <w:pPr>
        <w:pStyle w:val="Ttulo2"/>
        <w:spacing w:before="240" w:after="120"/>
        <w:jc w:val="both"/>
        <w:rPr>
          <w:rFonts w:ascii="Times New Roman" w:hAnsi="Times New Roman" w:cs="Times New Roman"/>
          <w:b/>
          <w:bCs/>
          <w:color w:val="auto"/>
          <w:sz w:val="22"/>
          <w:szCs w:val="22"/>
        </w:rPr>
      </w:pPr>
      <w:r w:rsidRPr="00061EA3">
        <w:rPr>
          <w:rFonts w:ascii="Times New Roman" w:hAnsi="Times New Roman" w:cs="Times New Roman"/>
          <w:b/>
          <w:bCs/>
          <w:color w:val="auto"/>
          <w:sz w:val="22"/>
          <w:szCs w:val="22"/>
        </w:rPr>
        <w:t>Parte C Errores y casos borde</w:t>
      </w:r>
    </w:p>
    <w:p w14:paraId="44C6C1BF" w14:textId="2684CBA7" w:rsidR="00B80533" w:rsidRPr="00061EA3" w:rsidRDefault="00B80533" w:rsidP="00716851">
      <w:pPr>
        <w:pStyle w:val="Ttulo2"/>
        <w:spacing w:before="240" w:after="12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1.Errores</w:t>
      </w:r>
    </w:p>
    <w:p w14:paraId="32C68C18" w14:textId="085FCE04" w:rsidR="002E7EAB" w:rsidRPr="00061EA3" w:rsidRDefault="002E7EAB" w:rsidP="00716851">
      <w:pPr>
        <w:jc w:val="both"/>
        <w:rPr>
          <w:rFonts w:ascii="Times New Roman" w:hAnsi="Times New Roman" w:cs="Times New Roman"/>
        </w:rPr>
      </w:pPr>
      <w:r w:rsidRPr="00061EA3">
        <w:rPr>
          <w:rFonts w:ascii="Times New Roman" w:hAnsi="Times New Roman" w:cs="Times New Roman"/>
        </w:rPr>
        <w:t xml:space="preserve">Error 1: </w:t>
      </w:r>
    </w:p>
    <w:p w14:paraId="3137CFC3" w14:textId="5C912358" w:rsidR="00751411" w:rsidRPr="00061EA3" w:rsidRDefault="00E87EBB" w:rsidP="00716851">
      <w:pPr>
        <w:jc w:val="both"/>
        <w:rPr>
          <w:rFonts w:ascii="Times New Roman" w:hAnsi="Times New Roman" w:cs="Times New Roman"/>
          <w:noProof/>
        </w:rPr>
      </w:pPr>
      <w:r w:rsidRPr="00061EA3">
        <w:rPr>
          <w:rFonts w:ascii="Times New Roman" w:hAnsi="Times New Roman" w:cs="Times New Roman"/>
          <w:noProof/>
        </w:rPr>
        <w:drawing>
          <wp:anchor distT="0" distB="0" distL="114300" distR="114300" simplePos="0" relativeHeight="251658240" behindDoc="0" locked="0" layoutInCell="1" allowOverlap="1" wp14:anchorId="4705DDE1" wp14:editId="462AF58D">
            <wp:simplePos x="0" y="0"/>
            <wp:positionH relativeFrom="column">
              <wp:posOffset>0</wp:posOffset>
            </wp:positionH>
            <wp:positionV relativeFrom="paragraph">
              <wp:posOffset>0</wp:posOffset>
            </wp:positionV>
            <wp:extent cx="5946685" cy="3787200"/>
            <wp:effectExtent l="0" t="0" r="0" b="3810"/>
            <wp:wrapSquare wrapText="bothSides"/>
            <wp:docPr id="18966683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68387" name="Imagen 1896668387"/>
                    <pic:cNvPicPr/>
                  </pic:nvPicPr>
                  <pic:blipFill>
                    <a:blip r:embed="rId17">
                      <a:extLst>
                        <a:ext uri="{28A0092B-C50C-407E-A947-70E740481C1C}">
                          <a14:useLocalDpi xmlns:a14="http://schemas.microsoft.com/office/drawing/2010/main" val="0"/>
                        </a:ext>
                      </a:extLst>
                    </a:blip>
                    <a:stretch>
                      <a:fillRect/>
                    </a:stretch>
                  </pic:blipFill>
                  <pic:spPr>
                    <a:xfrm>
                      <a:off x="0" y="0"/>
                      <a:ext cx="5946685" cy="3787200"/>
                    </a:xfrm>
                    <a:prstGeom prst="rect">
                      <a:avLst/>
                    </a:prstGeom>
                  </pic:spPr>
                </pic:pic>
              </a:graphicData>
            </a:graphic>
            <wp14:sizeRelV relativeFrom="margin">
              <wp14:pctHeight>0</wp14:pctHeight>
            </wp14:sizeRelV>
          </wp:anchor>
        </w:drawing>
      </w:r>
    </w:p>
    <w:p w14:paraId="082493FA" w14:textId="6C235FA1" w:rsidR="00751411" w:rsidRPr="00061EA3" w:rsidRDefault="00D4484F" w:rsidP="00716851">
      <w:pPr>
        <w:jc w:val="both"/>
        <w:rPr>
          <w:rFonts w:ascii="Times New Roman" w:hAnsi="Times New Roman" w:cs="Times New Roman"/>
        </w:rPr>
      </w:pPr>
      <w:r w:rsidRPr="00061EA3">
        <w:rPr>
          <w:rFonts w:ascii="Times New Roman" w:hAnsi="Times New Roman" w:cs="Times New Roman"/>
        </w:rPr>
        <w:t xml:space="preserve">Se cambió el monto 19990 a uno escrito, lo que ocasionó el error, esto ya que n8n no puede convertir texto en palabras a un valor numérico para evaluar las reglas del nodo Switch, arrojando un fallo de tipo </w:t>
      </w:r>
      <w:r w:rsidR="00372D3C" w:rsidRPr="00061EA3">
        <w:rPr>
          <w:rFonts w:ascii="Times New Roman" w:hAnsi="Times New Roman" w:cs="Times New Roman"/>
        </w:rPr>
        <w:t>“Conversión</w:t>
      </w:r>
      <w:r w:rsidRPr="00061EA3">
        <w:rPr>
          <w:rFonts w:ascii="Times New Roman" w:hAnsi="Times New Roman" w:cs="Times New Roman"/>
        </w:rPr>
        <w:t xml:space="preserve"> </w:t>
      </w:r>
      <w:proofErr w:type="gramStart"/>
      <w:r w:rsidR="00372D3C" w:rsidRPr="00061EA3">
        <w:rPr>
          <w:rFonts w:ascii="Times New Roman" w:hAnsi="Times New Roman" w:cs="Times New Roman"/>
        </w:rPr>
        <w:t>error“</w:t>
      </w:r>
      <w:r w:rsidR="00C44EE9">
        <w:rPr>
          <w:rFonts w:ascii="Times New Roman" w:hAnsi="Times New Roman" w:cs="Times New Roman"/>
        </w:rPr>
        <w:t xml:space="preserve"> </w:t>
      </w:r>
      <w:r w:rsidR="00372D3C" w:rsidRPr="00061EA3">
        <w:rPr>
          <w:rFonts w:ascii="Times New Roman" w:hAnsi="Times New Roman" w:cs="Times New Roman"/>
        </w:rPr>
        <w:t>que</w:t>
      </w:r>
      <w:proofErr w:type="gramEnd"/>
      <w:r w:rsidRPr="00061EA3">
        <w:rPr>
          <w:rFonts w:ascii="Times New Roman" w:hAnsi="Times New Roman" w:cs="Times New Roman"/>
        </w:rPr>
        <w:t xml:space="preserve"> detiene el flujo.</w:t>
      </w:r>
    </w:p>
    <w:p w14:paraId="693A21A4" w14:textId="77777777" w:rsidR="00372D3C" w:rsidRPr="00061EA3" w:rsidRDefault="00372D3C" w:rsidP="00716851">
      <w:pPr>
        <w:jc w:val="both"/>
        <w:rPr>
          <w:rFonts w:ascii="Times New Roman" w:hAnsi="Times New Roman" w:cs="Times New Roman"/>
        </w:rPr>
      </w:pPr>
    </w:p>
    <w:p w14:paraId="309BFD3F" w14:textId="209DDF6B" w:rsidR="00372D3C" w:rsidRPr="00061EA3" w:rsidRDefault="00372D3C" w:rsidP="00716851">
      <w:pPr>
        <w:jc w:val="both"/>
        <w:rPr>
          <w:rFonts w:ascii="Times New Roman" w:hAnsi="Times New Roman" w:cs="Times New Roman"/>
        </w:rPr>
      </w:pPr>
      <w:r w:rsidRPr="00061EA3">
        <w:rPr>
          <w:rFonts w:ascii="Times New Roman" w:hAnsi="Times New Roman" w:cs="Times New Roman"/>
        </w:rPr>
        <w:lastRenderedPageBreak/>
        <w:t xml:space="preserve">Error 2: </w:t>
      </w:r>
    </w:p>
    <w:p w14:paraId="75835671" w14:textId="1AA0EA58" w:rsidR="008B1FDF" w:rsidRPr="00061EA3" w:rsidRDefault="008B1FDF" w:rsidP="00716851">
      <w:pPr>
        <w:jc w:val="both"/>
        <w:rPr>
          <w:rFonts w:ascii="Times New Roman" w:hAnsi="Times New Roman" w:cs="Times New Roman"/>
        </w:rPr>
      </w:pPr>
      <w:r w:rsidRPr="00061EA3">
        <w:rPr>
          <w:rFonts w:ascii="Times New Roman" w:hAnsi="Times New Roman" w:cs="Times New Roman"/>
          <w:noProof/>
        </w:rPr>
        <w:drawing>
          <wp:inline distT="0" distB="0" distL="0" distR="0" wp14:anchorId="6C4C4A5F" wp14:editId="1DC87774">
            <wp:extent cx="5943600" cy="4422140"/>
            <wp:effectExtent l="0" t="0" r="0" b="0"/>
            <wp:docPr id="404710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10911" name=""/>
                    <pic:cNvPicPr/>
                  </pic:nvPicPr>
                  <pic:blipFill>
                    <a:blip r:embed="rId18"/>
                    <a:stretch>
                      <a:fillRect/>
                    </a:stretch>
                  </pic:blipFill>
                  <pic:spPr>
                    <a:xfrm>
                      <a:off x="0" y="0"/>
                      <a:ext cx="5943600" cy="4422140"/>
                    </a:xfrm>
                    <a:prstGeom prst="rect">
                      <a:avLst/>
                    </a:prstGeom>
                  </pic:spPr>
                </pic:pic>
              </a:graphicData>
            </a:graphic>
          </wp:inline>
        </w:drawing>
      </w:r>
    </w:p>
    <w:p w14:paraId="19143846" w14:textId="08F6BFDC" w:rsidR="008B1FDF" w:rsidRPr="00061EA3" w:rsidRDefault="007D5061" w:rsidP="00716851">
      <w:pPr>
        <w:jc w:val="both"/>
        <w:rPr>
          <w:rFonts w:ascii="Times New Roman" w:hAnsi="Times New Roman" w:cs="Times New Roman"/>
        </w:rPr>
      </w:pPr>
      <w:r w:rsidRPr="00061EA3">
        <w:rPr>
          <w:rFonts w:ascii="Times New Roman" w:hAnsi="Times New Roman" w:cs="Times New Roman"/>
        </w:rPr>
        <w:t xml:space="preserve">Se elimina el valor de </w:t>
      </w:r>
      <w:proofErr w:type="spellStart"/>
      <w:r w:rsidRPr="00061EA3">
        <w:rPr>
          <w:rFonts w:ascii="Times New Roman" w:hAnsi="Times New Roman" w:cs="Times New Roman"/>
        </w:rPr>
        <w:t>id_solicitud</w:t>
      </w:r>
      <w:proofErr w:type="spellEnd"/>
      <w:r w:rsidRPr="00061EA3">
        <w:rPr>
          <w:rFonts w:ascii="Times New Roman" w:hAnsi="Times New Roman" w:cs="Times New Roman"/>
        </w:rPr>
        <w:t xml:space="preserve">, lo que ocasionó el error, esto ya que se interpreta el como si fuera el nombre de una variable no declarada en lugar de un valor de cadena de texto. Al no encontrar ninguna variable con ese nombre en el entorno de ejecución, se lanza un error de </w:t>
      </w:r>
      <w:r w:rsidR="007F492F" w:rsidRPr="00061EA3">
        <w:rPr>
          <w:rFonts w:ascii="Times New Roman" w:hAnsi="Times New Roman" w:cs="Times New Roman"/>
        </w:rPr>
        <w:t>no definido.</w:t>
      </w:r>
    </w:p>
    <w:p w14:paraId="7A1E9657" w14:textId="322BDCC6" w:rsidR="007F492F" w:rsidRPr="00061EA3" w:rsidRDefault="007F492F" w:rsidP="00716851">
      <w:pPr>
        <w:jc w:val="both"/>
        <w:rPr>
          <w:rFonts w:ascii="Times New Roman" w:hAnsi="Times New Roman" w:cs="Times New Roman"/>
        </w:rPr>
      </w:pPr>
    </w:p>
    <w:p w14:paraId="327BA3A6" w14:textId="5F4D0F32" w:rsidR="007F492F" w:rsidRPr="00061EA3" w:rsidRDefault="007F492F" w:rsidP="00716851">
      <w:pPr>
        <w:jc w:val="both"/>
        <w:rPr>
          <w:rFonts w:ascii="Times New Roman" w:hAnsi="Times New Roman" w:cs="Times New Roman"/>
        </w:rPr>
      </w:pPr>
      <w:r w:rsidRPr="00061EA3">
        <w:rPr>
          <w:rFonts w:ascii="Times New Roman" w:hAnsi="Times New Roman" w:cs="Times New Roman"/>
        </w:rPr>
        <w:t xml:space="preserve">Error 3: </w:t>
      </w:r>
    </w:p>
    <w:p w14:paraId="61595CE9" w14:textId="789829B9" w:rsidR="007F492F" w:rsidRPr="00061EA3" w:rsidRDefault="00A4007D" w:rsidP="00716851">
      <w:pPr>
        <w:jc w:val="both"/>
        <w:rPr>
          <w:rFonts w:ascii="Times New Roman" w:hAnsi="Times New Roman" w:cs="Times New Roman"/>
        </w:rPr>
      </w:pPr>
      <w:r w:rsidRPr="00061EA3">
        <w:rPr>
          <w:rFonts w:ascii="Times New Roman" w:hAnsi="Times New Roman" w:cs="Times New Roman"/>
          <w:noProof/>
        </w:rPr>
        <w:drawing>
          <wp:inline distT="0" distB="0" distL="0" distR="0" wp14:anchorId="008595A6" wp14:editId="1FE5EEAA">
            <wp:extent cx="5943600" cy="1272540"/>
            <wp:effectExtent l="0" t="0" r="0" b="3810"/>
            <wp:docPr id="19134243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4332" name="Imagen 1913424332"/>
                    <pic:cNvPicPr/>
                  </pic:nvPicPr>
                  <pic:blipFill>
                    <a:blip r:embed="rId19">
                      <a:extLst>
                        <a:ext uri="{28A0092B-C50C-407E-A947-70E740481C1C}">
                          <a14:useLocalDpi xmlns:a14="http://schemas.microsoft.com/office/drawing/2010/main" val="0"/>
                        </a:ext>
                      </a:extLst>
                    </a:blip>
                    <a:stretch>
                      <a:fillRect/>
                    </a:stretch>
                  </pic:blipFill>
                  <pic:spPr>
                    <a:xfrm>
                      <a:off x="0" y="0"/>
                      <a:ext cx="5943600" cy="1272540"/>
                    </a:xfrm>
                    <a:prstGeom prst="rect">
                      <a:avLst/>
                    </a:prstGeom>
                  </pic:spPr>
                </pic:pic>
              </a:graphicData>
            </a:graphic>
          </wp:inline>
        </w:drawing>
      </w:r>
    </w:p>
    <w:p w14:paraId="008F8A18" w14:textId="5CFF405B" w:rsidR="00A4007D" w:rsidRPr="00061EA3" w:rsidRDefault="00C23755" w:rsidP="00716851">
      <w:pPr>
        <w:jc w:val="both"/>
        <w:rPr>
          <w:rFonts w:ascii="Times New Roman" w:hAnsi="Times New Roman" w:cs="Times New Roman"/>
        </w:rPr>
      </w:pPr>
      <w:r w:rsidRPr="00061EA3">
        <w:rPr>
          <w:rFonts w:ascii="Times New Roman" w:hAnsi="Times New Roman" w:cs="Times New Roman"/>
        </w:rPr>
        <w:t xml:space="preserve">Al tipificar el monto como “monto: </w:t>
      </w:r>
      <w:r w:rsidR="00F60F2F" w:rsidRPr="00061EA3">
        <w:rPr>
          <w:rFonts w:ascii="Times New Roman" w:hAnsi="Times New Roman" w:cs="Times New Roman"/>
        </w:rPr>
        <w:t>{“</w:t>
      </w:r>
      <w:r w:rsidRPr="00061EA3">
        <w:rPr>
          <w:rFonts w:ascii="Times New Roman" w:hAnsi="Times New Roman" w:cs="Times New Roman"/>
        </w:rPr>
        <w:t>valor": 50000}”, el flujo procesa el valor como un objeto de JavaScript en lugar de un tipo numérico. Esto provoca que el nodo Switch no pueda realizar la evaluación matemática de las reglas y convierta la estructura a la cadena "[</w:t>
      </w:r>
      <w:proofErr w:type="spellStart"/>
      <w:r w:rsidRPr="00061EA3">
        <w:rPr>
          <w:rFonts w:ascii="Times New Roman" w:hAnsi="Times New Roman" w:cs="Times New Roman"/>
        </w:rPr>
        <w:t>object</w:t>
      </w:r>
      <w:proofErr w:type="spellEnd"/>
      <w:r w:rsidRPr="00061EA3">
        <w:rPr>
          <w:rFonts w:ascii="Times New Roman" w:hAnsi="Times New Roman" w:cs="Times New Roman"/>
        </w:rPr>
        <w:t xml:space="preserve"> </w:t>
      </w:r>
      <w:proofErr w:type="spellStart"/>
      <w:r w:rsidRPr="00061EA3">
        <w:rPr>
          <w:rFonts w:ascii="Times New Roman" w:hAnsi="Times New Roman" w:cs="Times New Roman"/>
        </w:rPr>
        <w:t>Object</w:t>
      </w:r>
      <w:proofErr w:type="spellEnd"/>
      <w:r w:rsidRPr="00061EA3">
        <w:rPr>
          <w:rFonts w:ascii="Times New Roman" w:hAnsi="Times New Roman" w:cs="Times New Roman"/>
        </w:rPr>
        <w:t>]", desviando el registro de forma errónea hacia la ruta de APROBACION.</w:t>
      </w:r>
    </w:p>
    <w:p w14:paraId="1BB9B461" w14:textId="7AF59778" w:rsidR="00F60F2F" w:rsidRDefault="00F60F2F" w:rsidP="00716851">
      <w:pPr>
        <w:jc w:val="both"/>
        <w:rPr>
          <w:rFonts w:ascii="Times New Roman" w:hAnsi="Times New Roman" w:cs="Times New Roman"/>
        </w:rPr>
      </w:pPr>
    </w:p>
    <w:p w14:paraId="0FB8A76B" w14:textId="1A273324" w:rsidR="00971009" w:rsidRPr="00971009" w:rsidRDefault="00971009" w:rsidP="00716851">
      <w:pPr>
        <w:jc w:val="both"/>
        <w:rPr>
          <w:rFonts w:ascii="Times New Roman" w:hAnsi="Times New Roman" w:cs="Times New Roman"/>
          <w:b/>
          <w:bCs/>
        </w:rPr>
      </w:pPr>
      <w:r w:rsidRPr="00971009">
        <w:rPr>
          <w:rFonts w:ascii="Times New Roman" w:hAnsi="Times New Roman" w:cs="Times New Roman"/>
          <w:b/>
          <w:bCs/>
        </w:rPr>
        <w:t>2. Error Workflow</w:t>
      </w:r>
    </w:p>
    <w:p w14:paraId="2D4DDAD9" w14:textId="1CED9294" w:rsidR="003D4239" w:rsidRDefault="003D4239" w:rsidP="00716851">
      <w:pPr>
        <w:jc w:val="both"/>
        <w:rPr>
          <w:rFonts w:ascii="Times New Roman" w:hAnsi="Times New Roman" w:cs="Times New Roman"/>
        </w:rPr>
      </w:pPr>
      <w:r w:rsidRPr="00061EA3">
        <w:rPr>
          <w:rFonts w:ascii="Times New Roman" w:hAnsi="Times New Roman" w:cs="Times New Roman"/>
        </w:rPr>
        <w:t xml:space="preserve">Es importante destacar que un Error </w:t>
      </w:r>
      <w:proofErr w:type="spellStart"/>
      <w:r w:rsidRPr="00061EA3">
        <w:rPr>
          <w:rFonts w:ascii="Times New Roman" w:hAnsi="Times New Roman" w:cs="Times New Roman"/>
        </w:rPr>
        <w:t>Workflow</w:t>
      </w:r>
      <w:proofErr w:type="spellEnd"/>
      <w:r w:rsidRPr="00061EA3">
        <w:rPr>
          <w:rFonts w:ascii="Times New Roman" w:hAnsi="Times New Roman" w:cs="Times New Roman"/>
        </w:rPr>
        <w:t xml:space="preserve"> es un flujo secundario en n8n diseñado para activarse automáticamente ante cualquier fallo no capturado dentro de un flujo principal</w:t>
      </w:r>
      <w:r w:rsidR="00203589" w:rsidRPr="00061EA3">
        <w:rPr>
          <w:rFonts w:ascii="Times New Roman" w:hAnsi="Times New Roman" w:cs="Times New Roman"/>
        </w:rPr>
        <w:t>, así mismo, u</w:t>
      </w:r>
      <w:r w:rsidRPr="00061EA3">
        <w:rPr>
          <w:rFonts w:ascii="Times New Roman" w:hAnsi="Times New Roman" w:cs="Times New Roman"/>
        </w:rPr>
        <w:t xml:space="preserve">n flujo programado sin un </w:t>
      </w:r>
      <w:r w:rsidRPr="00061EA3">
        <w:rPr>
          <w:rFonts w:ascii="Times New Roman" w:hAnsi="Times New Roman" w:cs="Times New Roman"/>
          <w:i/>
          <w:iCs/>
        </w:rPr>
        <w:t xml:space="preserve">Error </w:t>
      </w:r>
      <w:proofErr w:type="spellStart"/>
      <w:r w:rsidRPr="00061EA3">
        <w:rPr>
          <w:rFonts w:ascii="Times New Roman" w:hAnsi="Times New Roman" w:cs="Times New Roman"/>
          <w:i/>
          <w:iCs/>
        </w:rPr>
        <w:t>Workflow</w:t>
      </w:r>
      <w:proofErr w:type="spellEnd"/>
      <w:r w:rsidRPr="00061EA3">
        <w:rPr>
          <w:rFonts w:ascii="Times New Roman" w:hAnsi="Times New Roman" w:cs="Times New Roman"/>
        </w:rPr>
        <w:t xml:space="preserve"> deja de funcionar en silencio porque se ejecuta de forma automatizada </w:t>
      </w:r>
      <w:r w:rsidRPr="00061EA3">
        <w:rPr>
          <w:rFonts w:ascii="Times New Roman" w:hAnsi="Times New Roman" w:cs="Times New Roman"/>
        </w:rPr>
        <w:lastRenderedPageBreak/>
        <w:t>en segundo plano sin supervisión humana en pantalla. Al ocurrir una excepción, el proceso se detiene inmediatamente pero no emite alertas ni notificaciones</w:t>
      </w:r>
      <w:r w:rsidR="00203589" w:rsidRPr="00061EA3">
        <w:rPr>
          <w:rFonts w:ascii="Times New Roman" w:hAnsi="Times New Roman" w:cs="Times New Roman"/>
        </w:rPr>
        <w:t xml:space="preserve">, </w:t>
      </w:r>
      <w:r w:rsidRPr="00061EA3">
        <w:rPr>
          <w:rFonts w:ascii="Times New Roman" w:hAnsi="Times New Roman" w:cs="Times New Roman"/>
        </w:rPr>
        <w:t>haciendo que la falla pase completamente inadvertida para los administradores.</w:t>
      </w:r>
    </w:p>
    <w:p w14:paraId="31C36DA9" w14:textId="77777777" w:rsidR="00AF0A58" w:rsidRPr="00061EA3" w:rsidRDefault="00AF0A58" w:rsidP="00716851">
      <w:pPr>
        <w:jc w:val="both"/>
        <w:rPr>
          <w:rFonts w:ascii="Times New Roman" w:hAnsi="Times New Roman" w:cs="Times New Roman"/>
        </w:rPr>
      </w:pPr>
    </w:p>
    <w:p w14:paraId="1D010AB8" w14:textId="24097995" w:rsidR="00BE592C" w:rsidRPr="00971009" w:rsidRDefault="00971009" w:rsidP="00716851">
      <w:pPr>
        <w:jc w:val="both"/>
        <w:rPr>
          <w:rFonts w:ascii="Times New Roman" w:hAnsi="Times New Roman" w:cs="Times New Roman"/>
          <w:b/>
          <w:bCs/>
        </w:rPr>
      </w:pPr>
      <w:r w:rsidRPr="00971009">
        <w:rPr>
          <w:rFonts w:ascii="Times New Roman" w:hAnsi="Times New Roman" w:cs="Times New Roman"/>
          <w:b/>
          <w:bCs/>
        </w:rPr>
        <w:t>3. Limites</w:t>
      </w:r>
    </w:p>
    <w:p w14:paraId="30173D10" w14:textId="6772650C" w:rsidR="00203589" w:rsidRPr="00061EA3" w:rsidRDefault="00BE592C" w:rsidP="00716851">
      <w:pPr>
        <w:jc w:val="both"/>
        <w:rPr>
          <w:rFonts w:ascii="Times New Roman" w:hAnsi="Times New Roman" w:cs="Times New Roman"/>
        </w:rPr>
      </w:pPr>
      <w:r w:rsidRPr="00061EA3">
        <w:rPr>
          <w:rFonts w:ascii="Times New Roman" w:hAnsi="Times New Roman" w:cs="Times New Roman"/>
          <w:b/>
          <w:bCs/>
        </w:rPr>
        <w:t xml:space="preserve">Evaluación del Caso Límite </w:t>
      </w:r>
      <w:r w:rsidR="008B0C09">
        <w:rPr>
          <w:rFonts w:ascii="Times New Roman" w:hAnsi="Times New Roman" w:cs="Times New Roman"/>
          <w:b/>
          <w:bCs/>
        </w:rPr>
        <w:t>79.000</w:t>
      </w:r>
      <w:r w:rsidRPr="00061EA3">
        <w:rPr>
          <w:rFonts w:ascii="Times New Roman" w:hAnsi="Times New Roman" w:cs="Times New Roman"/>
          <w:b/>
          <w:bCs/>
        </w:rPr>
        <w:t>:</w:t>
      </w:r>
    </w:p>
    <w:p w14:paraId="2015430F" w14:textId="58AE7F57" w:rsidR="00203589" w:rsidRPr="00061EA3" w:rsidRDefault="009E717F" w:rsidP="00716851">
      <w:pPr>
        <w:jc w:val="both"/>
        <w:rPr>
          <w:rFonts w:ascii="Times New Roman" w:hAnsi="Times New Roman" w:cs="Times New Roman"/>
        </w:rPr>
      </w:pPr>
      <w:r w:rsidRPr="00061EA3">
        <w:rPr>
          <w:rFonts w:ascii="Times New Roman" w:hAnsi="Times New Roman" w:cs="Times New Roman"/>
          <w:noProof/>
        </w:rPr>
        <w:drawing>
          <wp:inline distT="0" distB="0" distL="0" distR="0" wp14:anchorId="39581654" wp14:editId="60C10CB5">
            <wp:extent cx="5943600" cy="1134745"/>
            <wp:effectExtent l="0" t="0" r="0" b="8255"/>
            <wp:docPr id="1527649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9564" name=""/>
                    <pic:cNvPicPr/>
                  </pic:nvPicPr>
                  <pic:blipFill>
                    <a:blip r:embed="rId20"/>
                    <a:stretch>
                      <a:fillRect/>
                    </a:stretch>
                  </pic:blipFill>
                  <pic:spPr>
                    <a:xfrm>
                      <a:off x="0" y="0"/>
                      <a:ext cx="5943600" cy="1134745"/>
                    </a:xfrm>
                    <a:prstGeom prst="rect">
                      <a:avLst/>
                    </a:prstGeom>
                  </pic:spPr>
                </pic:pic>
              </a:graphicData>
            </a:graphic>
          </wp:inline>
        </w:drawing>
      </w:r>
    </w:p>
    <w:p w14:paraId="1AD9C641" w14:textId="77777777" w:rsidR="009E717F" w:rsidRPr="008B0C09" w:rsidRDefault="009E717F" w:rsidP="00716851">
      <w:pPr>
        <w:jc w:val="both"/>
        <w:rPr>
          <w:rFonts w:ascii="Times New Roman" w:hAnsi="Times New Roman" w:cs="Times New Roman"/>
        </w:rPr>
      </w:pPr>
      <w:proofErr w:type="spellStart"/>
      <w:r w:rsidRPr="008B0C09">
        <w:rPr>
          <w:rFonts w:ascii="Times New Roman" w:hAnsi="Times New Roman" w:cs="Times New Roman"/>
        </w:rPr>
        <w:t>Payload</w:t>
      </w:r>
      <w:proofErr w:type="spellEnd"/>
      <w:r w:rsidRPr="008B0C09">
        <w:rPr>
          <w:rFonts w:ascii="Times New Roman" w:hAnsi="Times New Roman" w:cs="Times New Roman"/>
        </w:rPr>
        <w:t xml:space="preserve"> enviado: {"</w:t>
      </w:r>
      <w:proofErr w:type="spellStart"/>
      <w:r w:rsidRPr="008B0C09">
        <w:rPr>
          <w:rFonts w:ascii="Times New Roman" w:hAnsi="Times New Roman" w:cs="Times New Roman"/>
        </w:rPr>
        <w:t>id_solicitud</w:t>
      </w:r>
      <w:proofErr w:type="spellEnd"/>
      <w:r w:rsidRPr="008B0C09">
        <w:rPr>
          <w:rFonts w:ascii="Times New Roman" w:hAnsi="Times New Roman" w:cs="Times New Roman"/>
        </w:rPr>
        <w:t>": "DEV-LIM1", "monto": 79000, "</w:t>
      </w:r>
      <w:proofErr w:type="spellStart"/>
      <w:r w:rsidRPr="008B0C09">
        <w:rPr>
          <w:rFonts w:ascii="Times New Roman" w:hAnsi="Times New Roman" w:cs="Times New Roman"/>
        </w:rPr>
        <w:t>dias_desde_compra</w:t>
      </w:r>
      <w:proofErr w:type="spellEnd"/>
      <w:r w:rsidRPr="008B0C09">
        <w:rPr>
          <w:rFonts w:ascii="Times New Roman" w:hAnsi="Times New Roman" w:cs="Times New Roman"/>
        </w:rPr>
        <w:t>": 5, "</w:t>
      </w:r>
      <w:proofErr w:type="spellStart"/>
      <w:r w:rsidRPr="008B0C09">
        <w:rPr>
          <w:rFonts w:ascii="Times New Roman" w:hAnsi="Times New Roman" w:cs="Times New Roman"/>
        </w:rPr>
        <w:t>estado_producto</w:t>
      </w:r>
      <w:proofErr w:type="spellEnd"/>
      <w:r w:rsidRPr="008B0C09">
        <w:rPr>
          <w:rFonts w:ascii="Times New Roman" w:hAnsi="Times New Roman" w:cs="Times New Roman"/>
        </w:rPr>
        <w:t>": "NUEVO"}</w:t>
      </w:r>
    </w:p>
    <w:p w14:paraId="2F975F04" w14:textId="6EABA6B6" w:rsidR="009E717F" w:rsidRDefault="009E717F" w:rsidP="00716851">
      <w:pPr>
        <w:jc w:val="both"/>
        <w:rPr>
          <w:rFonts w:ascii="Times New Roman" w:hAnsi="Times New Roman" w:cs="Times New Roman"/>
        </w:rPr>
      </w:pPr>
      <w:r w:rsidRPr="008B0C09">
        <w:rPr>
          <w:rFonts w:ascii="Times New Roman" w:hAnsi="Times New Roman" w:cs="Times New Roman"/>
        </w:rPr>
        <w:t xml:space="preserve">Al evaluarse el monto límite en el nodo Switch, la solicitud se clasifica dentro de la regla inclusiva y toma la ruta APROBACION. </w:t>
      </w:r>
    </w:p>
    <w:p w14:paraId="3C7E4308" w14:textId="77777777" w:rsidR="00971009" w:rsidRPr="008B0C09" w:rsidRDefault="00971009" w:rsidP="00716851">
      <w:pPr>
        <w:jc w:val="both"/>
        <w:rPr>
          <w:rFonts w:ascii="Times New Roman" w:hAnsi="Times New Roman" w:cs="Times New Roman"/>
        </w:rPr>
      </w:pPr>
    </w:p>
    <w:p w14:paraId="75823349" w14:textId="7A75472C" w:rsidR="00BE592C" w:rsidRPr="008B0C09" w:rsidRDefault="00BE592C" w:rsidP="00716851">
      <w:pPr>
        <w:jc w:val="both"/>
        <w:rPr>
          <w:rFonts w:ascii="Times New Roman" w:hAnsi="Times New Roman" w:cs="Times New Roman"/>
          <w:b/>
          <w:bCs/>
        </w:rPr>
      </w:pPr>
      <w:r w:rsidRPr="008B0C09">
        <w:rPr>
          <w:rFonts w:ascii="Times New Roman" w:hAnsi="Times New Roman" w:cs="Times New Roman"/>
          <w:b/>
          <w:bCs/>
        </w:rPr>
        <w:t xml:space="preserve">Evaluación del Caso Límite </w:t>
      </w:r>
      <w:r w:rsidR="008B0C09">
        <w:rPr>
          <w:rFonts w:ascii="Times New Roman" w:hAnsi="Times New Roman" w:cs="Times New Roman"/>
          <w:b/>
          <w:bCs/>
        </w:rPr>
        <w:t>14</w:t>
      </w:r>
      <w:r w:rsidRPr="008B0C09">
        <w:rPr>
          <w:rFonts w:ascii="Times New Roman" w:hAnsi="Times New Roman" w:cs="Times New Roman"/>
          <w:b/>
          <w:bCs/>
        </w:rPr>
        <w:t>:</w:t>
      </w:r>
    </w:p>
    <w:p w14:paraId="37B696A4" w14:textId="39B236F6" w:rsidR="00BF7F4A" w:rsidRPr="008B0C09" w:rsidRDefault="00BE592C" w:rsidP="00716851">
      <w:pPr>
        <w:jc w:val="both"/>
        <w:rPr>
          <w:rFonts w:ascii="Times New Roman" w:hAnsi="Times New Roman" w:cs="Times New Roman"/>
        </w:rPr>
      </w:pPr>
      <w:r w:rsidRPr="008B0C09">
        <w:rPr>
          <w:rFonts w:ascii="Times New Roman" w:hAnsi="Times New Roman" w:cs="Times New Roman"/>
          <w:noProof/>
        </w:rPr>
        <w:drawing>
          <wp:inline distT="0" distB="0" distL="0" distR="0" wp14:anchorId="04F349F9" wp14:editId="184F8F1C">
            <wp:extent cx="5943600" cy="1132840"/>
            <wp:effectExtent l="0" t="0" r="0" b="0"/>
            <wp:docPr id="171292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24035" name=""/>
                    <pic:cNvPicPr/>
                  </pic:nvPicPr>
                  <pic:blipFill>
                    <a:blip r:embed="rId21"/>
                    <a:stretch>
                      <a:fillRect/>
                    </a:stretch>
                  </pic:blipFill>
                  <pic:spPr>
                    <a:xfrm>
                      <a:off x="0" y="0"/>
                      <a:ext cx="5943600" cy="1132840"/>
                    </a:xfrm>
                    <a:prstGeom prst="rect">
                      <a:avLst/>
                    </a:prstGeom>
                  </pic:spPr>
                </pic:pic>
              </a:graphicData>
            </a:graphic>
          </wp:inline>
        </w:drawing>
      </w:r>
    </w:p>
    <w:p w14:paraId="3DF0987F" w14:textId="77777777" w:rsidR="00BF7F4A" w:rsidRPr="008B0C09" w:rsidRDefault="00BF7F4A" w:rsidP="00716851">
      <w:pPr>
        <w:jc w:val="both"/>
        <w:rPr>
          <w:rFonts w:ascii="Times New Roman" w:hAnsi="Times New Roman" w:cs="Times New Roman"/>
        </w:rPr>
      </w:pPr>
      <w:proofErr w:type="spellStart"/>
      <w:r w:rsidRPr="008B0C09">
        <w:rPr>
          <w:rFonts w:ascii="Times New Roman" w:hAnsi="Times New Roman" w:cs="Times New Roman"/>
        </w:rPr>
        <w:t>Payload</w:t>
      </w:r>
      <w:proofErr w:type="spellEnd"/>
      <w:r w:rsidRPr="008B0C09">
        <w:rPr>
          <w:rFonts w:ascii="Times New Roman" w:hAnsi="Times New Roman" w:cs="Times New Roman"/>
        </w:rPr>
        <w:t xml:space="preserve"> enviado: {"</w:t>
      </w:r>
      <w:proofErr w:type="spellStart"/>
      <w:r w:rsidRPr="008B0C09">
        <w:rPr>
          <w:rFonts w:ascii="Times New Roman" w:hAnsi="Times New Roman" w:cs="Times New Roman"/>
        </w:rPr>
        <w:t>id_solicitud</w:t>
      </w:r>
      <w:proofErr w:type="spellEnd"/>
      <w:r w:rsidRPr="008B0C09">
        <w:rPr>
          <w:rFonts w:ascii="Times New Roman" w:hAnsi="Times New Roman" w:cs="Times New Roman"/>
        </w:rPr>
        <w:t>": "DEV-LIM2", "monto": 40000, "</w:t>
      </w:r>
      <w:proofErr w:type="spellStart"/>
      <w:r w:rsidRPr="008B0C09">
        <w:rPr>
          <w:rFonts w:ascii="Times New Roman" w:hAnsi="Times New Roman" w:cs="Times New Roman"/>
        </w:rPr>
        <w:t>dias_desde_compra</w:t>
      </w:r>
      <w:proofErr w:type="spellEnd"/>
      <w:r w:rsidRPr="008B0C09">
        <w:rPr>
          <w:rFonts w:ascii="Times New Roman" w:hAnsi="Times New Roman" w:cs="Times New Roman"/>
        </w:rPr>
        <w:t>": 14, "</w:t>
      </w:r>
      <w:proofErr w:type="spellStart"/>
      <w:r w:rsidRPr="008B0C09">
        <w:rPr>
          <w:rFonts w:ascii="Times New Roman" w:hAnsi="Times New Roman" w:cs="Times New Roman"/>
        </w:rPr>
        <w:t>estado_producto</w:t>
      </w:r>
      <w:proofErr w:type="spellEnd"/>
      <w:r w:rsidRPr="008B0C09">
        <w:rPr>
          <w:rFonts w:ascii="Times New Roman" w:hAnsi="Times New Roman" w:cs="Times New Roman"/>
        </w:rPr>
        <w:t>": "NUEVO"}</w:t>
      </w:r>
    </w:p>
    <w:p w14:paraId="521706CB" w14:textId="0AF6F617" w:rsidR="00BF7F4A" w:rsidRDefault="00BF7F4A" w:rsidP="00716851">
      <w:pPr>
        <w:jc w:val="both"/>
        <w:rPr>
          <w:rFonts w:ascii="Times New Roman" w:hAnsi="Times New Roman" w:cs="Times New Roman"/>
        </w:rPr>
      </w:pPr>
      <w:r w:rsidRPr="008B0C09">
        <w:rPr>
          <w:rFonts w:ascii="Times New Roman" w:hAnsi="Times New Roman" w:cs="Times New Roman"/>
        </w:rPr>
        <w:t xml:space="preserve">Dado que la regla de rechazo evalúa estrictamente si los días transcurridos son superiores a </w:t>
      </w:r>
      <m:oMath>
        <m:r>
          <w:rPr>
            <w:rFonts w:ascii="Cambria Math" w:hAnsi="Cambria Math" w:cs="Times New Roman"/>
          </w:rPr>
          <m:t>14</m:t>
        </m:r>
      </m:oMath>
      <w:r w:rsidR="00230FBC" w:rsidRPr="008B0C09">
        <w:rPr>
          <w:rFonts w:ascii="Times New Roman" w:hAnsi="Times New Roman" w:cs="Times New Roman"/>
        </w:rPr>
        <w:t xml:space="preserve">, </w:t>
      </w:r>
      <w:r w:rsidRPr="008B0C09">
        <w:rPr>
          <w:rFonts w:ascii="Times New Roman" w:hAnsi="Times New Roman" w:cs="Times New Roman"/>
        </w:rPr>
        <w:t xml:space="preserve">la solicitud con exactamente </w:t>
      </w:r>
      <m:oMath>
        <m:r>
          <w:rPr>
            <w:rFonts w:ascii="Cambria Math" w:hAnsi="Cambria Math" w:cs="Times New Roman"/>
          </w:rPr>
          <m:t>14</m:t>
        </m:r>
      </m:oMath>
      <w:r w:rsidRPr="008B0C09">
        <w:rPr>
          <w:rFonts w:ascii="Times New Roman" w:hAnsi="Times New Roman" w:cs="Times New Roman"/>
        </w:rPr>
        <w:t xml:space="preserve"> días no es rechazada y es tratada correctamente bajo la Regla 6, derivándose a la ruta de APROBACION.</w:t>
      </w:r>
    </w:p>
    <w:p w14:paraId="0AC77F70" w14:textId="77777777" w:rsidR="00AF0A58" w:rsidRDefault="00AF0A58" w:rsidP="00716851">
      <w:pPr>
        <w:jc w:val="both"/>
        <w:rPr>
          <w:rFonts w:ascii="Times New Roman" w:hAnsi="Times New Roman" w:cs="Times New Roman"/>
        </w:rPr>
      </w:pPr>
    </w:p>
    <w:p w14:paraId="018D3EF3" w14:textId="1C8B5FAA" w:rsidR="00AF0A58" w:rsidRPr="00AF0A58" w:rsidRDefault="00AF0A58" w:rsidP="00716851">
      <w:pPr>
        <w:jc w:val="both"/>
        <w:rPr>
          <w:rFonts w:ascii="Times New Roman" w:hAnsi="Times New Roman" w:cs="Times New Roman"/>
          <w:b/>
          <w:bCs/>
        </w:rPr>
      </w:pPr>
      <w:r w:rsidRPr="00CF2CDA">
        <w:rPr>
          <w:rFonts w:ascii="Times New Roman" w:hAnsi="Times New Roman" w:cs="Times New Roman"/>
          <w:b/>
          <w:bCs/>
        </w:rPr>
        <w:t>4.</w:t>
      </w:r>
      <w:r w:rsidRPr="00AF0A58">
        <w:rPr>
          <w:rFonts w:ascii="Arial" w:eastAsia="Times New Roman" w:hAnsi="Arial" w:cs="Arial"/>
          <w:b/>
          <w:bCs/>
          <w:sz w:val="27"/>
          <w:szCs w:val="27"/>
        </w:rPr>
        <w:t xml:space="preserve"> </w:t>
      </w:r>
      <w:r w:rsidRPr="00AF0A58">
        <w:rPr>
          <w:rFonts w:ascii="Times New Roman" w:hAnsi="Times New Roman" w:cs="Times New Roman"/>
          <w:b/>
          <w:bCs/>
        </w:rPr>
        <w:t>El error de tipo</w:t>
      </w:r>
    </w:p>
    <w:p w14:paraId="22B4B13E" w14:textId="74ED448A" w:rsidR="00AF0A58" w:rsidRPr="005C598C" w:rsidRDefault="00AF0A58" w:rsidP="00716851">
      <w:pPr>
        <w:jc w:val="both"/>
        <w:rPr>
          <w:rFonts w:ascii="Times New Roman" w:hAnsi="Times New Roman" w:cs="Times New Roman"/>
        </w:rPr>
      </w:pPr>
      <w:r w:rsidRPr="005C598C">
        <w:rPr>
          <w:rFonts w:ascii="Times New Roman" w:hAnsi="Times New Roman" w:cs="Times New Roman"/>
        </w:rPr>
        <w:t xml:space="preserve">En el nodo Switch del </w:t>
      </w:r>
      <w:proofErr w:type="spellStart"/>
      <w:r w:rsidRPr="005C598C">
        <w:rPr>
          <w:rFonts w:ascii="Times New Roman" w:hAnsi="Times New Roman" w:cs="Times New Roman"/>
        </w:rPr>
        <w:t>workflow</w:t>
      </w:r>
      <w:proofErr w:type="spellEnd"/>
      <w:r w:rsidRPr="005C598C">
        <w:rPr>
          <w:rFonts w:ascii="Times New Roman" w:hAnsi="Times New Roman" w:cs="Times New Roman"/>
        </w:rPr>
        <w:t xml:space="preserve"> de Devoluciones, se modificó temporalmente el tipo de datos de la regla de evaluación de monto cambiándolo de Number a String.</w:t>
      </w:r>
    </w:p>
    <w:p w14:paraId="70D6683C" w14:textId="70CD9370" w:rsidR="005C598C" w:rsidRDefault="00AF0A58" w:rsidP="00716851">
      <w:pPr>
        <w:jc w:val="both"/>
        <w:rPr>
          <w:rFonts w:ascii="Times New Roman" w:hAnsi="Times New Roman" w:cs="Times New Roman"/>
        </w:rPr>
      </w:pPr>
      <w:r w:rsidRPr="005C598C">
        <w:rPr>
          <w:rFonts w:ascii="Times New Roman" w:hAnsi="Times New Roman" w:cs="Times New Roman"/>
        </w:rPr>
        <w:t>La solicitud fue derivada de forma errónea hacia la rama de Revisión</w:t>
      </w:r>
      <w:r w:rsidR="00CF2CDA">
        <w:rPr>
          <w:rFonts w:ascii="Times New Roman" w:hAnsi="Times New Roman" w:cs="Times New Roman"/>
        </w:rPr>
        <w:t xml:space="preserve"> </w:t>
      </w:r>
      <w:r w:rsidRPr="005C598C">
        <w:rPr>
          <w:rFonts w:ascii="Times New Roman" w:hAnsi="Times New Roman" w:cs="Times New Roman"/>
        </w:rPr>
        <w:t xml:space="preserve">en lugar de ingresar por la ruta de Aprobación Directa. </w:t>
      </w:r>
    </w:p>
    <w:p w14:paraId="7B17D703" w14:textId="4E201C6B" w:rsidR="00AF0A58" w:rsidRDefault="00484893" w:rsidP="00716851">
      <w:pPr>
        <w:jc w:val="both"/>
        <w:rPr>
          <w:rFonts w:ascii="Times New Roman" w:hAnsi="Times New Roman" w:cs="Times New Roman"/>
        </w:rPr>
      </w:pPr>
      <w:r>
        <w:rPr>
          <w:rFonts w:ascii="Times New Roman" w:hAnsi="Times New Roman" w:cs="Times New Roman"/>
        </w:rPr>
        <w:t>Esto se explica ya que a</w:t>
      </w:r>
      <w:r w:rsidR="00AF0A58" w:rsidRPr="005C598C">
        <w:rPr>
          <w:rFonts w:ascii="Times New Roman" w:hAnsi="Times New Roman" w:cs="Times New Roman"/>
        </w:rPr>
        <w:t xml:space="preserve">l clasificar el campo monto como </w:t>
      </w:r>
      <w:r w:rsidR="00AF0A58" w:rsidRPr="005C598C">
        <w:rPr>
          <w:rFonts w:ascii="Times New Roman" w:hAnsi="Times New Roman" w:cs="Times New Roman"/>
          <w:i/>
          <w:iCs/>
        </w:rPr>
        <w:t>String</w:t>
      </w:r>
      <w:r w:rsidR="00AF0A58" w:rsidRPr="005C598C">
        <w:rPr>
          <w:rFonts w:ascii="Times New Roman" w:hAnsi="Times New Roman" w:cs="Times New Roman"/>
        </w:rPr>
        <w:t>, el nodo Switch ejecuta una comparación lexicográfica en lugar de una numérica. Bajo este criterio de ordenamiento por caracteres</w:t>
      </w:r>
      <w:r w:rsidR="00CF2CDA">
        <w:rPr>
          <w:rFonts w:ascii="Times New Roman" w:hAnsi="Times New Roman" w:cs="Times New Roman"/>
        </w:rPr>
        <w:t>.</w:t>
      </w:r>
    </w:p>
    <w:p w14:paraId="30F6EC8E" w14:textId="6DD76673" w:rsidR="00CF2CDA" w:rsidRDefault="00CF2CDA" w:rsidP="00716851">
      <w:pPr>
        <w:jc w:val="both"/>
        <w:rPr>
          <w:rFonts w:ascii="Times New Roman" w:hAnsi="Times New Roman" w:cs="Times New Roman"/>
        </w:rPr>
      </w:pPr>
    </w:p>
    <w:p w14:paraId="2FFADC8B" w14:textId="59846EA9" w:rsidR="00734797" w:rsidRPr="00734797" w:rsidRDefault="00734797" w:rsidP="00716851">
      <w:pPr>
        <w:jc w:val="both"/>
        <w:rPr>
          <w:rFonts w:ascii="Times New Roman" w:hAnsi="Times New Roman" w:cs="Times New Roman"/>
          <w:b/>
          <w:bCs/>
        </w:rPr>
      </w:pPr>
      <w:r w:rsidRPr="00734797">
        <w:rPr>
          <w:rFonts w:ascii="Times New Roman" w:hAnsi="Times New Roman" w:cs="Times New Roman"/>
          <w:b/>
          <w:bCs/>
        </w:rPr>
        <w:t xml:space="preserve">5. </w:t>
      </w:r>
      <w:r w:rsidR="00003403">
        <w:rPr>
          <w:rFonts w:ascii="Times New Roman" w:hAnsi="Times New Roman" w:cs="Times New Roman"/>
          <w:b/>
          <w:bCs/>
        </w:rPr>
        <w:t xml:space="preserve">Casos </w:t>
      </w:r>
      <w:r w:rsidRPr="00734797">
        <w:rPr>
          <w:rFonts w:ascii="Times New Roman" w:hAnsi="Times New Roman" w:cs="Times New Roman"/>
          <w:b/>
          <w:bCs/>
        </w:rPr>
        <w:t>que flujo no puede resolver</w:t>
      </w:r>
    </w:p>
    <w:p w14:paraId="45EBA01B" w14:textId="48961D8A" w:rsidR="00734797" w:rsidRPr="00734797" w:rsidRDefault="00734797" w:rsidP="00716851">
      <w:pPr>
        <w:jc w:val="both"/>
        <w:rPr>
          <w:rFonts w:ascii="Times New Roman" w:hAnsi="Times New Roman" w:cs="Times New Roman"/>
        </w:rPr>
      </w:pPr>
      <w:r w:rsidRPr="00734797">
        <w:rPr>
          <w:rFonts w:ascii="Times New Roman" w:hAnsi="Times New Roman" w:cs="Times New Roman"/>
          <w:b/>
          <w:bCs/>
        </w:rPr>
        <w:t>Caso 1: Solicitud con "monto": "veinte mil"</w:t>
      </w:r>
    </w:p>
    <w:p w14:paraId="176EF525" w14:textId="3FA0A286" w:rsidR="00F0349E" w:rsidRDefault="00734797" w:rsidP="00716851">
      <w:pPr>
        <w:jc w:val="both"/>
        <w:rPr>
          <w:rFonts w:ascii="Times New Roman" w:hAnsi="Times New Roman" w:cs="Times New Roman"/>
        </w:rPr>
      </w:pPr>
      <w:r w:rsidRPr="00716851">
        <w:rPr>
          <w:rFonts w:ascii="Times New Roman" w:hAnsi="Times New Roman" w:cs="Times New Roman"/>
        </w:rPr>
        <w:t>El nodo Switch requiere realizar una comparación matemática sobre el campo monto. Al recibir un texto alfabético en lugar</w:t>
      </w:r>
      <w:r w:rsidRPr="00734797">
        <w:rPr>
          <w:rFonts w:ascii="Times New Roman" w:hAnsi="Times New Roman" w:cs="Times New Roman"/>
        </w:rPr>
        <w:t xml:space="preserve"> de un número,</w:t>
      </w:r>
      <w:r w:rsidR="00716851">
        <w:rPr>
          <w:rFonts w:ascii="Times New Roman" w:hAnsi="Times New Roman" w:cs="Times New Roman"/>
        </w:rPr>
        <w:t xml:space="preserve"> </w:t>
      </w:r>
      <w:r w:rsidRPr="00734797">
        <w:rPr>
          <w:rFonts w:ascii="Times New Roman" w:hAnsi="Times New Roman" w:cs="Times New Roman"/>
        </w:rPr>
        <w:t xml:space="preserve">lo que desencadena un error de tipo </w:t>
      </w:r>
      <w:r w:rsidR="00F0349E">
        <w:rPr>
          <w:rFonts w:ascii="Times New Roman" w:hAnsi="Times New Roman" w:cs="Times New Roman"/>
        </w:rPr>
        <w:t>“</w:t>
      </w:r>
      <w:proofErr w:type="spellStart"/>
      <w:r w:rsidRPr="00734797">
        <w:rPr>
          <w:rFonts w:ascii="Times New Roman" w:hAnsi="Times New Roman" w:cs="Times New Roman"/>
        </w:rPr>
        <w:t>Conversion</w:t>
      </w:r>
      <w:proofErr w:type="spellEnd"/>
      <w:r w:rsidRPr="00734797">
        <w:rPr>
          <w:rFonts w:ascii="Times New Roman" w:hAnsi="Times New Roman" w:cs="Times New Roman"/>
        </w:rPr>
        <w:t xml:space="preserve"> error</w:t>
      </w:r>
      <w:r w:rsidR="00F0349E">
        <w:rPr>
          <w:rFonts w:ascii="Times New Roman" w:hAnsi="Times New Roman" w:cs="Times New Roman"/>
        </w:rPr>
        <w:t>”</w:t>
      </w:r>
      <w:r w:rsidRPr="00734797">
        <w:rPr>
          <w:rFonts w:ascii="Times New Roman" w:hAnsi="Times New Roman" w:cs="Times New Roman"/>
        </w:rPr>
        <w:t xml:space="preserve"> que interrumpe abruptamente la ejecución del flujo.</w:t>
      </w:r>
    </w:p>
    <w:p w14:paraId="7B69FCF4" w14:textId="23619EF5" w:rsidR="00734797" w:rsidRDefault="00F0349E" w:rsidP="00716851">
      <w:pPr>
        <w:jc w:val="both"/>
        <w:rPr>
          <w:rFonts w:ascii="Times New Roman" w:hAnsi="Times New Roman" w:cs="Times New Roman"/>
        </w:rPr>
      </w:pPr>
      <w:r>
        <w:rPr>
          <w:rFonts w:ascii="Times New Roman" w:hAnsi="Times New Roman" w:cs="Times New Roman"/>
        </w:rPr>
        <w:t>Por lo tanto</w:t>
      </w:r>
      <w:r w:rsidR="004C6DFE">
        <w:rPr>
          <w:rFonts w:ascii="Times New Roman" w:hAnsi="Times New Roman" w:cs="Times New Roman"/>
        </w:rPr>
        <w:t>, s</w:t>
      </w:r>
      <w:r w:rsidR="00734797" w:rsidRPr="00734797">
        <w:rPr>
          <w:rFonts w:ascii="Times New Roman" w:hAnsi="Times New Roman" w:cs="Times New Roman"/>
        </w:rPr>
        <w:t xml:space="preserve">e requiere implementar una etapa previa de validación de datos que utilice expresiones regulares o verificaciones de tipo para asegurar que el parámetro monto contenga exclusivamente valores numéricos válidos antes de ser procesado por la lógica del negocio. </w:t>
      </w:r>
    </w:p>
    <w:p w14:paraId="0CFD11A7" w14:textId="77777777" w:rsidR="004C6DFE" w:rsidRPr="00734797" w:rsidRDefault="004C6DFE" w:rsidP="00716851">
      <w:pPr>
        <w:jc w:val="both"/>
        <w:rPr>
          <w:rFonts w:ascii="Times New Roman" w:hAnsi="Times New Roman" w:cs="Times New Roman"/>
        </w:rPr>
      </w:pPr>
    </w:p>
    <w:p w14:paraId="2C1A11FB" w14:textId="77777777" w:rsidR="00734797" w:rsidRPr="00734797" w:rsidRDefault="00734797" w:rsidP="00716851">
      <w:pPr>
        <w:jc w:val="both"/>
        <w:rPr>
          <w:rFonts w:ascii="Times New Roman" w:hAnsi="Times New Roman" w:cs="Times New Roman"/>
        </w:rPr>
      </w:pPr>
      <w:r w:rsidRPr="00734797">
        <w:rPr>
          <w:rFonts w:ascii="Times New Roman" w:hAnsi="Times New Roman" w:cs="Times New Roman"/>
          <w:b/>
          <w:bCs/>
        </w:rPr>
        <w:t>Caso 2: Solicitud con "</w:t>
      </w:r>
      <w:proofErr w:type="spellStart"/>
      <w:r w:rsidRPr="00734797">
        <w:rPr>
          <w:rFonts w:ascii="Times New Roman" w:hAnsi="Times New Roman" w:cs="Times New Roman"/>
          <w:b/>
          <w:bCs/>
        </w:rPr>
        <w:t>sku</w:t>
      </w:r>
      <w:proofErr w:type="spellEnd"/>
      <w:r w:rsidRPr="00734797">
        <w:rPr>
          <w:rFonts w:ascii="Times New Roman" w:hAnsi="Times New Roman" w:cs="Times New Roman"/>
          <w:b/>
          <w:bCs/>
        </w:rPr>
        <w:t>": "ZZ-999"</w:t>
      </w:r>
    </w:p>
    <w:p w14:paraId="661D35C8" w14:textId="52571F79" w:rsidR="00716851" w:rsidRDefault="00734797" w:rsidP="00716851">
      <w:pPr>
        <w:jc w:val="both"/>
        <w:rPr>
          <w:rFonts w:ascii="Times New Roman" w:hAnsi="Times New Roman" w:cs="Times New Roman"/>
          <w:b/>
          <w:bCs/>
        </w:rPr>
      </w:pPr>
      <w:r w:rsidRPr="00734797">
        <w:rPr>
          <w:rFonts w:ascii="Times New Roman" w:hAnsi="Times New Roman" w:cs="Times New Roman"/>
        </w:rPr>
        <w:lastRenderedPageBreak/>
        <w:t xml:space="preserve">La solicitud pasa la validación e ingresa al flujo clasificándose como válida debido a que la lógica actual evalúa únicamente variables como el monto, los días de compra y el estado del producto. Al no existir condiciones ni filtros configurados para analizar el parámetro </w:t>
      </w:r>
      <w:r w:rsidR="00716851">
        <w:rPr>
          <w:rFonts w:ascii="Times New Roman" w:hAnsi="Times New Roman" w:cs="Times New Roman"/>
        </w:rPr>
        <w:t>SKU</w:t>
      </w:r>
      <w:r w:rsidRPr="00734797">
        <w:rPr>
          <w:rFonts w:ascii="Times New Roman" w:hAnsi="Times New Roman" w:cs="Times New Roman"/>
        </w:rPr>
        <w:t xml:space="preserve">, este es ignorado y el registro se procesa con normalidad. </w:t>
      </w:r>
    </w:p>
    <w:p w14:paraId="7F308F0A" w14:textId="47E82989" w:rsidR="00734797" w:rsidRPr="00734797" w:rsidRDefault="00734797" w:rsidP="00716851">
      <w:pPr>
        <w:jc w:val="both"/>
        <w:rPr>
          <w:rFonts w:ascii="Times New Roman" w:hAnsi="Times New Roman" w:cs="Times New Roman"/>
        </w:rPr>
      </w:pPr>
      <w:r w:rsidRPr="00734797">
        <w:rPr>
          <w:rFonts w:ascii="Times New Roman" w:hAnsi="Times New Roman" w:cs="Times New Roman"/>
        </w:rPr>
        <w:t>El flujo requiere integrarse con una base de datos de inventario o un servicio web del catálogo de productos</w:t>
      </w:r>
      <w:r w:rsidR="00716851">
        <w:rPr>
          <w:rFonts w:ascii="Times New Roman" w:hAnsi="Times New Roman" w:cs="Times New Roman"/>
        </w:rPr>
        <w:t xml:space="preserve"> que </w:t>
      </w:r>
      <w:r w:rsidRPr="00734797">
        <w:rPr>
          <w:rFonts w:ascii="Times New Roman" w:hAnsi="Times New Roman" w:cs="Times New Roman"/>
        </w:rPr>
        <w:t xml:space="preserve">consulte la validez del SKU recibido y retorne un error o ruta de rechazo si la referencia no existe en el sistema. </w:t>
      </w:r>
    </w:p>
    <w:p w14:paraId="7BB8E304" w14:textId="77777777" w:rsidR="00734797" w:rsidRPr="005C598C" w:rsidRDefault="00734797" w:rsidP="00AF0A58">
      <w:pPr>
        <w:rPr>
          <w:rFonts w:ascii="Times New Roman" w:hAnsi="Times New Roman" w:cs="Times New Roman"/>
        </w:rPr>
      </w:pPr>
    </w:p>
    <w:p w14:paraId="1212D7DD" w14:textId="5CA092F0" w:rsidR="00AF0A58" w:rsidRPr="008B0C09" w:rsidRDefault="00AF0A58" w:rsidP="00230FBC">
      <w:pPr>
        <w:rPr>
          <w:rFonts w:ascii="Times New Roman" w:hAnsi="Times New Roman" w:cs="Times New Roman"/>
        </w:rPr>
      </w:pPr>
    </w:p>
    <w:p w14:paraId="442222FD" w14:textId="77777777" w:rsidR="003D4239" w:rsidRPr="007F492F" w:rsidRDefault="003D4239" w:rsidP="007D5061"/>
    <w:sectPr w:rsidR="003D4239" w:rsidRPr="007F492F">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7785B" w14:textId="77777777" w:rsidR="00000773" w:rsidRDefault="00000773">
      <w:r>
        <w:separator/>
      </w:r>
    </w:p>
  </w:endnote>
  <w:endnote w:type="continuationSeparator" w:id="0">
    <w:p w14:paraId="456FA1EB" w14:textId="77777777" w:rsidR="00000773" w:rsidRDefault="00000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4A13" w14:textId="77777777" w:rsidR="00D86CF4" w:rsidRDefault="00A96B1F">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F3038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C74E" w14:textId="77777777" w:rsidR="00000773" w:rsidRDefault="00000773">
      <w:r>
        <w:separator/>
      </w:r>
    </w:p>
  </w:footnote>
  <w:footnote w:type="continuationSeparator" w:id="0">
    <w:p w14:paraId="4E7BD2E7" w14:textId="77777777" w:rsidR="00000773" w:rsidRDefault="00000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1E8A" w14:textId="155E7D92" w:rsidR="00D86CF4" w:rsidRDefault="00A96B1F">
    <w:pPr>
      <w:pBdr>
        <w:bottom w:val="single" w:sz="4" w:space="0" w:color="BFBFBF"/>
      </w:pBdr>
      <w:tabs>
        <w:tab w:val="right" w:pos="9026"/>
      </w:tabs>
    </w:pPr>
    <w:r>
      <w:rPr>
        <w:color w:val="666666"/>
        <w:sz w:val="18"/>
        <w:szCs w:val="18"/>
      </w:rPr>
      <w:t>Universidad Técnica Federico Santa María | ICN-292</w:t>
    </w:r>
    <w:r>
      <w:rPr>
        <w:color w:val="666666"/>
        <w:sz w:val="18"/>
        <w:szCs w:val="18"/>
      </w:rPr>
      <w:tab/>
      <w:t xml:space="preserve">Laboratorio </w:t>
    </w:r>
    <w:r w:rsidR="002F758D">
      <w:rPr>
        <w:color w:val="666666"/>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10F8"/>
    <w:multiLevelType w:val="multilevel"/>
    <w:tmpl w:val="5D6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61103"/>
    <w:multiLevelType w:val="multilevel"/>
    <w:tmpl w:val="C80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70782"/>
    <w:multiLevelType w:val="hybridMultilevel"/>
    <w:tmpl w:val="ADC04B92"/>
    <w:lvl w:ilvl="0" w:tplc="B40A8EC6">
      <w:start w:val="1"/>
      <w:numFmt w:val="bullet"/>
      <w:lvlText w:val="●"/>
      <w:lvlJc w:val="left"/>
      <w:pPr>
        <w:ind w:left="720" w:hanging="360"/>
      </w:pPr>
    </w:lvl>
    <w:lvl w:ilvl="1" w:tplc="CDBC523C">
      <w:start w:val="1"/>
      <w:numFmt w:val="bullet"/>
      <w:lvlText w:val="○"/>
      <w:lvlJc w:val="left"/>
      <w:pPr>
        <w:ind w:left="1440" w:hanging="360"/>
      </w:pPr>
    </w:lvl>
    <w:lvl w:ilvl="2" w:tplc="1C460ADC">
      <w:start w:val="1"/>
      <w:numFmt w:val="bullet"/>
      <w:lvlText w:val="■"/>
      <w:lvlJc w:val="left"/>
      <w:pPr>
        <w:ind w:left="2160" w:hanging="360"/>
      </w:pPr>
    </w:lvl>
    <w:lvl w:ilvl="3" w:tplc="EA5C59C6">
      <w:start w:val="1"/>
      <w:numFmt w:val="bullet"/>
      <w:lvlText w:val="●"/>
      <w:lvlJc w:val="left"/>
      <w:pPr>
        <w:ind w:left="2880" w:hanging="360"/>
      </w:pPr>
    </w:lvl>
    <w:lvl w:ilvl="4" w:tplc="576EB01C">
      <w:start w:val="1"/>
      <w:numFmt w:val="bullet"/>
      <w:lvlText w:val="○"/>
      <w:lvlJc w:val="left"/>
      <w:pPr>
        <w:ind w:left="3600" w:hanging="360"/>
      </w:pPr>
    </w:lvl>
    <w:lvl w:ilvl="5" w:tplc="C622A3DA">
      <w:start w:val="1"/>
      <w:numFmt w:val="bullet"/>
      <w:lvlText w:val="■"/>
      <w:lvlJc w:val="left"/>
      <w:pPr>
        <w:ind w:left="4320" w:hanging="360"/>
      </w:pPr>
    </w:lvl>
    <w:lvl w:ilvl="6" w:tplc="58CAAC2C">
      <w:start w:val="1"/>
      <w:numFmt w:val="bullet"/>
      <w:lvlText w:val="●"/>
      <w:lvlJc w:val="left"/>
      <w:pPr>
        <w:ind w:left="5040" w:hanging="360"/>
      </w:pPr>
    </w:lvl>
    <w:lvl w:ilvl="7" w:tplc="BCDE19E4">
      <w:start w:val="1"/>
      <w:numFmt w:val="bullet"/>
      <w:lvlText w:val="●"/>
      <w:lvlJc w:val="left"/>
      <w:pPr>
        <w:ind w:left="5760" w:hanging="360"/>
      </w:pPr>
    </w:lvl>
    <w:lvl w:ilvl="8" w:tplc="9618BDC0">
      <w:start w:val="1"/>
      <w:numFmt w:val="bullet"/>
      <w:lvlText w:val="●"/>
      <w:lvlJc w:val="left"/>
      <w:pPr>
        <w:ind w:left="6480" w:hanging="360"/>
      </w:pPr>
    </w:lvl>
  </w:abstractNum>
  <w:abstractNum w:abstractNumId="3" w15:restartNumberingAfterBreak="0">
    <w:nsid w:val="5326238B"/>
    <w:multiLevelType w:val="multilevel"/>
    <w:tmpl w:val="71B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71529"/>
    <w:multiLevelType w:val="multilevel"/>
    <w:tmpl w:val="0CB6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A5D25"/>
    <w:multiLevelType w:val="multilevel"/>
    <w:tmpl w:val="325C63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07508DC"/>
    <w:multiLevelType w:val="multilevel"/>
    <w:tmpl w:val="0572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858049">
    <w:abstractNumId w:val="2"/>
    <w:lvlOverride w:ilvl="0">
      <w:startOverride w:val="1"/>
    </w:lvlOverride>
  </w:num>
  <w:num w:numId="2" w16cid:durableId="1143817379">
    <w:abstractNumId w:val="0"/>
  </w:num>
  <w:num w:numId="3" w16cid:durableId="94441612">
    <w:abstractNumId w:val="5"/>
  </w:num>
  <w:num w:numId="4" w16cid:durableId="1024863982">
    <w:abstractNumId w:val="6"/>
  </w:num>
  <w:num w:numId="5" w16cid:durableId="2055544273">
    <w:abstractNumId w:val="4"/>
  </w:num>
  <w:num w:numId="6" w16cid:durableId="642083240">
    <w:abstractNumId w:val="3"/>
  </w:num>
  <w:num w:numId="7" w16cid:durableId="251818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F4"/>
    <w:rsid w:val="00000054"/>
    <w:rsid w:val="00000773"/>
    <w:rsid w:val="00000A8D"/>
    <w:rsid w:val="00003403"/>
    <w:rsid w:val="00006AAA"/>
    <w:rsid w:val="00006F6A"/>
    <w:rsid w:val="00007937"/>
    <w:rsid w:val="0001415F"/>
    <w:rsid w:val="00032144"/>
    <w:rsid w:val="00036A25"/>
    <w:rsid w:val="0003722C"/>
    <w:rsid w:val="000419EA"/>
    <w:rsid w:val="000425B2"/>
    <w:rsid w:val="00043CC0"/>
    <w:rsid w:val="000454B5"/>
    <w:rsid w:val="0005158A"/>
    <w:rsid w:val="000563BE"/>
    <w:rsid w:val="00061B4E"/>
    <w:rsid w:val="00061EA3"/>
    <w:rsid w:val="00062E2F"/>
    <w:rsid w:val="0006551D"/>
    <w:rsid w:val="000673E9"/>
    <w:rsid w:val="00073948"/>
    <w:rsid w:val="00076726"/>
    <w:rsid w:val="00082785"/>
    <w:rsid w:val="000911FC"/>
    <w:rsid w:val="00094DE6"/>
    <w:rsid w:val="00095634"/>
    <w:rsid w:val="000A0382"/>
    <w:rsid w:val="000A0B71"/>
    <w:rsid w:val="000B0C4F"/>
    <w:rsid w:val="000C0B6B"/>
    <w:rsid w:val="000C2FAB"/>
    <w:rsid w:val="000C2FE3"/>
    <w:rsid w:val="000C307E"/>
    <w:rsid w:val="000C5747"/>
    <w:rsid w:val="000C684D"/>
    <w:rsid w:val="000D2BBA"/>
    <w:rsid w:val="000E0C8B"/>
    <w:rsid w:val="000E4C11"/>
    <w:rsid w:val="000F011A"/>
    <w:rsid w:val="000F1F62"/>
    <w:rsid w:val="000F3DE6"/>
    <w:rsid w:val="000F7D6A"/>
    <w:rsid w:val="00103FD6"/>
    <w:rsid w:val="00111EA7"/>
    <w:rsid w:val="0012208A"/>
    <w:rsid w:val="00123FB5"/>
    <w:rsid w:val="001255A7"/>
    <w:rsid w:val="00126A32"/>
    <w:rsid w:val="00135A35"/>
    <w:rsid w:val="00140DB5"/>
    <w:rsid w:val="00141722"/>
    <w:rsid w:val="0014492A"/>
    <w:rsid w:val="001519D9"/>
    <w:rsid w:val="00151C5D"/>
    <w:rsid w:val="00152883"/>
    <w:rsid w:val="001709AA"/>
    <w:rsid w:val="0017148E"/>
    <w:rsid w:val="00190010"/>
    <w:rsid w:val="00192DFA"/>
    <w:rsid w:val="00193568"/>
    <w:rsid w:val="001953A0"/>
    <w:rsid w:val="001964B0"/>
    <w:rsid w:val="001A1B5C"/>
    <w:rsid w:val="001A26B9"/>
    <w:rsid w:val="001C0853"/>
    <w:rsid w:val="001D12B9"/>
    <w:rsid w:val="001D267C"/>
    <w:rsid w:val="001D3263"/>
    <w:rsid w:val="001D7940"/>
    <w:rsid w:val="001E69D5"/>
    <w:rsid w:val="001E6B12"/>
    <w:rsid w:val="002029BF"/>
    <w:rsid w:val="00203589"/>
    <w:rsid w:val="00206087"/>
    <w:rsid w:val="002116E7"/>
    <w:rsid w:val="0021315C"/>
    <w:rsid w:val="0021357C"/>
    <w:rsid w:val="00215E1B"/>
    <w:rsid w:val="00224775"/>
    <w:rsid w:val="0022769B"/>
    <w:rsid w:val="00230FBC"/>
    <w:rsid w:val="002470D8"/>
    <w:rsid w:val="00247B9D"/>
    <w:rsid w:val="00250AC7"/>
    <w:rsid w:val="00250EAD"/>
    <w:rsid w:val="00251B1F"/>
    <w:rsid w:val="002545B6"/>
    <w:rsid w:val="00255D4A"/>
    <w:rsid w:val="002729E7"/>
    <w:rsid w:val="00273DDB"/>
    <w:rsid w:val="0028260F"/>
    <w:rsid w:val="00282D3C"/>
    <w:rsid w:val="00286C9B"/>
    <w:rsid w:val="00291FFA"/>
    <w:rsid w:val="002A0C13"/>
    <w:rsid w:val="002B4F4A"/>
    <w:rsid w:val="002B5A41"/>
    <w:rsid w:val="002C1A36"/>
    <w:rsid w:val="002C1AD4"/>
    <w:rsid w:val="002C6169"/>
    <w:rsid w:val="002C682F"/>
    <w:rsid w:val="002C6B6C"/>
    <w:rsid w:val="002E041E"/>
    <w:rsid w:val="002E21C3"/>
    <w:rsid w:val="002E3EE5"/>
    <w:rsid w:val="002E7EAB"/>
    <w:rsid w:val="002F066E"/>
    <w:rsid w:val="002F758D"/>
    <w:rsid w:val="0030580B"/>
    <w:rsid w:val="003068D7"/>
    <w:rsid w:val="00310A8A"/>
    <w:rsid w:val="003140D3"/>
    <w:rsid w:val="00314B80"/>
    <w:rsid w:val="00314B9A"/>
    <w:rsid w:val="003168E2"/>
    <w:rsid w:val="0032243D"/>
    <w:rsid w:val="003228DC"/>
    <w:rsid w:val="003271F4"/>
    <w:rsid w:val="0033199E"/>
    <w:rsid w:val="00332631"/>
    <w:rsid w:val="00332A3A"/>
    <w:rsid w:val="00333623"/>
    <w:rsid w:val="00333B83"/>
    <w:rsid w:val="003437FE"/>
    <w:rsid w:val="0034522A"/>
    <w:rsid w:val="00345499"/>
    <w:rsid w:val="003460D3"/>
    <w:rsid w:val="00346265"/>
    <w:rsid w:val="00346AE4"/>
    <w:rsid w:val="00350E24"/>
    <w:rsid w:val="003578B9"/>
    <w:rsid w:val="00360460"/>
    <w:rsid w:val="003649BC"/>
    <w:rsid w:val="00366967"/>
    <w:rsid w:val="00372138"/>
    <w:rsid w:val="00372624"/>
    <w:rsid w:val="00372D3C"/>
    <w:rsid w:val="00375CF6"/>
    <w:rsid w:val="003765B3"/>
    <w:rsid w:val="003807FC"/>
    <w:rsid w:val="00385EE7"/>
    <w:rsid w:val="00390382"/>
    <w:rsid w:val="003919DE"/>
    <w:rsid w:val="0039333B"/>
    <w:rsid w:val="00397648"/>
    <w:rsid w:val="00397DD9"/>
    <w:rsid w:val="003A7897"/>
    <w:rsid w:val="003B4B74"/>
    <w:rsid w:val="003B6C6E"/>
    <w:rsid w:val="003C4C1D"/>
    <w:rsid w:val="003C69AE"/>
    <w:rsid w:val="003D134D"/>
    <w:rsid w:val="003D4239"/>
    <w:rsid w:val="003D7E01"/>
    <w:rsid w:val="003E5C37"/>
    <w:rsid w:val="003E6FE8"/>
    <w:rsid w:val="003E7911"/>
    <w:rsid w:val="003F3B02"/>
    <w:rsid w:val="003F4237"/>
    <w:rsid w:val="003F7EFD"/>
    <w:rsid w:val="00431370"/>
    <w:rsid w:val="004337C5"/>
    <w:rsid w:val="00442FC2"/>
    <w:rsid w:val="00443C1A"/>
    <w:rsid w:val="004520E4"/>
    <w:rsid w:val="00455ED2"/>
    <w:rsid w:val="00457047"/>
    <w:rsid w:val="004669E0"/>
    <w:rsid w:val="004708FC"/>
    <w:rsid w:val="004829B7"/>
    <w:rsid w:val="00484893"/>
    <w:rsid w:val="00487D88"/>
    <w:rsid w:val="0049093F"/>
    <w:rsid w:val="00496D94"/>
    <w:rsid w:val="004A2F65"/>
    <w:rsid w:val="004A5CE3"/>
    <w:rsid w:val="004A70CC"/>
    <w:rsid w:val="004B26D6"/>
    <w:rsid w:val="004B47CD"/>
    <w:rsid w:val="004B78C3"/>
    <w:rsid w:val="004C0BEB"/>
    <w:rsid w:val="004C18F2"/>
    <w:rsid w:val="004C3470"/>
    <w:rsid w:val="004C6DFE"/>
    <w:rsid w:val="004C6E04"/>
    <w:rsid w:val="004C7374"/>
    <w:rsid w:val="004D769B"/>
    <w:rsid w:val="004F6E26"/>
    <w:rsid w:val="00502330"/>
    <w:rsid w:val="00505504"/>
    <w:rsid w:val="005065CB"/>
    <w:rsid w:val="00506BB6"/>
    <w:rsid w:val="00507909"/>
    <w:rsid w:val="00513D8A"/>
    <w:rsid w:val="005225F8"/>
    <w:rsid w:val="005305F6"/>
    <w:rsid w:val="0054444D"/>
    <w:rsid w:val="00547E43"/>
    <w:rsid w:val="00562917"/>
    <w:rsid w:val="00576956"/>
    <w:rsid w:val="00576AB1"/>
    <w:rsid w:val="00581391"/>
    <w:rsid w:val="00582B64"/>
    <w:rsid w:val="00583720"/>
    <w:rsid w:val="005855C0"/>
    <w:rsid w:val="0059354A"/>
    <w:rsid w:val="00596165"/>
    <w:rsid w:val="005A2367"/>
    <w:rsid w:val="005A36B8"/>
    <w:rsid w:val="005A4C98"/>
    <w:rsid w:val="005A6AA7"/>
    <w:rsid w:val="005A750D"/>
    <w:rsid w:val="005B43A2"/>
    <w:rsid w:val="005C08F7"/>
    <w:rsid w:val="005C1124"/>
    <w:rsid w:val="005C24BB"/>
    <w:rsid w:val="005C4040"/>
    <w:rsid w:val="005C598C"/>
    <w:rsid w:val="005E01A0"/>
    <w:rsid w:val="005E32F3"/>
    <w:rsid w:val="005F1A11"/>
    <w:rsid w:val="005F32CA"/>
    <w:rsid w:val="005F3644"/>
    <w:rsid w:val="006034F5"/>
    <w:rsid w:val="00611584"/>
    <w:rsid w:val="0061409A"/>
    <w:rsid w:val="00620353"/>
    <w:rsid w:val="00626684"/>
    <w:rsid w:val="00626DFF"/>
    <w:rsid w:val="006304F1"/>
    <w:rsid w:val="0063146C"/>
    <w:rsid w:val="00633099"/>
    <w:rsid w:val="006331FB"/>
    <w:rsid w:val="00636524"/>
    <w:rsid w:val="006370B2"/>
    <w:rsid w:val="00637962"/>
    <w:rsid w:val="00642638"/>
    <w:rsid w:val="006468C9"/>
    <w:rsid w:val="00652147"/>
    <w:rsid w:val="00655CCE"/>
    <w:rsid w:val="0065642E"/>
    <w:rsid w:val="00670503"/>
    <w:rsid w:val="006714CA"/>
    <w:rsid w:val="00681534"/>
    <w:rsid w:val="00682B3E"/>
    <w:rsid w:val="00684F94"/>
    <w:rsid w:val="0068774C"/>
    <w:rsid w:val="006942DF"/>
    <w:rsid w:val="00694BE2"/>
    <w:rsid w:val="006A198F"/>
    <w:rsid w:val="006A2480"/>
    <w:rsid w:val="006A333B"/>
    <w:rsid w:val="006B2A0D"/>
    <w:rsid w:val="006B5748"/>
    <w:rsid w:val="006C0AE1"/>
    <w:rsid w:val="006C0F2B"/>
    <w:rsid w:val="006C279C"/>
    <w:rsid w:val="006C2FD0"/>
    <w:rsid w:val="006C450E"/>
    <w:rsid w:val="006C6552"/>
    <w:rsid w:val="006C6730"/>
    <w:rsid w:val="006C77D4"/>
    <w:rsid w:val="006D021E"/>
    <w:rsid w:val="006D12A5"/>
    <w:rsid w:val="006D2A05"/>
    <w:rsid w:val="006D3467"/>
    <w:rsid w:val="006D35A4"/>
    <w:rsid w:val="006E3110"/>
    <w:rsid w:val="006E3B8B"/>
    <w:rsid w:val="006F50D6"/>
    <w:rsid w:val="007035E2"/>
    <w:rsid w:val="00703E17"/>
    <w:rsid w:val="00704B8C"/>
    <w:rsid w:val="00706CA5"/>
    <w:rsid w:val="00712007"/>
    <w:rsid w:val="007134B6"/>
    <w:rsid w:val="0071596C"/>
    <w:rsid w:val="00716851"/>
    <w:rsid w:val="00721A91"/>
    <w:rsid w:val="00722C91"/>
    <w:rsid w:val="00727624"/>
    <w:rsid w:val="00734797"/>
    <w:rsid w:val="007354C7"/>
    <w:rsid w:val="007456B1"/>
    <w:rsid w:val="00745EC7"/>
    <w:rsid w:val="00751411"/>
    <w:rsid w:val="00751B20"/>
    <w:rsid w:val="00754403"/>
    <w:rsid w:val="00762DAB"/>
    <w:rsid w:val="00762F3B"/>
    <w:rsid w:val="007637DF"/>
    <w:rsid w:val="00763FB9"/>
    <w:rsid w:val="00764A53"/>
    <w:rsid w:val="00765593"/>
    <w:rsid w:val="0077585D"/>
    <w:rsid w:val="007771DD"/>
    <w:rsid w:val="00777534"/>
    <w:rsid w:val="00781500"/>
    <w:rsid w:val="0078283E"/>
    <w:rsid w:val="00782967"/>
    <w:rsid w:val="00782F32"/>
    <w:rsid w:val="0078324A"/>
    <w:rsid w:val="007857EF"/>
    <w:rsid w:val="007861F8"/>
    <w:rsid w:val="007A0332"/>
    <w:rsid w:val="007B0373"/>
    <w:rsid w:val="007B7048"/>
    <w:rsid w:val="007B78BC"/>
    <w:rsid w:val="007C2E45"/>
    <w:rsid w:val="007D5061"/>
    <w:rsid w:val="007D7F62"/>
    <w:rsid w:val="007E26C7"/>
    <w:rsid w:val="007E77F0"/>
    <w:rsid w:val="007F26D7"/>
    <w:rsid w:val="007F492F"/>
    <w:rsid w:val="007F4BF5"/>
    <w:rsid w:val="008016C3"/>
    <w:rsid w:val="008109B3"/>
    <w:rsid w:val="00810E56"/>
    <w:rsid w:val="008156A1"/>
    <w:rsid w:val="00824B74"/>
    <w:rsid w:val="008274DE"/>
    <w:rsid w:val="008278EE"/>
    <w:rsid w:val="00832AF6"/>
    <w:rsid w:val="0083449D"/>
    <w:rsid w:val="00834949"/>
    <w:rsid w:val="008379D8"/>
    <w:rsid w:val="00840005"/>
    <w:rsid w:val="008405A0"/>
    <w:rsid w:val="008416A5"/>
    <w:rsid w:val="00847149"/>
    <w:rsid w:val="00850758"/>
    <w:rsid w:val="0085531D"/>
    <w:rsid w:val="008608FE"/>
    <w:rsid w:val="00865F53"/>
    <w:rsid w:val="00872AEE"/>
    <w:rsid w:val="00873C59"/>
    <w:rsid w:val="00874A47"/>
    <w:rsid w:val="00874ECB"/>
    <w:rsid w:val="00877D80"/>
    <w:rsid w:val="00885E33"/>
    <w:rsid w:val="00890562"/>
    <w:rsid w:val="008914DA"/>
    <w:rsid w:val="00891722"/>
    <w:rsid w:val="00891E9E"/>
    <w:rsid w:val="00892A9D"/>
    <w:rsid w:val="00892B21"/>
    <w:rsid w:val="00895D6F"/>
    <w:rsid w:val="008A0CA5"/>
    <w:rsid w:val="008B0C09"/>
    <w:rsid w:val="008B1FDF"/>
    <w:rsid w:val="008B51D8"/>
    <w:rsid w:val="008B5319"/>
    <w:rsid w:val="008C2724"/>
    <w:rsid w:val="008C6D46"/>
    <w:rsid w:val="008E0BBE"/>
    <w:rsid w:val="008E123D"/>
    <w:rsid w:val="008E1F39"/>
    <w:rsid w:val="008E393F"/>
    <w:rsid w:val="008E395B"/>
    <w:rsid w:val="008F225D"/>
    <w:rsid w:val="008F2AB8"/>
    <w:rsid w:val="008F52FC"/>
    <w:rsid w:val="00900014"/>
    <w:rsid w:val="00905755"/>
    <w:rsid w:val="0091129E"/>
    <w:rsid w:val="00913183"/>
    <w:rsid w:val="009249D5"/>
    <w:rsid w:val="00934AE0"/>
    <w:rsid w:val="00943282"/>
    <w:rsid w:val="00955495"/>
    <w:rsid w:val="009632E8"/>
    <w:rsid w:val="00964380"/>
    <w:rsid w:val="0096516A"/>
    <w:rsid w:val="00966C9B"/>
    <w:rsid w:val="009700DF"/>
    <w:rsid w:val="00970659"/>
    <w:rsid w:val="00971009"/>
    <w:rsid w:val="0097268C"/>
    <w:rsid w:val="00972E8F"/>
    <w:rsid w:val="00977827"/>
    <w:rsid w:val="009944E4"/>
    <w:rsid w:val="009944FC"/>
    <w:rsid w:val="00996719"/>
    <w:rsid w:val="00997377"/>
    <w:rsid w:val="009A4A88"/>
    <w:rsid w:val="009A5C93"/>
    <w:rsid w:val="009A7DCA"/>
    <w:rsid w:val="009B18DF"/>
    <w:rsid w:val="009B6F92"/>
    <w:rsid w:val="009C66C5"/>
    <w:rsid w:val="009C7FA7"/>
    <w:rsid w:val="009D0908"/>
    <w:rsid w:val="009D2170"/>
    <w:rsid w:val="009D34DA"/>
    <w:rsid w:val="009D72C8"/>
    <w:rsid w:val="009E6D8F"/>
    <w:rsid w:val="009E717F"/>
    <w:rsid w:val="009F189F"/>
    <w:rsid w:val="009F18D7"/>
    <w:rsid w:val="009F3F90"/>
    <w:rsid w:val="009F49FF"/>
    <w:rsid w:val="009F657C"/>
    <w:rsid w:val="00A00AEA"/>
    <w:rsid w:val="00A06FA4"/>
    <w:rsid w:val="00A13B72"/>
    <w:rsid w:val="00A1441A"/>
    <w:rsid w:val="00A14F36"/>
    <w:rsid w:val="00A202DC"/>
    <w:rsid w:val="00A2158C"/>
    <w:rsid w:val="00A227A5"/>
    <w:rsid w:val="00A2346B"/>
    <w:rsid w:val="00A4007D"/>
    <w:rsid w:val="00A430CD"/>
    <w:rsid w:val="00A43A15"/>
    <w:rsid w:val="00A5051B"/>
    <w:rsid w:val="00A53B4E"/>
    <w:rsid w:val="00A61FC4"/>
    <w:rsid w:val="00A624EA"/>
    <w:rsid w:val="00A66EE1"/>
    <w:rsid w:val="00A81B99"/>
    <w:rsid w:val="00A83D53"/>
    <w:rsid w:val="00A95160"/>
    <w:rsid w:val="00A96B1F"/>
    <w:rsid w:val="00A97FD6"/>
    <w:rsid w:val="00AA0D3A"/>
    <w:rsid w:val="00AA0D3C"/>
    <w:rsid w:val="00AA1BF4"/>
    <w:rsid w:val="00AA4CE1"/>
    <w:rsid w:val="00AB3564"/>
    <w:rsid w:val="00AC1388"/>
    <w:rsid w:val="00AD0C61"/>
    <w:rsid w:val="00AD18E0"/>
    <w:rsid w:val="00AD3136"/>
    <w:rsid w:val="00AD6B71"/>
    <w:rsid w:val="00AD6DCE"/>
    <w:rsid w:val="00AE3543"/>
    <w:rsid w:val="00AE4855"/>
    <w:rsid w:val="00AE57EC"/>
    <w:rsid w:val="00AE617E"/>
    <w:rsid w:val="00AF05CB"/>
    <w:rsid w:val="00AF0A58"/>
    <w:rsid w:val="00AF1C5F"/>
    <w:rsid w:val="00AF66DD"/>
    <w:rsid w:val="00B0262B"/>
    <w:rsid w:val="00B03396"/>
    <w:rsid w:val="00B15BA4"/>
    <w:rsid w:val="00B23FE1"/>
    <w:rsid w:val="00B315D1"/>
    <w:rsid w:val="00B33239"/>
    <w:rsid w:val="00B33668"/>
    <w:rsid w:val="00B3524D"/>
    <w:rsid w:val="00B44F1B"/>
    <w:rsid w:val="00B569EF"/>
    <w:rsid w:val="00B56BAD"/>
    <w:rsid w:val="00B659A0"/>
    <w:rsid w:val="00B729F7"/>
    <w:rsid w:val="00B734D7"/>
    <w:rsid w:val="00B77B17"/>
    <w:rsid w:val="00B80111"/>
    <w:rsid w:val="00B80533"/>
    <w:rsid w:val="00B80937"/>
    <w:rsid w:val="00B86748"/>
    <w:rsid w:val="00B93C60"/>
    <w:rsid w:val="00B94F35"/>
    <w:rsid w:val="00B95949"/>
    <w:rsid w:val="00B95AE7"/>
    <w:rsid w:val="00BA72B7"/>
    <w:rsid w:val="00BB01EE"/>
    <w:rsid w:val="00BB1F43"/>
    <w:rsid w:val="00BB457A"/>
    <w:rsid w:val="00BC305C"/>
    <w:rsid w:val="00BC30EC"/>
    <w:rsid w:val="00BC34D2"/>
    <w:rsid w:val="00BC6269"/>
    <w:rsid w:val="00BC7FD5"/>
    <w:rsid w:val="00BD24B3"/>
    <w:rsid w:val="00BD27C8"/>
    <w:rsid w:val="00BD2CD2"/>
    <w:rsid w:val="00BE0550"/>
    <w:rsid w:val="00BE4037"/>
    <w:rsid w:val="00BE4341"/>
    <w:rsid w:val="00BE592C"/>
    <w:rsid w:val="00BE73D2"/>
    <w:rsid w:val="00BE7BCB"/>
    <w:rsid w:val="00BF136D"/>
    <w:rsid w:val="00BF3AEF"/>
    <w:rsid w:val="00BF537D"/>
    <w:rsid w:val="00BF7F4A"/>
    <w:rsid w:val="00C01F46"/>
    <w:rsid w:val="00C03AFB"/>
    <w:rsid w:val="00C11A71"/>
    <w:rsid w:val="00C1315D"/>
    <w:rsid w:val="00C14898"/>
    <w:rsid w:val="00C21F81"/>
    <w:rsid w:val="00C23755"/>
    <w:rsid w:val="00C317EB"/>
    <w:rsid w:val="00C32E11"/>
    <w:rsid w:val="00C334A2"/>
    <w:rsid w:val="00C41926"/>
    <w:rsid w:val="00C44EE9"/>
    <w:rsid w:val="00C451EE"/>
    <w:rsid w:val="00C60E0B"/>
    <w:rsid w:val="00C61833"/>
    <w:rsid w:val="00C64A6B"/>
    <w:rsid w:val="00C650BB"/>
    <w:rsid w:val="00C65728"/>
    <w:rsid w:val="00C65C84"/>
    <w:rsid w:val="00C7168F"/>
    <w:rsid w:val="00C859AC"/>
    <w:rsid w:val="00C85A20"/>
    <w:rsid w:val="00C86BC3"/>
    <w:rsid w:val="00C92042"/>
    <w:rsid w:val="00C95058"/>
    <w:rsid w:val="00CC589E"/>
    <w:rsid w:val="00CC6904"/>
    <w:rsid w:val="00CD0AC5"/>
    <w:rsid w:val="00CD115E"/>
    <w:rsid w:val="00CD16D6"/>
    <w:rsid w:val="00CD2A8B"/>
    <w:rsid w:val="00CF079D"/>
    <w:rsid w:val="00CF089E"/>
    <w:rsid w:val="00CF2CDA"/>
    <w:rsid w:val="00CF66F1"/>
    <w:rsid w:val="00D005DC"/>
    <w:rsid w:val="00D02BEF"/>
    <w:rsid w:val="00D10895"/>
    <w:rsid w:val="00D10DCD"/>
    <w:rsid w:val="00D14D2E"/>
    <w:rsid w:val="00D209B6"/>
    <w:rsid w:val="00D21D22"/>
    <w:rsid w:val="00D25ED4"/>
    <w:rsid w:val="00D323C2"/>
    <w:rsid w:val="00D35D64"/>
    <w:rsid w:val="00D41DD9"/>
    <w:rsid w:val="00D4484F"/>
    <w:rsid w:val="00D452B7"/>
    <w:rsid w:val="00D47AC0"/>
    <w:rsid w:val="00D50285"/>
    <w:rsid w:val="00D51998"/>
    <w:rsid w:val="00D52F9A"/>
    <w:rsid w:val="00D53CD1"/>
    <w:rsid w:val="00D54E97"/>
    <w:rsid w:val="00D60F9C"/>
    <w:rsid w:val="00D61F67"/>
    <w:rsid w:val="00D643D9"/>
    <w:rsid w:val="00D820DF"/>
    <w:rsid w:val="00D86CF4"/>
    <w:rsid w:val="00D87364"/>
    <w:rsid w:val="00D91630"/>
    <w:rsid w:val="00D9367C"/>
    <w:rsid w:val="00D95BFB"/>
    <w:rsid w:val="00D96470"/>
    <w:rsid w:val="00D97A4B"/>
    <w:rsid w:val="00DA50B5"/>
    <w:rsid w:val="00DB2D49"/>
    <w:rsid w:val="00DB5668"/>
    <w:rsid w:val="00DB5A06"/>
    <w:rsid w:val="00DC3D2E"/>
    <w:rsid w:val="00DC4816"/>
    <w:rsid w:val="00DC533F"/>
    <w:rsid w:val="00DD1D7C"/>
    <w:rsid w:val="00DD3283"/>
    <w:rsid w:val="00DE65F5"/>
    <w:rsid w:val="00DF0D73"/>
    <w:rsid w:val="00DF3A15"/>
    <w:rsid w:val="00DF4028"/>
    <w:rsid w:val="00DF5387"/>
    <w:rsid w:val="00DF7264"/>
    <w:rsid w:val="00E00438"/>
    <w:rsid w:val="00E0144E"/>
    <w:rsid w:val="00E076B6"/>
    <w:rsid w:val="00E15707"/>
    <w:rsid w:val="00E216B1"/>
    <w:rsid w:val="00E25325"/>
    <w:rsid w:val="00E25AD9"/>
    <w:rsid w:val="00E33086"/>
    <w:rsid w:val="00E34795"/>
    <w:rsid w:val="00E34F80"/>
    <w:rsid w:val="00E433CB"/>
    <w:rsid w:val="00E46C55"/>
    <w:rsid w:val="00E61E9D"/>
    <w:rsid w:val="00E620D4"/>
    <w:rsid w:val="00E64FBB"/>
    <w:rsid w:val="00E76358"/>
    <w:rsid w:val="00E76C78"/>
    <w:rsid w:val="00E76E39"/>
    <w:rsid w:val="00E76EBE"/>
    <w:rsid w:val="00E8560C"/>
    <w:rsid w:val="00E87EBB"/>
    <w:rsid w:val="00E95E13"/>
    <w:rsid w:val="00E95FBA"/>
    <w:rsid w:val="00E97A73"/>
    <w:rsid w:val="00EB2ECD"/>
    <w:rsid w:val="00EC2404"/>
    <w:rsid w:val="00ED3400"/>
    <w:rsid w:val="00ED39B1"/>
    <w:rsid w:val="00EE402B"/>
    <w:rsid w:val="00EE606B"/>
    <w:rsid w:val="00EE614F"/>
    <w:rsid w:val="00EF0208"/>
    <w:rsid w:val="00EF1757"/>
    <w:rsid w:val="00EF3840"/>
    <w:rsid w:val="00EF730F"/>
    <w:rsid w:val="00F00FA2"/>
    <w:rsid w:val="00F0154B"/>
    <w:rsid w:val="00F01898"/>
    <w:rsid w:val="00F01B66"/>
    <w:rsid w:val="00F02E08"/>
    <w:rsid w:val="00F0349E"/>
    <w:rsid w:val="00F047FE"/>
    <w:rsid w:val="00F04B04"/>
    <w:rsid w:val="00F05264"/>
    <w:rsid w:val="00F063F8"/>
    <w:rsid w:val="00F12248"/>
    <w:rsid w:val="00F1494F"/>
    <w:rsid w:val="00F16A36"/>
    <w:rsid w:val="00F218BE"/>
    <w:rsid w:val="00F22AE3"/>
    <w:rsid w:val="00F25937"/>
    <w:rsid w:val="00F30380"/>
    <w:rsid w:val="00F44EE9"/>
    <w:rsid w:val="00F4554D"/>
    <w:rsid w:val="00F5298D"/>
    <w:rsid w:val="00F55E76"/>
    <w:rsid w:val="00F57EB4"/>
    <w:rsid w:val="00F60F2F"/>
    <w:rsid w:val="00F7243B"/>
    <w:rsid w:val="00F81112"/>
    <w:rsid w:val="00F816B1"/>
    <w:rsid w:val="00F825E6"/>
    <w:rsid w:val="00F91D12"/>
    <w:rsid w:val="00F96916"/>
    <w:rsid w:val="00F96AB7"/>
    <w:rsid w:val="00FA2BE9"/>
    <w:rsid w:val="00FB00E1"/>
    <w:rsid w:val="00FB2050"/>
    <w:rsid w:val="00FB3BFD"/>
    <w:rsid w:val="00FB549D"/>
    <w:rsid w:val="00FC0683"/>
    <w:rsid w:val="00FC4521"/>
    <w:rsid w:val="00FC6556"/>
    <w:rsid w:val="00FD1165"/>
    <w:rsid w:val="00FD4083"/>
    <w:rsid w:val="00FD745A"/>
    <w:rsid w:val="00FE1784"/>
    <w:rsid w:val="00FF45B9"/>
    <w:rsid w:val="00FF46AC"/>
    <w:rsid w:val="00FF6F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2B69E"/>
  <w15:docId w15:val="{FF3C0E0D-CDAF-4D20-8A4C-69D43EA3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E97"/>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A97FD6"/>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ED39B1"/>
    <w:rPr>
      <w:color w:val="605E5C"/>
      <w:shd w:val="clear" w:color="auto" w:fill="E1DFDD"/>
    </w:rPr>
  </w:style>
  <w:style w:type="table" w:styleId="Tablaconcuadrcula">
    <w:name w:val="Table Grid"/>
    <w:basedOn w:val="Tablanormal"/>
    <w:uiPriority w:val="39"/>
    <w:rsid w:val="00D32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859AC"/>
    <w:rPr>
      <w:color w:val="666666"/>
    </w:rPr>
  </w:style>
  <w:style w:type="paragraph" w:styleId="Encabezado">
    <w:name w:val="header"/>
    <w:basedOn w:val="Normal"/>
    <w:link w:val="EncabezadoCar"/>
    <w:uiPriority w:val="99"/>
    <w:unhideWhenUsed/>
    <w:rsid w:val="002F758D"/>
    <w:pPr>
      <w:tabs>
        <w:tab w:val="center" w:pos="4419"/>
        <w:tab w:val="right" w:pos="8838"/>
      </w:tabs>
    </w:pPr>
  </w:style>
  <w:style w:type="character" w:customStyle="1" w:styleId="EncabezadoCar">
    <w:name w:val="Encabezado Car"/>
    <w:basedOn w:val="Fuentedeprrafopredeter"/>
    <w:link w:val="Encabezado"/>
    <w:uiPriority w:val="99"/>
    <w:rsid w:val="002F758D"/>
  </w:style>
  <w:style w:type="paragraph" w:styleId="Piedepgina">
    <w:name w:val="footer"/>
    <w:basedOn w:val="Normal"/>
    <w:link w:val="PiedepginaCar"/>
    <w:uiPriority w:val="99"/>
    <w:unhideWhenUsed/>
    <w:rsid w:val="002F758D"/>
    <w:pPr>
      <w:tabs>
        <w:tab w:val="center" w:pos="4419"/>
        <w:tab w:val="right" w:pos="8838"/>
      </w:tabs>
    </w:pPr>
  </w:style>
  <w:style w:type="character" w:customStyle="1" w:styleId="PiedepginaCar">
    <w:name w:val="Pie de página Car"/>
    <w:basedOn w:val="Fuentedeprrafopredeter"/>
    <w:link w:val="Piedepgina"/>
    <w:uiPriority w:val="99"/>
    <w:rsid w:val="002F758D"/>
  </w:style>
  <w:style w:type="character" w:customStyle="1" w:styleId="Ttulo2Car">
    <w:name w:val="Título 2 Car"/>
    <w:basedOn w:val="Fuentedeprrafopredeter"/>
    <w:link w:val="Ttulo2"/>
    <w:uiPriority w:val="9"/>
    <w:rsid w:val="00F5298D"/>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ndicador.cl/api"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xiuribe/ICN292-Lab3-Uribe-Maximiliano"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https://github.com/Maxiuribe/ICN292-Lab3-Uribe-Maximiliano"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muribe@usm.cl" TargetMode="Externa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09CDE-D18D-49CE-A9B3-31D5F0059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9</Pages>
  <Words>1593</Words>
  <Characters>8766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Maxi Uribe</dc:creator>
  <cp:lastModifiedBy>Maxi Uribe</cp:lastModifiedBy>
  <cp:revision>284</cp:revision>
  <cp:lastPrinted>2026-09-03T23:07:00Z</cp:lastPrinted>
  <dcterms:created xsi:type="dcterms:W3CDTF">2026-09-01T23:58:00Z</dcterms:created>
  <dcterms:modified xsi:type="dcterms:W3CDTF">2026-09-22T22:42:00Z</dcterms:modified>
</cp:coreProperties>
</file>