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90" w:type="dxa"/>
        <w:tblInd w:w="-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0"/>
        <w:gridCol w:w="1060"/>
        <w:gridCol w:w="380"/>
        <w:gridCol w:w="1890"/>
        <w:gridCol w:w="912"/>
        <w:gridCol w:w="1428"/>
        <w:gridCol w:w="408"/>
        <w:gridCol w:w="990"/>
        <w:gridCol w:w="348"/>
        <w:gridCol w:w="1724"/>
      </w:tblGrid>
      <w:tr w:rsidR="00792174" w:rsidRPr="00B752D3" w14:paraId="44D4B2FC" w14:textId="77777777" w:rsidTr="00C06898">
        <w:tc>
          <w:tcPr>
            <w:tcW w:w="1029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612BA8" w14:textId="24C92AD6" w:rsidR="004F7975" w:rsidRPr="00B752D3" w:rsidRDefault="00EE590F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51753970"/>
            <w:r>
              <w:rPr>
                <w:rFonts w:ascii="Times New Roman" w:hAnsi="Times New Roman" w:cs="Times New Roman"/>
                <w:b/>
              </w:rPr>
              <w:t>PROPOSTAS DE ATIVIDADES AVALIATIVAS DISCIPLINA EJA</w:t>
            </w:r>
          </w:p>
        </w:tc>
      </w:tr>
      <w:tr w:rsidR="00792174" w:rsidRPr="00B752D3" w14:paraId="3BE28471" w14:textId="77777777" w:rsidTr="00B752D3">
        <w:trPr>
          <w:cantSplit/>
        </w:trPr>
        <w:tc>
          <w:tcPr>
            <w:tcW w:w="2210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</w:tcPr>
          <w:p w14:paraId="2EE3370E" w14:textId="21F53052" w:rsidR="004F7975" w:rsidRPr="00B752D3" w:rsidRDefault="000106C7">
            <w:pPr>
              <w:jc w:val="both"/>
              <w:rPr>
                <w:rFonts w:ascii="Times New Roman" w:hAnsi="Times New Roman" w:cs="Times New Roman"/>
              </w:rPr>
            </w:pPr>
            <w:r w:rsidRPr="00B752D3">
              <w:rPr>
                <w:rFonts w:ascii="Times New Roman" w:hAnsi="Times New Roman" w:cs="Times New Roman"/>
                <w:b/>
                <w:bCs/>
              </w:rPr>
              <w:t>Instituição/</w:t>
            </w:r>
            <w:r w:rsidR="00B510B4" w:rsidRPr="00B752D3">
              <w:rPr>
                <w:rFonts w:ascii="Times New Roman" w:hAnsi="Times New Roman" w:cs="Times New Roman"/>
                <w:b/>
                <w:bCs/>
              </w:rPr>
              <w:t>Polo</w:t>
            </w:r>
            <w:r w:rsidR="004F7975" w:rsidRPr="00B752D3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8080" w:type="dxa"/>
            <w:gridSpan w:val="8"/>
            <w:tcBorders>
              <w:top w:val="single" w:sz="1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</w:tcPr>
          <w:p w14:paraId="5DC3CED4" w14:textId="77777777" w:rsidR="004F7975" w:rsidRPr="00B752D3" w:rsidRDefault="00035AD8" w:rsidP="00192367">
            <w:pPr>
              <w:pStyle w:val="Ttulo5"/>
              <w:jc w:val="left"/>
              <w:rPr>
                <w:rFonts w:ascii="Times New Roman" w:hAnsi="Times New Roman" w:cs="Times New Roman"/>
                <w:b w:val="0"/>
                <w:color w:val="auto"/>
              </w:rPr>
            </w:pPr>
            <w:r w:rsidRPr="00B752D3">
              <w:rPr>
                <w:rFonts w:ascii="Times New Roman" w:hAnsi="Times New Roman" w:cs="Times New Roman"/>
                <w:b w:val="0"/>
                <w:color w:val="auto"/>
              </w:rPr>
              <w:t xml:space="preserve">Centro Ecumênico de Estudos Religiosos Superiores do Estado do Maranhão </w:t>
            </w:r>
            <w:r w:rsidR="003C27EB" w:rsidRPr="00B752D3">
              <w:rPr>
                <w:rFonts w:ascii="Times New Roman" w:hAnsi="Times New Roman" w:cs="Times New Roman"/>
                <w:b w:val="0"/>
                <w:color w:val="auto"/>
              </w:rPr>
              <w:t xml:space="preserve">/ </w:t>
            </w:r>
            <w:r w:rsidR="00B510B4" w:rsidRPr="00B752D3">
              <w:rPr>
                <w:rFonts w:ascii="Times New Roman" w:hAnsi="Times New Roman" w:cs="Times New Roman"/>
                <w:b w:val="0"/>
                <w:color w:val="auto"/>
              </w:rPr>
              <w:t xml:space="preserve">Polo </w:t>
            </w:r>
            <w:r w:rsidR="007B48C2" w:rsidRPr="00B752D3">
              <w:rPr>
                <w:rFonts w:ascii="Times New Roman" w:hAnsi="Times New Roman" w:cs="Times New Roman"/>
                <w:b w:val="0"/>
                <w:color w:val="auto"/>
              </w:rPr>
              <w:t>Caxias</w:t>
            </w:r>
            <w:r w:rsidR="003C27EB" w:rsidRPr="00B752D3">
              <w:rPr>
                <w:rFonts w:ascii="Times New Roman" w:hAnsi="Times New Roman" w:cs="Times New Roman"/>
                <w:b w:val="0"/>
                <w:color w:val="auto"/>
              </w:rPr>
              <w:t xml:space="preserve"> </w:t>
            </w:r>
            <w:r w:rsidR="00B510B4" w:rsidRPr="00B752D3">
              <w:rPr>
                <w:rFonts w:ascii="Times New Roman" w:hAnsi="Times New Roman" w:cs="Times New Roman"/>
                <w:b w:val="0"/>
                <w:color w:val="auto"/>
              </w:rPr>
              <w:t>-MA</w:t>
            </w:r>
          </w:p>
        </w:tc>
      </w:tr>
      <w:tr w:rsidR="00792174" w:rsidRPr="00B752D3" w14:paraId="2F66C621" w14:textId="77777777" w:rsidTr="00B752D3">
        <w:trPr>
          <w:cantSplit/>
        </w:trPr>
        <w:tc>
          <w:tcPr>
            <w:tcW w:w="2210" w:type="dxa"/>
            <w:gridSpan w:val="2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FAC54" w14:textId="77777777" w:rsidR="004F7975" w:rsidRPr="00B752D3" w:rsidRDefault="004F7975">
            <w:pPr>
              <w:rPr>
                <w:rFonts w:ascii="Times New Roman" w:hAnsi="Times New Roman" w:cs="Times New Roman"/>
                <w:bCs/>
              </w:rPr>
            </w:pPr>
            <w:r w:rsidRPr="00B752D3">
              <w:rPr>
                <w:rFonts w:ascii="Times New Roman" w:hAnsi="Times New Roman" w:cs="Times New Roman"/>
                <w:b/>
                <w:bCs/>
              </w:rPr>
              <w:t>Curso</w:t>
            </w:r>
          </w:p>
        </w:tc>
        <w:tc>
          <w:tcPr>
            <w:tcW w:w="808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830515" w14:textId="573F3EFB" w:rsidR="004F7975" w:rsidRPr="00B752D3" w:rsidRDefault="00035AD8" w:rsidP="00A223B5">
            <w:pPr>
              <w:rPr>
                <w:rFonts w:ascii="Times New Roman" w:hAnsi="Times New Roman" w:cs="Times New Roman"/>
                <w:bCs/>
              </w:rPr>
            </w:pPr>
            <w:r w:rsidRPr="00B752D3">
              <w:rPr>
                <w:rFonts w:ascii="Times New Roman" w:hAnsi="Times New Roman" w:cs="Times New Roman"/>
                <w:bCs/>
              </w:rPr>
              <w:t>Pedagogia Licenciatura Plena</w:t>
            </w:r>
            <w:r w:rsidR="00BC28C0" w:rsidRPr="00B752D3">
              <w:rPr>
                <w:rFonts w:ascii="Times New Roman" w:hAnsi="Times New Roman" w:cs="Times New Roman"/>
                <w:bCs/>
              </w:rPr>
              <w:t xml:space="preserve"> </w:t>
            </w:r>
            <w:r w:rsidR="0077699F" w:rsidRPr="00B752D3">
              <w:rPr>
                <w:rFonts w:ascii="Times New Roman" w:hAnsi="Times New Roman" w:cs="Times New Roman"/>
                <w:bCs/>
              </w:rPr>
              <w:t xml:space="preserve">  </w:t>
            </w:r>
            <w:r w:rsidR="00BC28C0" w:rsidRPr="00B752D3">
              <w:rPr>
                <w:rFonts w:ascii="Times New Roman" w:hAnsi="Times New Roman" w:cs="Times New Roman"/>
                <w:bCs/>
              </w:rPr>
              <w:t xml:space="preserve"> Turma</w:t>
            </w:r>
            <w:r w:rsidR="00094F34">
              <w:rPr>
                <w:rFonts w:ascii="Times New Roman" w:hAnsi="Times New Roman" w:cs="Times New Roman"/>
                <w:bCs/>
              </w:rPr>
              <w:t>s:</w:t>
            </w:r>
            <w:r w:rsidR="00BC28C0" w:rsidRPr="00B752D3">
              <w:rPr>
                <w:rFonts w:ascii="Times New Roman" w:hAnsi="Times New Roman" w:cs="Times New Roman"/>
                <w:bCs/>
              </w:rPr>
              <w:t xml:space="preserve"> </w:t>
            </w:r>
            <w:r w:rsidR="00094F34">
              <w:rPr>
                <w:rFonts w:ascii="Times New Roman" w:hAnsi="Times New Roman" w:cs="Times New Roman"/>
                <w:bCs/>
              </w:rPr>
              <w:t>A e D</w:t>
            </w:r>
          </w:p>
        </w:tc>
      </w:tr>
      <w:tr w:rsidR="00775642" w:rsidRPr="00B752D3" w14:paraId="41D1D1F6" w14:textId="22B3007F" w:rsidTr="00B752D3">
        <w:trPr>
          <w:cantSplit/>
        </w:trPr>
        <w:tc>
          <w:tcPr>
            <w:tcW w:w="2210" w:type="dxa"/>
            <w:gridSpan w:val="2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</w:tcPr>
          <w:p w14:paraId="14CBAF1E" w14:textId="77777777" w:rsidR="00775642" w:rsidRPr="00B752D3" w:rsidRDefault="00775642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B752D3">
              <w:rPr>
                <w:rFonts w:ascii="Times New Roman" w:hAnsi="Times New Roman" w:cs="Times New Roman"/>
                <w:b/>
                <w:bCs/>
              </w:rPr>
              <w:t>Disciplina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09BE2E" w14:textId="57CCD2EA" w:rsidR="00775642" w:rsidRPr="00B752D3" w:rsidRDefault="00094F34" w:rsidP="0019236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Educação de Jovens e Adultos</w:t>
            </w:r>
            <w:r w:rsidR="000A294E" w:rsidRPr="00B752D3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898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</w:tcPr>
          <w:p w14:paraId="4826D2FD" w14:textId="6916D1AA" w:rsidR="00775642" w:rsidRPr="00B752D3" w:rsidRDefault="00775642" w:rsidP="00775642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B752D3">
              <w:rPr>
                <w:rFonts w:ascii="Times New Roman" w:hAnsi="Times New Roman" w:cs="Times New Roman"/>
                <w:b/>
              </w:rPr>
              <w:t>Modalidade de ensino</w:t>
            </w:r>
            <w:r w:rsidRPr="00B752D3">
              <w:rPr>
                <w:rFonts w:ascii="Times New Roman" w:hAnsi="Times New Roman" w:cs="Times New Roman"/>
                <w:bCs/>
              </w:rPr>
              <w:t>: Ensino Remoto</w:t>
            </w:r>
          </w:p>
        </w:tc>
      </w:tr>
      <w:tr w:rsidR="00792174" w:rsidRPr="00B752D3" w14:paraId="2FD26CDC" w14:textId="77777777" w:rsidTr="00C06898">
        <w:trPr>
          <w:cantSplit/>
        </w:trPr>
        <w:tc>
          <w:tcPr>
            <w:tcW w:w="115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2970AFBF" w14:textId="77777777" w:rsidR="004F7975" w:rsidRPr="00B752D3" w:rsidRDefault="00192367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B752D3">
              <w:rPr>
                <w:rFonts w:ascii="Times New Roman" w:hAnsi="Times New Roman" w:cs="Times New Roman"/>
                <w:b/>
                <w:bCs/>
              </w:rPr>
              <w:t>Código</w:t>
            </w:r>
            <w:r w:rsidR="004F7975" w:rsidRPr="00B752D3"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30302" w14:textId="77777777" w:rsidR="004F7975" w:rsidRPr="00B752D3" w:rsidRDefault="004F7975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74EA6" w14:textId="77777777" w:rsidR="004F7975" w:rsidRPr="00B752D3" w:rsidRDefault="004F7975">
            <w:pPr>
              <w:jc w:val="both"/>
              <w:rPr>
                <w:rFonts w:ascii="Times New Roman" w:hAnsi="Times New Roman" w:cs="Times New Roman"/>
              </w:rPr>
            </w:pPr>
            <w:r w:rsidRPr="00B752D3">
              <w:rPr>
                <w:rFonts w:ascii="Times New Roman" w:hAnsi="Times New Roman" w:cs="Times New Roman"/>
                <w:b/>
                <w:bCs/>
              </w:rPr>
              <w:t>Carga Horária:</w:t>
            </w:r>
            <w:r w:rsidRPr="00B752D3">
              <w:rPr>
                <w:rFonts w:ascii="Times New Roman" w:hAnsi="Times New Roman" w:cs="Times New Roman"/>
              </w:rPr>
              <w:t xml:space="preserve">          </w:t>
            </w:r>
          </w:p>
        </w:tc>
        <w:tc>
          <w:tcPr>
            <w:tcW w:w="274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117DC" w14:textId="77777777" w:rsidR="004F7975" w:rsidRPr="00B752D3" w:rsidRDefault="00EE1D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52D3">
              <w:rPr>
                <w:rFonts w:ascii="Times New Roman" w:hAnsi="Times New Roman" w:cs="Times New Roman"/>
                <w:bCs/>
              </w:rPr>
              <w:t>6</w:t>
            </w:r>
            <w:r w:rsidR="006D727C" w:rsidRPr="00B752D3">
              <w:rPr>
                <w:rFonts w:ascii="Times New Roman" w:hAnsi="Times New Roman" w:cs="Times New Roman"/>
                <w:bCs/>
              </w:rPr>
              <w:t>0</w:t>
            </w:r>
            <w:r w:rsidR="001830AC" w:rsidRPr="00B752D3">
              <w:rPr>
                <w:rFonts w:ascii="Times New Roman" w:hAnsi="Times New Roman" w:cs="Times New Roman"/>
                <w:bCs/>
              </w:rPr>
              <w:t>h/a</w:t>
            </w:r>
          </w:p>
        </w:tc>
        <w:tc>
          <w:tcPr>
            <w:tcW w:w="13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D3FF1" w14:textId="77777777" w:rsidR="004F7975" w:rsidRPr="00B752D3" w:rsidRDefault="004F797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752D3">
              <w:rPr>
                <w:rFonts w:ascii="Times New Roman" w:hAnsi="Times New Roman" w:cs="Times New Roman"/>
                <w:b/>
                <w:bCs/>
              </w:rPr>
              <w:t xml:space="preserve">Créditos: </w:t>
            </w:r>
          </w:p>
        </w:tc>
        <w:tc>
          <w:tcPr>
            <w:tcW w:w="1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11CAE57B" w14:textId="77777777" w:rsidR="004F7975" w:rsidRPr="00B752D3" w:rsidRDefault="004F7975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92174" w:rsidRPr="00B752D3" w14:paraId="424BFD90" w14:textId="77777777" w:rsidTr="00C06898">
        <w:trPr>
          <w:cantSplit/>
        </w:trPr>
        <w:tc>
          <w:tcPr>
            <w:tcW w:w="10290" w:type="dxa"/>
            <w:gridSpan w:val="10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6A71135" w14:textId="4DF23BFA" w:rsidR="001E5387" w:rsidRPr="00B752D3" w:rsidRDefault="001E5387" w:rsidP="00A223B5">
            <w:pPr>
              <w:jc w:val="both"/>
              <w:rPr>
                <w:rFonts w:ascii="Times New Roman" w:hAnsi="Times New Roman" w:cs="Times New Roman"/>
              </w:rPr>
            </w:pPr>
            <w:r w:rsidRPr="00B752D3">
              <w:rPr>
                <w:rFonts w:ascii="Times New Roman" w:hAnsi="Times New Roman" w:cs="Times New Roman"/>
                <w:b/>
                <w:bCs/>
              </w:rPr>
              <w:t>Semestre Letivo/Ano:</w:t>
            </w:r>
            <w:r w:rsidRPr="00B752D3">
              <w:rPr>
                <w:rFonts w:ascii="Times New Roman" w:hAnsi="Times New Roman" w:cs="Times New Roman"/>
              </w:rPr>
              <w:t xml:space="preserve"> </w:t>
            </w:r>
            <w:r w:rsidR="003E5B6B" w:rsidRPr="00B752D3">
              <w:rPr>
                <w:rFonts w:ascii="Times New Roman" w:hAnsi="Times New Roman" w:cs="Times New Roman"/>
                <w:bCs/>
              </w:rPr>
              <w:t>20</w:t>
            </w:r>
            <w:r w:rsidR="00131E6C" w:rsidRPr="00B752D3">
              <w:rPr>
                <w:rFonts w:ascii="Times New Roman" w:hAnsi="Times New Roman" w:cs="Times New Roman"/>
                <w:bCs/>
              </w:rPr>
              <w:t>20</w:t>
            </w:r>
            <w:r w:rsidRPr="00B752D3">
              <w:rPr>
                <w:rFonts w:ascii="Times New Roman" w:hAnsi="Times New Roman" w:cs="Times New Roman"/>
                <w:bCs/>
              </w:rPr>
              <w:t>.</w:t>
            </w:r>
            <w:r w:rsidR="00131E6C" w:rsidRPr="00B752D3">
              <w:rPr>
                <w:rFonts w:ascii="Times New Roman" w:hAnsi="Times New Roman" w:cs="Times New Roman"/>
                <w:bCs/>
              </w:rPr>
              <w:t>2</w:t>
            </w:r>
            <w:r w:rsidRPr="00B752D3">
              <w:rPr>
                <w:rFonts w:ascii="Times New Roman" w:hAnsi="Times New Roman" w:cs="Times New Roman"/>
                <w:bCs/>
              </w:rPr>
              <w:t xml:space="preserve">        </w:t>
            </w:r>
            <w:r w:rsidRPr="00B752D3">
              <w:rPr>
                <w:rFonts w:ascii="Times New Roman" w:hAnsi="Times New Roman" w:cs="Times New Roman"/>
                <w:b/>
                <w:bCs/>
              </w:rPr>
              <w:t>Mês referência</w:t>
            </w:r>
            <w:r w:rsidRPr="00B752D3">
              <w:rPr>
                <w:rFonts w:ascii="Times New Roman" w:hAnsi="Times New Roman" w:cs="Times New Roman"/>
                <w:bCs/>
              </w:rPr>
              <w:t>:</w:t>
            </w:r>
            <w:r w:rsidR="007B48C2" w:rsidRPr="00B752D3">
              <w:rPr>
                <w:rFonts w:ascii="Times New Roman" w:hAnsi="Times New Roman" w:cs="Times New Roman"/>
                <w:bCs/>
              </w:rPr>
              <w:t xml:space="preserve"> </w:t>
            </w:r>
            <w:r w:rsidR="00094F34">
              <w:rPr>
                <w:rFonts w:ascii="Times New Roman" w:hAnsi="Times New Roman" w:cs="Times New Roman"/>
                <w:bCs/>
              </w:rPr>
              <w:t>novembro</w:t>
            </w:r>
            <w:r w:rsidR="003E5B6B" w:rsidRPr="00B752D3">
              <w:rPr>
                <w:rFonts w:ascii="Times New Roman" w:hAnsi="Times New Roman" w:cs="Times New Roman"/>
                <w:bCs/>
              </w:rPr>
              <w:t>/20</w:t>
            </w:r>
            <w:r w:rsidR="00131E6C" w:rsidRPr="00B752D3">
              <w:rPr>
                <w:rFonts w:ascii="Times New Roman" w:hAnsi="Times New Roman" w:cs="Times New Roman"/>
                <w:bCs/>
              </w:rPr>
              <w:t>20</w:t>
            </w:r>
          </w:p>
        </w:tc>
      </w:tr>
      <w:tr w:rsidR="00792174" w:rsidRPr="00B752D3" w14:paraId="41EB0B0C" w14:textId="77777777" w:rsidTr="00B752D3">
        <w:trPr>
          <w:cantSplit/>
        </w:trPr>
        <w:tc>
          <w:tcPr>
            <w:tcW w:w="2210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84B58F2" w14:textId="77777777" w:rsidR="004F7975" w:rsidRPr="00B752D3" w:rsidRDefault="0085085E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B752D3">
              <w:rPr>
                <w:rFonts w:ascii="Times New Roman" w:hAnsi="Times New Roman" w:cs="Times New Roman"/>
                <w:b/>
                <w:bCs/>
              </w:rPr>
              <w:t>Professor</w:t>
            </w:r>
            <w:r w:rsidR="004F7975" w:rsidRPr="00B752D3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610" w:type="dxa"/>
            <w:gridSpan w:val="4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8" w:space="0" w:color="auto"/>
            </w:tcBorders>
          </w:tcPr>
          <w:p w14:paraId="7DA041BC" w14:textId="77777777" w:rsidR="004F7975" w:rsidRPr="00B752D3" w:rsidRDefault="00F957E6">
            <w:pPr>
              <w:jc w:val="both"/>
              <w:rPr>
                <w:rFonts w:ascii="Times New Roman" w:hAnsi="Times New Roman" w:cs="Times New Roman"/>
              </w:rPr>
            </w:pPr>
            <w:r w:rsidRPr="00B752D3">
              <w:rPr>
                <w:rFonts w:ascii="Times New Roman" w:hAnsi="Times New Roman" w:cs="Times New Roman"/>
              </w:rPr>
              <w:t>Prof. M</w:t>
            </w:r>
            <w:r w:rsidR="007B48C2" w:rsidRPr="00B752D3">
              <w:rPr>
                <w:rFonts w:ascii="Times New Roman" w:hAnsi="Times New Roman" w:cs="Times New Roman"/>
              </w:rPr>
              <w:t>e</w:t>
            </w:r>
            <w:r w:rsidR="0027533B" w:rsidRPr="00B752D3">
              <w:rPr>
                <w:rFonts w:ascii="Times New Roman" w:hAnsi="Times New Roman" w:cs="Times New Roman"/>
              </w:rPr>
              <w:t xml:space="preserve"> Denílson Barbosa dos Santos</w:t>
            </w:r>
          </w:p>
        </w:tc>
        <w:tc>
          <w:tcPr>
            <w:tcW w:w="1398" w:type="dxa"/>
            <w:gridSpan w:val="2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8" w:space="0" w:color="auto"/>
            </w:tcBorders>
          </w:tcPr>
          <w:p w14:paraId="0806B306" w14:textId="77777777" w:rsidR="004F7975" w:rsidRPr="00B752D3" w:rsidRDefault="004F797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752D3">
              <w:rPr>
                <w:rFonts w:ascii="Times New Roman" w:hAnsi="Times New Roman" w:cs="Times New Roman"/>
                <w:b/>
                <w:bCs/>
              </w:rPr>
              <w:t>Titulação:</w:t>
            </w:r>
          </w:p>
        </w:tc>
        <w:tc>
          <w:tcPr>
            <w:tcW w:w="2072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040EAC0C" w14:textId="77777777" w:rsidR="004F7975" w:rsidRPr="00B752D3" w:rsidRDefault="00F931A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52D3">
              <w:rPr>
                <w:rFonts w:ascii="Times New Roman" w:hAnsi="Times New Roman" w:cs="Times New Roman"/>
                <w:bCs/>
              </w:rPr>
              <w:t>Mestre</w:t>
            </w:r>
          </w:p>
        </w:tc>
      </w:tr>
      <w:tr w:rsidR="00792174" w:rsidRPr="00B752D3" w14:paraId="6B68EFF0" w14:textId="77777777" w:rsidTr="00B752D3">
        <w:trPr>
          <w:cantSplit/>
        </w:trPr>
        <w:tc>
          <w:tcPr>
            <w:tcW w:w="2210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1139829" w14:textId="67F074E7" w:rsidR="00D57961" w:rsidRPr="00B752D3" w:rsidRDefault="001E538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752D3">
              <w:rPr>
                <w:rFonts w:ascii="Times New Roman" w:hAnsi="Times New Roman" w:cs="Times New Roman"/>
                <w:b/>
                <w:bCs/>
              </w:rPr>
              <w:t xml:space="preserve">Dia </w:t>
            </w:r>
            <w:r w:rsidR="00775642" w:rsidRPr="00B752D3">
              <w:rPr>
                <w:rFonts w:ascii="Times New Roman" w:hAnsi="Times New Roman" w:cs="Times New Roman"/>
                <w:b/>
                <w:bCs/>
              </w:rPr>
              <w:t>e plataforma</w:t>
            </w:r>
          </w:p>
        </w:tc>
        <w:tc>
          <w:tcPr>
            <w:tcW w:w="8080" w:type="dxa"/>
            <w:gridSpan w:val="8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7C13DB4" w14:textId="39799C07" w:rsidR="00D57961" w:rsidRPr="00B752D3" w:rsidRDefault="001E5387" w:rsidP="006D727C">
            <w:pPr>
              <w:rPr>
                <w:rFonts w:ascii="Times New Roman" w:hAnsi="Times New Roman" w:cs="Times New Roman"/>
                <w:bCs/>
              </w:rPr>
            </w:pPr>
            <w:r w:rsidRPr="00B752D3">
              <w:rPr>
                <w:rFonts w:ascii="Times New Roman" w:hAnsi="Times New Roman" w:cs="Times New Roman"/>
                <w:b/>
                <w:bCs/>
              </w:rPr>
              <w:t>Sábado</w:t>
            </w:r>
            <w:r w:rsidR="00192367" w:rsidRPr="00B752D3">
              <w:rPr>
                <w:rFonts w:ascii="Times New Roman" w:hAnsi="Times New Roman" w:cs="Times New Roman"/>
                <w:bCs/>
              </w:rPr>
              <w:t xml:space="preserve">: </w:t>
            </w:r>
            <w:r w:rsidR="007B48C2" w:rsidRPr="00B752D3">
              <w:rPr>
                <w:rFonts w:ascii="Times New Roman" w:hAnsi="Times New Roman" w:cs="Times New Roman"/>
                <w:bCs/>
              </w:rPr>
              <w:t>2</w:t>
            </w:r>
            <w:r w:rsidR="00094F34">
              <w:rPr>
                <w:rFonts w:ascii="Times New Roman" w:hAnsi="Times New Roman" w:cs="Times New Roman"/>
                <w:bCs/>
              </w:rPr>
              <w:t>1</w:t>
            </w:r>
            <w:r w:rsidR="003E5B6B" w:rsidRPr="00B752D3">
              <w:rPr>
                <w:rFonts w:ascii="Times New Roman" w:hAnsi="Times New Roman" w:cs="Times New Roman"/>
                <w:bCs/>
              </w:rPr>
              <w:t>/</w:t>
            </w:r>
            <w:r w:rsidR="00094F34">
              <w:rPr>
                <w:rFonts w:ascii="Times New Roman" w:hAnsi="Times New Roman" w:cs="Times New Roman"/>
                <w:bCs/>
              </w:rPr>
              <w:t>11</w:t>
            </w:r>
            <w:r w:rsidR="003E5B6B" w:rsidRPr="00B752D3">
              <w:rPr>
                <w:rFonts w:ascii="Times New Roman" w:hAnsi="Times New Roman" w:cs="Times New Roman"/>
                <w:bCs/>
              </w:rPr>
              <w:t>/</w:t>
            </w:r>
            <w:r w:rsidR="00775642" w:rsidRPr="00B752D3">
              <w:rPr>
                <w:rFonts w:ascii="Times New Roman" w:hAnsi="Times New Roman" w:cs="Times New Roman"/>
                <w:bCs/>
              </w:rPr>
              <w:t xml:space="preserve">2020 e </w:t>
            </w:r>
            <w:r w:rsidR="00B911D9" w:rsidRPr="00B752D3">
              <w:rPr>
                <w:rFonts w:ascii="Times New Roman" w:hAnsi="Times New Roman" w:cs="Times New Roman"/>
                <w:b/>
                <w:bCs/>
              </w:rPr>
              <w:t>Domingo</w:t>
            </w:r>
            <w:r w:rsidR="00FA3CF8" w:rsidRPr="00B752D3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0A294E" w:rsidRPr="00B752D3">
              <w:rPr>
                <w:rFonts w:ascii="Times New Roman" w:hAnsi="Times New Roman" w:cs="Times New Roman"/>
              </w:rPr>
              <w:t>2</w:t>
            </w:r>
            <w:r w:rsidR="00094F34">
              <w:rPr>
                <w:rFonts w:ascii="Times New Roman" w:hAnsi="Times New Roman" w:cs="Times New Roman"/>
              </w:rPr>
              <w:t>2</w:t>
            </w:r>
            <w:r w:rsidR="00FA3CF8" w:rsidRPr="00B752D3">
              <w:rPr>
                <w:rFonts w:ascii="Times New Roman" w:hAnsi="Times New Roman" w:cs="Times New Roman"/>
              </w:rPr>
              <w:t>/</w:t>
            </w:r>
            <w:r w:rsidR="00094F34">
              <w:rPr>
                <w:rFonts w:ascii="Times New Roman" w:hAnsi="Times New Roman" w:cs="Times New Roman"/>
              </w:rPr>
              <w:t>11</w:t>
            </w:r>
            <w:r w:rsidR="00FA3CF8" w:rsidRPr="00B752D3">
              <w:rPr>
                <w:rFonts w:ascii="Times New Roman" w:hAnsi="Times New Roman" w:cs="Times New Roman"/>
              </w:rPr>
              <w:t>/20</w:t>
            </w:r>
            <w:r w:rsidR="00131E6C" w:rsidRPr="00B752D3">
              <w:rPr>
                <w:rFonts w:ascii="Times New Roman" w:hAnsi="Times New Roman" w:cs="Times New Roman"/>
              </w:rPr>
              <w:t>20</w:t>
            </w:r>
            <w:r w:rsidR="00B911D9" w:rsidRPr="00B752D3">
              <w:rPr>
                <w:rFonts w:ascii="Times New Roman" w:hAnsi="Times New Roman" w:cs="Times New Roman"/>
              </w:rPr>
              <w:t xml:space="preserve"> </w:t>
            </w:r>
            <w:r w:rsidR="00775642" w:rsidRPr="00B752D3">
              <w:rPr>
                <w:rFonts w:ascii="Times New Roman" w:hAnsi="Times New Roman" w:cs="Times New Roman"/>
              </w:rPr>
              <w:t xml:space="preserve">via plataforma do </w:t>
            </w:r>
            <w:r w:rsidR="00775642" w:rsidRPr="00B752D3">
              <w:rPr>
                <w:rFonts w:ascii="Times New Roman" w:hAnsi="Times New Roman" w:cs="Times New Roman"/>
                <w:i/>
                <w:iCs/>
              </w:rPr>
              <w:t>Google Meet</w:t>
            </w:r>
          </w:p>
        </w:tc>
      </w:tr>
      <w:tr w:rsidR="00792174" w:rsidRPr="00B752D3" w14:paraId="5F635047" w14:textId="77777777" w:rsidTr="00C06898">
        <w:tc>
          <w:tcPr>
            <w:tcW w:w="1029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471A40" w14:textId="77777777" w:rsidR="004F7975" w:rsidRDefault="004F797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752D3">
              <w:rPr>
                <w:rFonts w:ascii="Times New Roman" w:hAnsi="Times New Roman" w:cs="Times New Roman"/>
                <w:b/>
                <w:bCs/>
              </w:rPr>
              <w:t>1</w:t>
            </w:r>
            <w:r w:rsidR="00043EAB">
              <w:t xml:space="preserve"> </w:t>
            </w:r>
            <w:r w:rsidR="00043EAB" w:rsidRPr="00043EAB">
              <w:rPr>
                <w:rFonts w:ascii="Times New Roman" w:hAnsi="Times New Roman" w:cs="Times New Roman"/>
                <w:b/>
                <w:bCs/>
              </w:rPr>
              <w:t xml:space="preserve">ATIVIDADES AVALIATIVAS ASSÍNCRONAS/PRODUÇÃO EM CASA MEDIADA PELAS TIC’s (AULAS ASSÍNCRONAS). Carga horária total 45h/a </w:t>
            </w:r>
            <w:proofErr w:type="gramStart"/>
            <w:r w:rsidR="00043EAB" w:rsidRPr="00043EAB">
              <w:rPr>
                <w:rFonts w:ascii="Times New Roman" w:hAnsi="Times New Roman" w:cs="Times New Roman"/>
                <w:b/>
                <w:bCs/>
              </w:rPr>
              <w:t>das atividade</w:t>
            </w:r>
            <w:proofErr w:type="gramEnd"/>
            <w:r w:rsidR="00043EAB" w:rsidRPr="00043EAB">
              <w:rPr>
                <w:rFonts w:ascii="Times New Roman" w:hAnsi="Times New Roman" w:cs="Times New Roman"/>
                <w:b/>
                <w:bCs/>
              </w:rPr>
              <w:t xml:space="preserve"> assíncronas</w:t>
            </w:r>
          </w:p>
          <w:p w14:paraId="33C9CA51" w14:textId="6B8B18E6" w:rsidR="00EE590F" w:rsidRPr="00B752D3" w:rsidRDefault="00EE590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92174" w:rsidRPr="00B752D3" w14:paraId="58E8D321" w14:textId="77777777" w:rsidTr="00C06898">
        <w:tc>
          <w:tcPr>
            <w:tcW w:w="1029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9F5365" w14:textId="50817668" w:rsidR="00043EAB" w:rsidRPr="001540EA" w:rsidRDefault="00043EAB" w:rsidP="00043E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Os alunos deverão proceder a </w:t>
            </w:r>
            <w:r w:rsidRPr="001540EA">
              <w:rPr>
                <w:rFonts w:ascii="Times New Roman" w:hAnsi="Times New Roman" w:cs="Times New Roman"/>
              </w:rPr>
              <w:t xml:space="preserve">leitura, estudo e produção de atividades colaborativas em grupos de até </w:t>
            </w:r>
            <w:r>
              <w:rPr>
                <w:rFonts w:ascii="Times New Roman" w:hAnsi="Times New Roman" w:cs="Times New Roman"/>
              </w:rPr>
              <w:t>5</w:t>
            </w:r>
            <w:r w:rsidRPr="001540EA">
              <w:rPr>
                <w:rFonts w:ascii="Times New Roman" w:hAnsi="Times New Roman" w:cs="Times New Roman"/>
              </w:rPr>
              <w:t xml:space="preserve"> alunos para produção em casa das atividades assíncronas elencadas abaixo, as quais deverão ser entregues, ou seja, enviadas para o meu e-mail: </w:t>
            </w:r>
            <w:hyperlink r:id="rId8" w:history="1">
              <w:r w:rsidRPr="001540EA">
                <w:rPr>
                  <w:rStyle w:val="Hyperlink"/>
                  <w:rFonts w:ascii="Times New Roman" w:hAnsi="Times New Roman" w:cs="Times New Roman"/>
                </w:rPr>
                <w:t>denilsonbarbosaestudos@gmail.com</w:t>
              </w:r>
            </w:hyperlink>
            <w:r w:rsidRPr="001540EA">
              <w:rPr>
                <w:rFonts w:ascii="Times New Roman" w:hAnsi="Times New Roman" w:cs="Times New Roman"/>
              </w:rPr>
              <w:t xml:space="preserve"> até o dia </w:t>
            </w:r>
            <w:r>
              <w:rPr>
                <w:rFonts w:ascii="Times New Roman" w:hAnsi="Times New Roman" w:cs="Times New Roman"/>
              </w:rPr>
              <w:t>0</w:t>
            </w:r>
            <w:r w:rsidR="00EE590F">
              <w:rPr>
                <w:rFonts w:ascii="Times New Roman" w:hAnsi="Times New Roman" w:cs="Times New Roman"/>
              </w:rPr>
              <w:t>7</w:t>
            </w:r>
            <w:r w:rsidRPr="001540EA">
              <w:rPr>
                <w:rFonts w:ascii="Times New Roman" w:hAnsi="Times New Roman" w:cs="Times New Roman"/>
              </w:rPr>
              <w:t xml:space="preserve"> de </w:t>
            </w:r>
            <w:r w:rsidR="00EE590F">
              <w:rPr>
                <w:rFonts w:ascii="Times New Roman" w:hAnsi="Times New Roman" w:cs="Times New Roman"/>
              </w:rPr>
              <w:t>dez</w:t>
            </w:r>
            <w:r>
              <w:rPr>
                <w:rFonts w:ascii="Times New Roman" w:hAnsi="Times New Roman" w:cs="Times New Roman"/>
              </w:rPr>
              <w:t>em</w:t>
            </w:r>
            <w:r w:rsidRPr="001540EA">
              <w:rPr>
                <w:rFonts w:ascii="Times New Roman" w:hAnsi="Times New Roman" w:cs="Times New Roman"/>
              </w:rPr>
              <w:t>bro/2020</w:t>
            </w:r>
          </w:p>
          <w:p w14:paraId="000B9F3F" w14:textId="145C43BD" w:rsidR="004F7975" w:rsidRPr="00B752D3" w:rsidRDefault="004F7975" w:rsidP="00A2718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92174" w:rsidRPr="00B752D3" w14:paraId="38A13D0D" w14:textId="77777777" w:rsidTr="00C06898">
        <w:trPr>
          <w:trHeight w:val="313"/>
        </w:trPr>
        <w:tc>
          <w:tcPr>
            <w:tcW w:w="1029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F88F60" w14:textId="00F0C6B7" w:rsidR="004F7975" w:rsidRPr="00B752D3" w:rsidRDefault="00043EAB" w:rsidP="00043E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ATIVIDADE 1</w:t>
            </w:r>
            <w:r>
              <w:t xml:space="preserve"> -</w:t>
            </w:r>
            <w:r w:rsidRPr="00043EAB">
              <w:rPr>
                <w:rFonts w:ascii="Times New Roman" w:hAnsi="Times New Roman" w:cs="Times New Roman"/>
                <w:b/>
              </w:rPr>
              <w:t>Produção de um texto sistematizador do percurso histórico da EJA desde o Brasil colonial aos dias atuais</w:t>
            </w:r>
          </w:p>
        </w:tc>
      </w:tr>
      <w:tr w:rsidR="00792174" w:rsidRPr="00B752D3" w14:paraId="261E9EF8" w14:textId="77777777" w:rsidTr="00C06898">
        <w:trPr>
          <w:trHeight w:val="313"/>
        </w:trPr>
        <w:tc>
          <w:tcPr>
            <w:tcW w:w="1029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FF9435" w14:textId="2B552979" w:rsidR="00425FA5" w:rsidRDefault="00043EAB" w:rsidP="00043EAB">
            <w:pPr>
              <w:rPr>
                <w:rFonts w:ascii="Times New Roman" w:hAnsi="Times New Roman" w:cs="Times New Roman"/>
              </w:rPr>
            </w:pPr>
            <w:r w:rsidRPr="00043EAB">
              <w:rPr>
                <w:rFonts w:ascii="Times New Roman" w:hAnsi="Times New Roman" w:cs="Times New Roman"/>
              </w:rPr>
              <w:t>Os acadêmicos farão o download do documento – Diretrizes Curriculares Nacionais da Educação de Jovens e Adultos, disponível n</w:t>
            </w:r>
            <w:r>
              <w:rPr>
                <w:rFonts w:ascii="Times New Roman" w:hAnsi="Times New Roman" w:cs="Times New Roman"/>
              </w:rPr>
              <w:t>o grupo de whats app da turma</w:t>
            </w:r>
            <w:r w:rsidRPr="00043EAB">
              <w:rPr>
                <w:rFonts w:ascii="Times New Roman" w:hAnsi="Times New Roman" w:cs="Times New Roman"/>
              </w:rPr>
              <w:t xml:space="preserve">. Essas diretrizes conforme acordado na aula de hoje </w:t>
            </w:r>
            <w:r>
              <w:rPr>
                <w:rFonts w:ascii="Times New Roman" w:hAnsi="Times New Roman" w:cs="Times New Roman"/>
              </w:rPr>
              <w:t>21</w:t>
            </w:r>
            <w:r w:rsidRPr="00043E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11</w:t>
            </w:r>
            <w:r w:rsidRPr="00043E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20</w:t>
            </w:r>
            <w:r w:rsidRPr="00043EAB">
              <w:rPr>
                <w:rFonts w:ascii="Times New Roman" w:hAnsi="Times New Roman" w:cs="Times New Roman"/>
              </w:rPr>
              <w:t>20, vocês deverão proceder a leitura, análise e registro em um texto das diferentes leis desde o Brasil colonial aos dias atuais que tratam sobre a escolarização d</w:t>
            </w:r>
            <w:r>
              <w:rPr>
                <w:rFonts w:ascii="Times New Roman" w:hAnsi="Times New Roman" w:cs="Times New Roman"/>
              </w:rPr>
              <w:t>e jovens,</w:t>
            </w:r>
            <w:r w:rsidRPr="00043EAB">
              <w:rPr>
                <w:rFonts w:ascii="Times New Roman" w:hAnsi="Times New Roman" w:cs="Times New Roman"/>
              </w:rPr>
              <w:t xml:space="preserve"> adult</w:t>
            </w:r>
            <w:r>
              <w:rPr>
                <w:rFonts w:ascii="Times New Roman" w:hAnsi="Times New Roman" w:cs="Times New Roman"/>
              </w:rPr>
              <w:t>a</w:t>
            </w:r>
            <w:r w:rsidRPr="00043EA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e idosos</w:t>
            </w:r>
            <w:r w:rsidRPr="00043EAB">
              <w:rPr>
                <w:rFonts w:ascii="Times New Roman" w:hAnsi="Times New Roman" w:cs="Times New Roman"/>
              </w:rPr>
              <w:t xml:space="preserve"> e destaquem as principais mudanças de concepções e de tratamento dado a Educação de Jovens e Adultos ao longo do tempo e, por fim, evidencie as principais diretrizes norteadoras das práticas pedagógicas dos professores que atuam na EJA presentes nesse documento. </w:t>
            </w:r>
            <w:r>
              <w:rPr>
                <w:rFonts w:ascii="Times New Roman" w:hAnsi="Times New Roman" w:cs="Times New Roman"/>
              </w:rPr>
              <w:t>Esse</w:t>
            </w:r>
            <w:r w:rsidRPr="00043EAB">
              <w:rPr>
                <w:rFonts w:ascii="Times New Roman" w:hAnsi="Times New Roman" w:cs="Times New Roman"/>
              </w:rPr>
              <w:t xml:space="preserve"> trabalho </w:t>
            </w:r>
            <w:r>
              <w:rPr>
                <w:rFonts w:ascii="Times New Roman" w:hAnsi="Times New Roman" w:cs="Times New Roman"/>
              </w:rPr>
              <w:t>deverá ser enviado</w:t>
            </w:r>
            <w:r w:rsidRPr="00043EAB">
              <w:rPr>
                <w:rFonts w:ascii="Times New Roman" w:hAnsi="Times New Roman" w:cs="Times New Roman"/>
              </w:rPr>
              <w:t xml:space="preserve"> até o dia </w:t>
            </w:r>
            <w:r w:rsidR="00EE590F" w:rsidRPr="00EE590F">
              <w:rPr>
                <w:rFonts w:ascii="Times New Roman" w:hAnsi="Times New Roman" w:cs="Times New Roman"/>
              </w:rPr>
              <w:t>07 de dezembro/2020</w:t>
            </w:r>
            <w:r>
              <w:t xml:space="preserve"> </w:t>
            </w:r>
            <w:r w:rsidRPr="00043EAB">
              <w:rPr>
                <w:rFonts w:ascii="Times New Roman" w:hAnsi="Times New Roman" w:cs="Times New Roman"/>
              </w:rPr>
              <w:t xml:space="preserve">para o meu e-mail: </w:t>
            </w:r>
            <w:hyperlink r:id="rId9" w:history="1">
              <w:r w:rsidRPr="00F048E9">
                <w:rPr>
                  <w:rStyle w:val="Hyperlink"/>
                  <w:rFonts w:ascii="Times New Roman" w:hAnsi="Times New Roman" w:cs="Times New Roman"/>
                </w:rPr>
                <w:t>denilsonbarbosaestudos@gmail.com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CAFFA36" w14:textId="44ACB098" w:rsidR="00A62992" w:rsidRPr="00B752D3" w:rsidRDefault="00A62992" w:rsidP="00043EAB">
            <w:pPr>
              <w:rPr>
                <w:rFonts w:ascii="Times New Roman" w:hAnsi="Times New Roman" w:cs="Times New Roman"/>
              </w:rPr>
            </w:pPr>
          </w:p>
        </w:tc>
      </w:tr>
      <w:tr w:rsidR="00792174" w:rsidRPr="00B752D3" w14:paraId="4FA0F3FC" w14:textId="77777777" w:rsidTr="00C06898">
        <w:trPr>
          <w:trHeight w:val="313"/>
        </w:trPr>
        <w:tc>
          <w:tcPr>
            <w:tcW w:w="1029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C55027" w14:textId="64058F42" w:rsidR="005B4D01" w:rsidRPr="00B752D3" w:rsidRDefault="00A62992" w:rsidP="00A629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2992">
              <w:rPr>
                <w:rFonts w:ascii="Times New Roman" w:hAnsi="Times New Roman" w:cs="Times New Roman"/>
                <w:b/>
              </w:rPr>
              <w:t>ATIVIDADE</w:t>
            </w:r>
            <w:r w:rsidRPr="00A62992">
              <w:rPr>
                <w:rFonts w:ascii="Times New Roman" w:hAnsi="Times New Roman" w:cs="Times New Roman"/>
                <w:b/>
              </w:rPr>
              <w:t xml:space="preserve"> 2- Sistematização em texto os momentos históricos da EJA marcados por avanços, retrocessos, complexidades e tensões</w:t>
            </w:r>
          </w:p>
        </w:tc>
      </w:tr>
      <w:tr w:rsidR="00792174" w:rsidRPr="00B752D3" w14:paraId="2541FF43" w14:textId="77777777" w:rsidTr="00C06898">
        <w:trPr>
          <w:trHeight w:val="313"/>
        </w:trPr>
        <w:tc>
          <w:tcPr>
            <w:tcW w:w="1029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1ED6D9" w14:textId="5E196E94" w:rsidR="00D64BC1" w:rsidRDefault="00A62992" w:rsidP="001E4253">
            <w:pPr>
              <w:jc w:val="both"/>
              <w:rPr>
                <w:rFonts w:ascii="Times New Roman" w:hAnsi="Times New Roman" w:cs="Times New Roman"/>
              </w:rPr>
            </w:pPr>
            <w:r w:rsidRPr="00A62992">
              <w:rPr>
                <w:rFonts w:ascii="Times New Roman" w:hAnsi="Times New Roman" w:cs="Times New Roman"/>
              </w:rPr>
              <w:t xml:space="preserve">Fazer a leitura do artigo - </w:t>
            </w:r>
            <w:r w:rsidRPr="001E4253">
              <w:rPr>
                <w:rFonts w:ascii="Times New Roman" w:hAnsi="Times New Roman" w:cs="Times New Roman"/>
                <w:b/>
                <w:bCs/>
              </w:rPr>
              <w:t>Educação de Jovens e Adultos: uma história de complexidade e tensões</w:t>
            </w:r>
            <w:r w:rsidRPr="00A62992">
              <w:rPr>
                <w:rFonts w:ascii="Times New Roman" w:hAnsi="Times New Roman" w:cs="Times New Roman"/>
              </w:rPr>
              <w:t xml:space="preserve"> de autoria de Marisa Narcizo Sampaio, destacando os momentos históricos da EJA marcados por avanços, retrocessos, complexidades e tensões</w:t>
            </w:r>
            <w:r w:rsidR="001E4253">
              <w:rPr>
                <w:rFonts w:ascii="Times New Roman" w:hAnsi="Times New Roman" w:cs="Times New Roman"/>
              </w:rPr>
              <w:t xml:space="preserve"> e também ler o artigo “</w:t>
            </w:r>
            <w:r w:rsidR="001E4253" w:rsidRPr="001E4253">
              <w:rPr>
                <w:rFonts w:ascii="Times New Roman" w:hAnsi="Times New Roman" w:cs="Times New Roman"/>
                <w:b/>
                <w:bCs/>
              </w:rPr>
              <w:t>Visões da Educação de Jovens e Adultos no Brasil</w:t>
            </w:r>
            <w:r w:rsidR="001E4253">
              <w:rPr>
                <w:rFonts w:ascii="Times New Roman" w:hAnsi="Times New Roman" w:cs="Times New Roman"/>
              </w:rPr>
              <w:t>” de autoria de</w:t>
            </w:r>
            <w:r w:rsidR="001E4253">
              <w:t xml:space="preserve"> </w:t>
            </w:r>
            <w:r w:rsidR="001E4253">
              <w:rPr>
                <w:rFonts w:ascii="Times New Roman" w:hAnsi="Times New Roman" w:cs="Times New Roman"/>
              </w:rPr>
              <w:t>M</w:t>
            </w:r>
            <w:r w:rsidR="001E4253" w:rsidRPr="001E4253">
              <w:rPr>
                <w:rFonts w:ascii="Times New Roman" w:hAnsi="Times New Roman" w:cs="Times New Roman"/>
              </w:rPr>
              <w:t xml:space="preserve">aria </w:t>
            </w:r>
            <w:r w:rsidR="001E4253">
              <w:rPr>
                <w:rFonts w:ascii="Times New Roman" w:hAnsi="Times New Roman" w:cs="Times New Roman"/>
              </w:rPr>
              <w:t>C</w:t>
            </w:r>
            <w:r w:rsidR="001E4253" w:rsidRPr="001E4253">
              <w:rPr>
                <w:rFonts w:ascii="Times New Roman" w:hAnsi="Times New Roman" w:cs="Times New Roman"/>
              </w:rPr>
              <w:t xml:space="preserve">lara </w:t>
            </w:r>
            <w:r w:rsidR="001E4253">
              <w:rPr>
                <w:rFonts w:ascii="Times New Roman" w:hAnsi="Times New Roman" w:cs="Times New Roman"/>
              </w:rPr>
              <w:t>D</w:t>
            </w:r>
            <w:r w:rsidR="001E4253" w:rsidRPr="001E4253">
              <w:rPr>
                <w:rFonts w:ascii="Times New Roman" w:hAnsi="Times New Roman" w:cs="Times New Roman"/>
              </w:rPr>
              <w:t xml:space="preserve">i </w:t>
            </w:r>
            <w:r w:rsidR="001E4253">
              <w:rPr>
                <w:rFonts w:ascii="Times New Roman" w:hAnsi="Times New Roman" w:cs="Times New Roman"/>
              </w:rPr>
              <w:t>P</w:t>
            </w:r>
            <w:r w:rsidR="001E4253" w:rsidRPr="001E4253">
              <w:rPr>
                <w:rFonts w:ascii="Times New Roman" w:hAnsi="Times New Roman" w:cs="Times New Roman"/>
              </w:rPr>
              <w:t>ierro</w:t>
            </w:r>
            <w:r w:rsidR="001E4253">
              <w:rPr>
                <w:rFonts w:ascii="Times New Roman" w:hAnsi="Times New Roman" w:cs="Times New Roman"/>
              </w:rPr>
              <w:t>; O</w:t>
            </w:r>
            <w:r w:rsidR="001E4253" w:rsidRPr="001E4253">
              <w:rPr>
                <w:rFonts w:ascii="Times New Roman" w:hAnsi="Times New Roman" w:cs="Times New Roman"/>
              </w:rPr>
              <w:t xml:space="preserve">rlando </w:t>
            </w:r>
            <w:r w:rsidR="001E4253">
              <w:rPr>
                <w:rFonts w:ascii="Times New Roman" w:hAnsi="Times New Roman" w:cs="Times New Roman"/>
              </w:rPr>
              <w:t>J</w:t>
            </w:r>
            <w:r w:rsidR="001E4253" w:rsidRPr="001E4253">
              <w:rPr>
                <w:rFonts w:ascii="Times New Roman" w:hAnsi="Times New Roman" w:cs="Times New Roman"/>
              </w:rPr>
              <w:t>oia</w:t>
            </w:r>
            <w:r w:rsidR="001E4253">
              <w:rPr>
                <w:rFonts w:ascii="Times New Roman" w:hAnsi="Times New Roman" w:cs="Times New Roman"/>
              </w:rPr>
              <w:t xml:space="preserve"> e V</w:t>
            </w:r>
            <w:r w:rsidR="001E4253" w:rsidRPr="001E4253">
              <w:rPr>
                <w:rFonts w:ascii="Times New Roman" w:hAnsi="Times New Roman" w:cs="Times New Roman"/>
              </w:rPr>
              <w:t xml:space="preserve">era </w:t>
            </w:r>
            <w:r w:rsidR="001E4253">
              <w:rPr>
                <w:rFonts w:ascii="Times New Roman" w:hAnsi="Times New Roman" w:cs="Times New Roman"/>
              </w:rPr>
              <w:t>M</w:t>
            </w:r>
            <w:r w:rsidR="001E4253" w:rsidRPr="001E4253">
              <w:rPr>
                <w:rFonts w:ascii="Times New Roman" w:hAnsi="Times New Roman" w:cs="Times New Roman"/>
              </w:rPr>
              <w:t xml:space="preserve">asagão </w:t>
            </w:r>
            <w:r w:rsidR="001E4253">
              <w:rPr>
                <w:rFonts w:ascii="Times New Roman" w:hAnsi="Times New Roman" w:cs="Times New Roman"/>
              </w:rPr>
              <w:t>R</w:t>
            </w:r>
            <w:r w:rsidR="001E4253" w:rsidRPr="001E4253">
              <w:rPr>
                <w:rFonts w:ascii="Times New Roman" w:hAnsi="Times New Roman" w:cs="Times New Roman"/>
              </w:rPr>
              <w:t>ibeiro</w:t>
            </w:r>
            <w:r w:rsidRPr="00A62992">
              <w:rPr>
                <w:rFonts w:ascii="Times New Roman" w:hAnsi="Times New Roman" w:cs="Times New Roman"/>
              </w:rPr>
              <w:t xml:space="preserve">. Os resultados </w:t>
            </w:r>
            <w:r>
              <w:rPr>
                <w:rFonts w:ascii="Times New Roman" w:hAnsi="Times New Roman" w:cs="Times New Roman"/>
              </w:rPr>
              <w:t xml:space="preserve">dessa leitura deverão </w:t>
            </w:r>
            <w:r w:rsidRPr="00A62992">
              <w:rPr>
                <w:rFonts w:ascii="Times New Roman" w:hAnsi="Times New Roman" w:cs="Times New Roman"/>
              </w:rPr>
              <w:t xml:space="preserve">ser sistematizados em um texto para ser enviado até o dia </w:t>
            </w:r>
            <w:r w:rsidR="00EE590F" w:rsidRPr="00EE590F">
              <w:rPr>
                <w:rFonts w:ascii="Times New Roman" w:hAnsi="Times New Roman" w:cs="Times New Roman"/>
              </w:rPr>
              <w:t>07 de dezembro/2020</w:t>
            </w:r>
            <w:r w:rsidR="00EE590F">
              <w:rPr>
                <w:rFonts w:ascii="Times New Roman" w:hAnsi="Times New Roman" w:cs="Times New Roman"/>
              </w:rPr>
              <w:t xml:space="preserve"> </w:t>
            </w:r>
            <w:r w:rsidRPr="00A62992">
              <w:rPr>
                <w:rFonts w:ascii="Times New Roman" w:hAnsi="Times New Roman" w:cs="Times New Roman"/>
              </w:rPr>
              <w:t xml:space="preserve">para o meu e-mail: </w:t>
            </w:r>
            <w:hyperlink r:id="rId10" w:history="1">
              <w:r w:rsidRPr="00F048E9">
                <w:rPr>
                  <w:rStyle w:val="Hyperlink"/>
                  <w:rFonts w:ascii="Times New Roman" w:hAnsi="Times New Roman" w:cs="Times New Roman"/>
                </w:rPr>
                <w:t>denilsonbarbosaestudos@gmail.com</w:t>
              </w:r>
            </w:hyperlink>
          </w:p>
          <w:p w14:paraId="6CBCE249" w14:textId="4C9A7246" w:rsidR="008B3571" w:rsidRPr="00A62992" w:rsidRDefault="00A62992" w:rsidP="00A629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92174" w:rsidRPr="00B752D3" w14:paraId="39AD276D" w14:textId="77777777" w:rsidTr="00C06898">
        <w:tc>
          <w:tcPr>
            <w:tcW w:w="1029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43DE20" w14:textId="6333A7FF" w:rsidR="001E5422" w:rsidRPr="00B752D3" w:rsidRDefault="00FC3892">
            <w:pPr>
              <w:pStyle w:val="Ttulo1"/>
              <w:rPr>
                <w:rFonts w:ascii="Times New Roman" w:hAnsi="Times New Roman" w:cs="Times New Roman"/>
              </w:rPr>
            </w:pPr>
            <w:r w:rsidRPr="00FC3892">
              <w:rPr>
                <w:rFonts w:ascii="Times New Roman" w:hAnsi="Times New Roman" w:cs="Times New Roman"/>
              </w:rPr>
              <w:t>A</w:t>
            </w:r>
            <w:r w:rsidRPr="00FC3892">
              <w:rPr>
                <w:rFonts w:ascii="Times New Roman" w:hAnsi="Times New Roman" w:cs="Times New Roman"/>
              </w:rPr>
              <w:t xml:space="preserve">TIVIDADE </w:t>
            </w:r>
            <w:r w:rsidRPr="00FC3892">
              <w:rPr>
                <w:rFonts w:ascii="Times New Roman" w:hAnsi="Times New Roman" w:cs="Times New Roman"/>
              </w:rPr>
              <w:t>3- Debate, a partir dos aspectos discutidos no video "O papel no Brasil atual</w:t>
            </w:r>
            <w:r w:rsidR="00EE590F">
              <w:rPr>
                <w:rFonts w:ascii="Times New Roman" w:hAnsi="Times New Roman" w:cs="Times New Roman"/>
              </w:rPr>
              <w:t xml:space="preserve"> </w:t>
            </w:r>
            <w:r w:rsidRPr="00FC3892">
              <w:rPr>
                <w:rFonts w:ascii="Times New Roman" w:hAnsi="Times New Roman" w:cs="Times New Roman"/>
              </w:rPr>
              <w:t xml:space="preserve">-A EJA, direito e o mercado de trabalho". Disponível no link: </w:t>
            </w:r>
            <w:hyperlink r:id="rId11" w:history="1">
              <w:r w:rsidR="00A72EC3" w:rsidRPr="00F048E9">
                <w:rPr>
                  <w:rStyle w:val="Hyperlink"/>
                  <w:rFonts w:ascii="Times New Roman" w:hAnsi="Times New Roman" w:cs="Times New Roman"/>
                </w:rPr>
                <w:t>https://www.youtube.com/watch?v=SX0aNvUKoj0</w:t>
              </w:r>
            </w:hyperlink>
            <w:r w:rsidR="00A72EC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577DD" w:rsidRPr="00B752D3" w14:paraId="6E36FB64" w14:textId="77777777" w:rsidTr="00C06898">
        <w:tc>
          <w:tcPr>
            <w:tcW w:w="1029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B457D6" w14:textId="0895C0DB" w:rsidR="0036689B" w:rsidRPr="00FD3AFA" w:rsidRDefault="00A72EC3" w:rsidP="00A72EC3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Calibri" w:hAnsi="Times New Roman" w:cs="Times New Roman"/>
                <w:lang w:eastAsia="en-US"/>
              </w:rPr>
            </w:pPr>
            <w:r w:rsidRPr="00FD3AFA">
              <w:rPr>
                <w:rFonts w:ascii="Times New Roman" w:eastAsia="Calibri" w:hAnsi="Times New Roman" w:cs="Times New Roman"/>
                <w:lang w:eastAsia="en-US"/>
              </w:rPr>
              <w:t>Os alunos deverão a</w:t>
            </w:r>
            <w:r w:rsidRPr="00FD3AFA">
              <w:rPr>
                <w:rFonts w:ascii="Times New Roman" w:eastAsia="Calibri" w:hAnsi="Times New Roman" w:cs="Times New Roman"/>
                <w:lang w:eastAsia="en-US"/>
              </w:rPr>
              <w:t xml:space="preserve">ssistir o </w:t>
            </w:r>
            <w:r w:rsidRPr="00FD3AFA">
              <w:rPr>
                <w:rFonts w:ascii="Times New Roman" w:eastAsia="Calibri" w:hAnsi="Times New Roman" w:cs="Times New Roman"/>
                <w:lang w:eastAsia="en-US"/>
              </w:rPr>
              <w:t>vídeo</w:t>
            </w:r>
            <w:r w:rsidRPr="00FD3AFA">
              <w:rPr>
                <w:rFonts w:ascii="Times New Roman" w:eastAsia="Calibri" w:hAnsi="Times New Roman" w:cs="Times New Roman"/>
                <w:lang w:eastAsia="en-US"/>
              </w:rPr>
              <w:t xml:space="preserve"> - "O papel no Brasil atual-A EJA, direito e o mercado de trabalho</w:t>
            </w:r>
            <w:proofErr w:type="gramStart"/>
            <w:r w:rsidRPr="00FD3AFA">
              <w:rPr>
                <w:rFonts w:ascii="Times New Roman" w:eastAsia="Calibri" w:hAnsi="Times New Roman" w:cs="Times New Roman"/>
                <w:lang w:eastAsia="en-US"/>
              </w:rPr>
              <w:t>" .</w:t>
            </w:r>
            <w:proofErr w:type="gramEnd"/>
            <w:r w:rsidRPr="00FD3AFA">
              <w:rPr>
                <w:rFonts w:ascii="Times New Roman" w:eastAsia="Calibri" w:hAnsi="Times New Roman" w:cs="Times New Roman"/>
                <w:lang w:eastAsia="en-US"/>
              </w:rPr>
              <w:t xml:space="preserve"> Disponível no link: </w:t>
            </w:r>
            <w:hyperlink r:id="rId12" w:history="1">
              <w:r w:rsidRPr="00FD3AFA">
                <w:rPr>
                  <w:rStyle w:val="Hyperlink"/>
                  <w:rFonts w:ascii="Times New Roman" w:eastAsia="Calibri" w:hAnsi="Times New Roman" w:cs="Times New Roman"/>
                  <w:lang w:eastAsia="en-US"/>
                </w:rPr>
                <w:t>https://www.youtube.com/watch?v=SX0aNvUKoj0</w:t>
              </w:r>
            </w:hyperlink>
            <w:r w:rsidRPr="00FD3AFA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 w:rsidRPr="00FD3AFA">
              <w:rPr>
                <w:rFonts w:ascii="Times New Roman" w:eastAsia="Calibri" w:hAnsi="Times New Roman" w:cs="Times New Roman"/>
                <w:lang w:eastAsia="en-US"/>
              </w:rPr>
              <w:t xml:space="preserve"> Anotar os principais pontos discutidos pelas convidadas e posicionamento delas diante dos questionamentos feitos pela entrevistadora. Sistematizar em um texto e no final emitir um parecer pessoal do</w:t>
            </w:r>
            <w:r w:rsidRPr="00FD3AFA">
              <w:rPr>
                <w:rFonts w:ascii="Times New Roman" w:eastAsia="Calibri" w:hAnsi="Times New Roman" w:cs="Times New Roman"/>
                <w:lang w:eastAsia="en-US"/>
              </w:rPr>
              <w:t>s</w:t>
            </w:r>
            <w:r w:rsidRPr="00FD3AFA">
              <w:rPr>
                <w:rFonts w:ascii="Times New Roman" w:eastAsia="Calibri" w:hAnsi="Times New Roman" w:cs="Times New Roman"/>
                <w:lang w:eastAsia="en-US"/>
              </w:rPr>
              <w:t xml:space="preserve"> acadêmico</w:t>
            </w:r>
            <w:r w:rsidRPr="00FD3AFA">
              <w:rPr>
                <w:rFonts w:ascii="Times New Roman" w:eastAsia="Calibri" w:hAnsi="Times New Roman" w:cs="Times New Roman"/>
                <w:lang w:eastAsia="en-US"/>
              </w:rPr>
              <w:t>s</w:t>
            </w:r>
            <w:r w:rsidRPr="00FD3AFA">
              <w:rPr>
                <w:rFonts w:ascii="Times New Roman" w:eastAsia="Calibri" w:hAnsi="Times New Roman" w:cs="Times New Roman"/>
                <w:lang w:eastAsia="en-US"/>
              </w:rPr>
              <w:t xml:space="preserve"> sobre as ideias discutidas no vídeo acerca da EJA. </w:t>
            </w:r>
            <w:r w:rsidRPr="00FD3AFA">
              <w:rPr>
                <w:rFonts w:ascii="Times New Roman" w:eastAsia="Calibri" w:hAnsi="Times New Roman" w:cs="Times New Roman"/>
                <w:lang w:eastAsia="en-US"/>
              </w:rPr>
              <w:t xml:space="preserve">O texto deverá ser </w:t>
            </w:r>
            <w:r w:rsidRPr="00FD3AFA">
              <w:rPr>
                <w:rFonts w:ascii="Times New Roman" w:eastAsia="Calibri" w:hAnsi="Times New Roman" w:cs="Times New Roman"/>
                <w:lang w:eastAsia="en-US"/>
              </w:rPr>
              <w:t xml:space="preserve">sistematizados em um texto para ser enviado até o dia </w:t>
            </w:r>
            <w:r w:rsidR="00EE590F" w:rsidRPr="00EE590F">
              <w:rPr>
                <w:rFonts w:ascii="Times New Roman" w:eastAsia="Calibri" w:hAnsi="Times New Roman" w:cs="Times New Roman"/>
                <w:lang w:eastAsia="en-US"/>
              </w:rPr>
              <w:t>07 de dezembro/2020</w:t>
            </w:r>
            <w:r w:rsidRPr="00FD3AFA">
              <w:rPr>
                <w:rFonts w:ascii="Times New Roman" w:eastAsia="Calibri" w:hAnsi="Times New Roman" w:cs="Times New Roman"/>
                <w:lang w:eastAsia="en-US"/>
              </w:rPr>
              <w:t xml:space="preserve"> para o meu e-mail: </w:t>
            </w:r>
            <w:hyperlink r:id="rId13" w:history="1">
              <w:r w:rsidRPr="00FD3AFA">
                <w:rPr>
                  <w:rStyle w:val="Hyperlink"/>
                  <w:rFonts w:ascii="Times New Roman" w:eastAsia="Calibri" w:hAnsi="Times New Roman" w:cs="Times New Roman"/>
                  <w:lang w:eastAsia="en-US"/>
                </w:rPr>
                <w:t>denilsonbarbosaestudos@gmail.com</w:t>
              </w:r>
            </w:hyperlink>
            <w:r w:rsidRPr="00FD3AFA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</w:p>
          <w:p w14:paraId="62A21201" w14:textId="7E99A147" w:rsidR="00FD3AFA" w:rsidRDefault="00FD3AFA" w:rsidP="00A72EC3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  <w:p w14:paraId="66CD16BA" w14:textId="77777777" w:rsidR="00FD3AFA" w:rsidRDefault="00FD3AFA" w:rsidP="00A72EC3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  <w:p w14:paraId="7E17B2E5" w14:textId="5DA540D0" w:rsidR="00D64BC1" w:rsidRPr="0036689B" w:rsidRDefault="00D64BC1" w:rsidP="00A72EC3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792174" w:rsidRPr="00B752D3" w14:paraId="502F5655" w14:textId="77777777" w:rsidTr="00C06898">
        <w:tc>
          <w:tcPr>
            <w:tcW w:w="1029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516AAF" w14:textId="2B766157" w:rsidR="00B71B03" w:rsidRPr="00FD3AFA" w:rsidRDefault="00D64BC1" w:rsidP="00D64BC1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Calibri" w:hAnsi="Times New Roman" w:cs="Times New Roman"/>
                <w:bCs/>
                <w:lang w:eastAsia="en-US"/>
              </w:rPr>
            </w:pPr>
            <w:r w:rsidRPr="00FD3AFA">
              <w:rPr>
                <w:rFonts w:ascii="Times New Roman" w:eastAsia="Calibri" w:hAnsi="Times New Roman" w:cs="Times New Roman"/>
                <w:b/>
                <w:lang w:eastAsia="en-US"/>
              </w:rPr>
              <w:lastRenderedPageBreak/>
              <w:t>ATIVIDADE</w:t>
            </w:r>
            <w:r w:rsidRPr="00FD3AFA">
              <w:rPr>
                <w:rFonts w:ascii="Times New Roman" w:eastAsia="Calibri" w:hAnsi="Times New Roman" w:cs="Times New Roman"/>
                <w:b/>
                <w:lang w:eastAsia="en-US"/>
              </w:rPr>
              <w:t xml:space="preserve"> 6- Análise das metas e dos desafios postos para EJA no PNE</w:t>
            </w:r>
            <w:r w:rsidRPr="00FD3AFA">
              <w:rPr>
                <w:rFonts w:ascii="Times New Roman" w:eastAsia="Calibri" w:hAnsi="Times New Roman" w:cs="Times New Roman"/>
                <w:b/>
                <w:lang w:eastAsia="en-US"/>
              </w:rPr>
              <w:t xml:space="preserve"> </w:t>
            </w: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>(Plano Nacional de Educação)</w:t>
            </w:r>
          </w:p>
          <w:p w14:paraId="02B4D270" w14:textId="4C01310D" w:rsidR="00965FA3" w:rsidRPr="00FD3AFA" w:rsidRDefault="00965FA3" w:rsidP="00D64BC1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Calibri" w:hAnsi="Times New Roman" w:cs="Times New Roman"/>
                <w:bCs/>
                <w:lang w:eastAsia="en-US"/>
              </w:rPr>
            </w:pP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>Os alunos devem a</w:t>
            </w: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>cess</w:t>
            </w: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>ar</w:t>
            </w: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 xml:space="preserve"> e le</w:t>
            </w: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>r</w:t>
            </w: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 xml:space="preserve"> o texto "Desvendando o PNE: a educação de jovens e adultos demanda outra lógica"</w:t>
            </w: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 xml:space="preserve">, </w:t>
            </w: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 xml:space="preserve">escrito </w:t>
            </w: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>por Ana Luiza Basílio</w:t>
            </w: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>, disponível no link</w:t>
            </w: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>:</w:t>
            </w:r>
            <w:r w:rsidRPr="00FD3AFA">
              <w:t xml:space="preserve"> </w:t>
            </w:r>
            <w:hyperlink r:id="rId14" w:history="1">
              <w:r w:rsidRPr="00FD3AFA">
                <w:rPr>
                  <w:rStyle w:val="Hyperlink"/>
                  <w:rFonts w:ascii="Times New Roman" w:eastAsia="Calibri" w:hAnsi="Times New Roman" w:cs="Times New Roman"/>
                  <w:bCs/>
                  <w:lang w:eastAsia="en-US"/>
                </w:rPr>
                <w:t>https://educacaointegral.org.br/reportagens/desvendando-pne-educacao-de-jovens-adultos-e-mais-um-capitulo-da-divida-social-pais/</w:t>
              </w:r>
            </w:hyperlink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 xml:space="preserve"> </w:t>
            </w:r>
          </w:p>
          <w:p w14:paraId="610DB046" w14:textId="77777777" w:rsidR="00D64BC1" w:rsidRDefault="00965FA3" w:rsidP="00D64BC1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Calibri" w:hAnsi="Times New Roman" w:cs="Times New Roman"/>
                <w:bCs/>
                <w:lang w:eastAsia="en-US"/>
              </w:rPr>
            </w:pP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>Após</w:t>
            </w: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 xml:space="preserve"> fazer essa leitura</w:t>
            </w: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>, sistematize em um esquema textual (tópicos), os principais pontos e emita o seu parecer. Essa atividade deverá ser enviad</w:t>
            </w: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>a</w:t>
            </w: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 xml:space="preserve"> até o dia </w:t>
            </w:r>
            <w:r w:rsidR="00EE590F" w:rsidRPr="00EE590F">
              <w:rPr>
                <w:rFonts w:ascii="Times New Roman" w:eastAsia="Calibri" w:hAnsi="Times New Roman" w:cs="Times New Roman"/>
                <w:bCs/>
                <w:lang w:eastAsia="en-US"/>
              </w:rPr>
              <w:t>07 de dezembro/2020</w:t>
            </w:r>
            <w:r w:rsidR="00EE590F">
              <w:rPr>
                <w:rFonts w:ascii="Times New Roman" w:eastAsia="Calibri" w:hAnsi="Times New Roman" w:cs="Times New Roman"/>
                <w:bCs/>
                <w:lang w:eastAsia="en-US"/>
              </w:rPr>
              <w:t xml:space="preserve"> </w:t>
            </w:r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 xml:space="preserve">para o meu e-mail: </w:t>
            </w:r>
            <w:hyperlink r:id="rId15" w:history="1">
              <w:r w:rsidRPr="00FD3AFA">
                <w:rPr>
                  <w:rStyle w:val="Hyperlink"/>
                  <w:rFonts w:ascii="Times New Roman" w:eastAsia="Calibri" w:hAnsi="Times New Roman" w:cs="Times New Roman"/>
                  <w:bCs/>
                  <w:lang w:eastAsia="en-US"/>
                </w:rPr>
                <w:t>denilsonbarbosaestudos@gmail.com</w:t>
              </w:r>
            </w:hyperlink>
            <w:r w:rsidRPr="00FD3AFA">
              <w:rPr>
                <w:rFonts w:ascii="Times New Roman" w:eastAsia="Calibri" w:hAnsi="Times New Roman" w:cs="Times New Roman"/>
                <w:bCs/>
                <w:lang w:eastAsia="en-US"/>
              </w:rPr>
              <w:t xml:space="preserve"> </w:t>
            </w:r>
          </w:p>
          <w:p w14:paraId="7FF7601E" w14:textId="50E7A0B9" w:rsidR="00EE590F" w:rsidRPr="00FD3AFA" w:rsidRDefault="00EE590F" w:rsidP="00D64BC1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</w:tr>
      <w:tr w:rsidR="00792174" w:rsidRPr="00B752D3" w14:paraId="5E80932A" w14:textId="77777777" w:rsidTr="00C06898">
        <w:tc>
          <w:tcPr>
            <w:tcW w:w="1029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D3FB10" w14:textId="1A7FAC26" w:rsidR="008A0F73" w:rsidRPr="00EC4D84" w:rsidRDefault="00EC4D84" w:rsidP="00EC4D84">
            <w:pPr>
              <w:suppressAutoHyphens/>
              <w:autoSpaceDN w:val="0"/>
              <w:spacing w:line="360" w:lineRule="auto"/>
              <w:ind w:left="67"/>
              <w:jc w:val="both"/>
              <w:textAlignment w:val="baseline"/>
              <w:rPr>
                <w:rFonts w:ascii="Times New Roman" w:eastAsia="Calibri" w:hAnsi="Times New Roman" w:cs="Times New Roman"/>
                <w:b/>
                <w:lang w:eastAsia="en-US"/>
              </w:rPr>
            </w:pPr>
            <w:r w:rsidRPr="00EC4D84">
              <w:rPr>
                <w:rFonts w:ascii="Times New Roman" w:eastAsia="Calibri" w:hAnsi="Times New Roman" w:cs="Times New Roman"/>
                <w:b/>
                <w:lang w:eastAsia="en-US"/>
              </w:rPr>
              <w:t>ATIVIDADE 7- Elaboração de uma aula e atividade avaliativa para uma turma de EJA</w:t>
            </w:r>
          </w:p>
          <w:p w14:paraId="5479C4D2" w14:textId="2F29A426" w:rsidR="00EE7CED" w:rsidRPr="008A0F73" w:rsidRDefault="00EC4D84" w:rsidP="00EC4D84">
            <w:p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en-US"/>
              </w:rPr>
            </w:pPr>
            <w:r w:rsidRPr="00EC4D84">
              <w:rPr>
                <w:rFonts w:ascii="Times New Roman" w:hAnsi="Times New Roman" w:cs="Times New Roman"/>
                <w:bCs/>
                <w:color w:val="000000"/>
                <w:lang w:eastAsia="en-US"/>
              </w:rPr>
              <w:t xml:space="preserve">Com base na leitura da proposta curricular do 1º segmento de EJA e nos fundamentos pedagógicos e metodológicos da EJA, planeje uma aula e uma atividade avaliativa para uma turma de EJA (Anos iniciais do ensino fundamental). Esse plano e atividade avaliativa deverão ser enviados </w:t>
            </w:r>
            <w:r w:rsidRPr="00EC4D84">
              <w:rPr>
                <w:rFonts w:ascii="Times New Roman" w:hAnsi="Times New Roman" w:cs="Times New Roman"/>
                <w:bCs/>
                <w:color w:val="000000"/>
                <w:lang w:eastAsia="en-US"/>
              </w:rPr>
              <w:t xml:space="preserve">até o dia </w:t>
            </w:r>
            <w:r w:rsidR="00EE590F" w:rsidRPr="00EE590F">
              <w:rPr>
                <w:rFonts w:ascii="Times New Roman" w:hAnsi="Times New Roman" w:cs="Times New Roman"/>
                <w:bCs/>
                <w:color w:val="000000"/>
                <w:lang w:eastAsia="en-US"/>
              </w:rPr>
              <w:t>07 de dezembro/2020</w:t>
            </w:r>
            <w:r w:rsidRPr="00EC4D84">
              <w:rPr>
                <w:rFonts w:ascii="Times New Roman" w:hAnsi="Times New Roman" w:cs="Times New Roman"/>
                <w:bCs/>
                <w:color w:val="000000"/>
                <w:lang w:eastAsia="en-US"/>
              </w:rPr>
              <w:t xml:space="preserve"> para o meu e-mail: </w:t>
            </w:r>
            <w:hyperlink r:id="rId16" w:history="1">
              <w:r w:rsidRPr="00EC4D84">
                <w:rPr>
                  <w:rStyle w:val="Hyperlink"/>
                  <w:rFonts w:ascii="Times New Roman" w:hAnsi="Times New Roman" w:cs="Times New Roman"/>
                  <w:bCs/>
                  <w:lang w:eastAsia="en-US"/>
                </w:rPr>
                <w:t>denilsonbarbosaestudos@gmail.com</w:t>
              </w:r>
            </w:hyperlink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</w:tr>
      <w:bookmarkEnd w:id="0"/>
    </w:tbl>
    <w:p w14:paraId="0B336FBF" w14:textId="77777777" w:rsidR="006E2FF1" w:rsidRDefault="006E2FF1">
      <w:pPr>
        <w:spacing w:line="360" w:lineRule="auto"/>
        <w:jc w:val="both"/>
        <w:rPr>
          <w:rFonts w:ascii="Times New Roman" w:hAnsi="Times New Roman" w:cs="Times New Roman"/>
        </w:rPr>
      </w:pPr>
    </w:p>
    <w:p w14:paraId="2FB20C78" w14:textId="07F2C8A5" w:rsidR="006E2FF1" w:rsidRDefault="006E2FF1">
      <w:pPr>
        <w:spacing w:line="360" w:lineRule="auto"/>
        <w:jc w:val="both"/>
        <w:rPr>
          <w:rFonts w:ascii="Times New Roman" w:hAnsi="Times New Roman" w:cs="Times New Roman"/>
        </w:rPr>
      </w:pPr>
    </w:p>
    <w:p w14:paraId="23CC1A2A" w14:textId="2D22E57B" w:rsidR="006E2FF1" w:rsidRDefault="006E2FF1">
      <w:pPr>
        <w:spacing w:line="360" w:lineRule="auto"/>
        <w:jc w:val="both"/>
        <w:rPr>
          <w:rFonts w:ascii="Times New Roman" w:hAnsi="Times New Roman" w:cs="Times New Roman"/>
        </w:rPr>
      </w:pPr>
    </w:p>
    <w:p w14:paraId="1268D75E" w14:textId="0B87C151" w:rsidR="006E2FF1" w:rsidRDefault="006E2FF1">
      <w:pPr>
        <w:spacing w:line="360" w:lineRule="auto"/>
        <w:jc w:val="both"/>
        <w:rPr>
          <w:rFonts w:ascii="Times New Roman" w:hAnsi="Times New Roman" w:cs="Times New Roman"/>
        </w:rPr>
      </w:pPr>
    </w:p>
    <w:p w14:paraId="2FA34F94" w14:textId="080804A3" w:rsidR="00B456DE" w:rsidRPr="00775642" w:rsidRDefault="00B456DE" w:rsidP="00900BE1">
      <w:pPr>
        <w:jc w:val="right"/>
        <w:rPr>
          <w:rFonts w:ascii="Times New Roman" w:hAnsi="Times New Roman" w:cs="Times New Roman"/>
        </w:rPr>
      </w:pPr>
    </w:p>
    <w:sectPr w:rsidR="00B456DE" w:rsidRPr="00775642" w:rsidSect="00B92D73">
      <w:footerReference w:type="default" r:id="rId17"/>
      <w:pgSz w:w="11907" w:h="16840" w:code="9"/>
      <w:pgMar w:top="1417" w:right="1418" w:bottom="709" w:left="1418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42C6B" w14:textId="77777777" w:rsidR="0053383D" w:rsidRDefault="0053383D" w:rsidP="00C06898">
      <w:r>
        <w:separator/>
      </w:r>
    </w:p>
  </w:endnote>
  <w:endnote w:type="continuationSeparator" w:id="0">
    <w:p w14:paraId="278BA7F3" w14:textId="77777777" w:rsidR="0053383D" w:rsidRDefault="0053383D" w:rsidP="00C06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7281616"/>
      <w:docPartObj>
        <w:docPartGallery w:val="Page Numbers (Bottom of Page)"/>
        <w:docPartUnique/>
      </w:docPartObj>
    </w:sdtPr>
    <w:sdtEndPr/>
    <w:sdtContent>
      <w:p w14:paraId="50FE7393" w14:textId="77777777" w:rsidR="00C06898" w:rsidRDefault="00C0689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A4C158" w14:textId="77777777" w:rsidR="00C06898" w:rsidRDefault="00C068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13E5C" w14:textId="77777777" w:rsidR="0053383D" w:rsidRDefault="0053383D" w:rsidP="00C06898">
      <w:r>
        <w:separator/>
      </w:r>
    </w:p>
  </w:footnote>
  <w:footnote w:type="continuationSeparator" w:id="0">
    <w:p w14:paraId="4B750EB8" w14:textId="77777777" w:rsidR="0053383D" w:rsidRDefault="0053383D" w:rsidP="00C06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2521"/>
    <w:multiLevelType w:val="hybridMultilevel"/>
    <w:tmpl w:val="43EAE0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E585D"/>
    <w:multiLevelType w:val="hybridMultilevel"/>
    <w:tmpl w:val="6060D2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C406E"/>
    <w:multiLevelType w:val="hybridMultilevel"/>
    <w:tmpl w:val="E3CC8F46"/>
    <w:lvl w:ilvl="0" w:tplc="EC6A37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5071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F02F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FA18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1046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F24A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EBB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2CAD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760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D3B0A"/>
    <w:multiLevelType w:val="hybridMultilevel"/>
    <w:tmpl w:val="486CE69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66EDD"/>
    <w:multiLevelType w:val="multilevel"/>
    <w:tmpl w:val="B712E2C0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  <w:color w:val="auto"/>
      </w:rPr>
    </w:lvl>
  </w:abstractNum>
  <w:abstractNum w:abstractNumId="5" w15:restartNumberingAfterBreak="0">
    <w:nsid w:val="17622D7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B8A26EE"/>
    <w:multiLevelType w:val="hybridMultilevel"/>
    <w:tmpl w:val="510A7B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87DB3"/>
    <w:multiLevelType w:val="hybridMultilevel"/>
    <w:tmpl w:val="227EB10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C7A44"/>
    <w:multiLevelType w:val="hybridMultilevel"/>
    <w:tmpl w:val="924275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397454"/>
    <w:multiLevelType w:val="hybridMultilevel"/>
    <w:tmpl w:val="C590BF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C634A"/>
    <w:multiLevelType w:val="hybridMultilevel"/>
    <w:tmpl w:val="C76042B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4089F"/>
    <w:multiLevelType w:val="hybridMultilevel"/>
    <w:tmpl w:val="CC9C17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E23F3"/>
    <w:multiLevelType w:val="hybridMultilevel"/>
    <w:tmpl w:val="B2FE45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F5887"/>
    <w:multiLevelType w:val="hybridMultilevel"/>
    <w:tmpl w:val="18D031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848CF"/>
    <w:multiLevelType w:val="hybridMultilevel"/>
    <w:tmpl w:val="25323C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00018"/>
    <w:multiLevelType w:val="hybridMultilevel"/>
    <w:tmpl w:val="7EB0A2E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875AD0"/>
    <w:multiLevelType w:val="hybridMultilevel"/>
    <w:tmpl w:val="538EF7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22E4D"/>
    <w:multiLevelType w:val="hybridMultilevel"/>
    <w:tmpl w:val="F1DAC4E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56014"/>
    <w:multiLevelType w:val="hybridMultilevel"/>
    <w:tmpl w:val="6200F3D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92BB3"/>
    <w:multiLevelType w:val="hybridMultilevel"/>
    <w:tmpl w:val="DB38AA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751ED"/>
    <w:multiLevelType w:val="multilevel"/>
    <w:tmpl w:val="551EE9C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7567A5B"/>
    <w:multiLevelType w:val="hybridMultilevel"/>
    <w:tmpl w:val="BB36B1F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13B4A"/>
    <w:multiLevelType w:val="singleLevel"/>
    <w:tmpl w:val="A1720F4C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23" w15:restartNumberingAfterBreak="0">
    <w:nsid w:val="4BC5178D"/>
    <w:multiLevelType w:val="hybridMultilevel"/>
    <w:tmpl w:val="5E1CDC34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DA62F5"/>
    <w:multiLevelType w:val="hybridMultilevel"/>
    <w:tmpl w:val="28269744"/>
    <w:lvl w:ilvl="0" w:tplc="0416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5001066E"/>
    <w:multiLevelType w:val="hybridMultilevel"/>
    <w:tmpl w:val="94E001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54808"/>
    <w:multiLevelType w:val="hybridMultilevel"/>
    <w:tmpl w:val="5E5A07C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A15E7"/>
    <w:multiLevelType w:val="hybridMultilevel"/>
    <w:tmpl w:val="5A9C9D8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05778"/>
    <w:multiLevelType w:val="hybridMultilevel"/>
    <w:tmpl w:val="F69659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31C21"/>
    <w:multiLevelType w:val="hybridMultilevel"/>
    <w:tmpl w:val="AA40D9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35CB7"/>
    <w:multiLevelType w:val="hybridMultilevel"/>
    <w:tmpl w:val="4258C030"/>
    <w:lvl w:ilvl="0" w:tplc="6E4481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42E83"/>
    <w:multiLevelType w:val="hybridMultilevel"/>
    <w:tmpl w:val="0D467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1100B"/>
    <w:multiLevelType w:val="hybridMultilevel"/>
    <w:tmpl w:val="4258C030"/>
    <w:lvl w:ilvl="0" w:tplc="6E4481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33EE7"/>
    <w:multiLevelType w:val="hybridMultilevel"/>
    <w:tmpl w:val="C1185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CD39AB"/>
    <w:multiLevelType w:val="hybridMultilevel"/>
    <w:tmpl w:val="2BBE9E92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2C1FEC"/>
    <w:multiLevelType w:val="hybridMultilevel"/>
    <w:tmpl w:val="BF90ADEA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C10D37"/>
    <w:multiLevelType w:val="hybridMultilevel"/>
    <w:tmpl w:val="77B026FC"/>
    <w:lvl w:ilvl="0" w:tplc="0416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30"/>
  </w:num>
  <w:num w:numId="4">
    <w:abstractNumId w:val="24"/>
  </w:num>
  <w:num w:numId="5">
    <w:abstractNumId w:val="12"/>
  </w:num>
  <w:num w:numId="6">
    <w:abstractNumId w:val="28"/>
  </w:num>
  <w:num w:numId="7">
    <w:abstractNumId w:val="29"/>
  </w:num>
  <w:num w:numId="8">
    <w:abstractNumId w:val="15"/>
  </w:num>
  <w:num w:numId="9">
    <w:abstractNumId w:val="18"/>
  </w:num>
  <w:num w:numId="10">
    <w:abstractNumId w:val="23"/>
  </w:num>
  <w:num w:numId="11">
    <w:abstractNumId w:val="4"/>
  </w:num>
  <w:num w:numId="12">
    <w:abstractNumId w:val="2"/>
  </w:num>
  <w:num w:numId="13">
    <w:abstractNumId w:val="32"/>
  </w:num>
  <w:num w:numId="14">
    <w:abstractNumId w:val="20"/>
  </w:num>
  <w:num w:numId="15">
    <w:abstractNumId w:val="9"/>
  </w:num>
  <w:num w:numId="16">
    <w:abstractNumId w:val="36"/>
  </w:num>
  <w:num w:numId="17">
    <w:abstractNumId w:val="17"/>
  </w:num>
  <w:num w:numId="18">
    <w:abstractNumId w:val="27"/>
  </w:num>
  <w:num w:numId="19">
    <w:abstractNumId w:val="16"/>
  </w:num>
  <w:num w:numId="20">
    <w:abstractNumId w:val="25"/>
  </w:num>
  <w:num w:numId="21">
    <w:abstractNumId w:val="1"/>
  </w:num>
  <w:num w:numId="22">
    <w:abstractNumId w:val="11"/>
  </w:num>
  <w:num w:numId="23">
    <w:abstractNumId w:val="8"/>
  </w:num>
  <w:num w:numId="24">
    <w:abstractNumId w:val="3"/>
  </w:num>
  <w:num w:numId="25">
    <w:abstractNumId w:val="19"/>
  </w:num>
  <w:num w:numId="26">
    <w:abstractNumId w:val="31"/>
  </w:num>
  <w:num w:numId="27">
    <w:abstractNumId w:val="33"/>
  </w:num>
  <w:num w:numId="28">
    <w:abstractNumId w:val="34"/>
  </w:num>
  <w:num w:numId="29">
    <w:abstractNumId w:val="6"/>
  </w:num>
  <w:num w:numId="30">
    <w:abstractNumId w:val="13"/>
  </w:num>
  <w:num w:numId="31">
    <w:abstractNumId w:val="14"/>
  </w:num>
  <w:num w:numId="32">
    <w:abstractNumId w:val="0"/>
  </w:num>
  <w:num w:numId="33">
    <w:abstractNumId w:val="35"/>
  </w:num>
  <w:num w:numId="34">
    <w:abstractNumId w:val="10"/>
  </w:num>
  <w:num w:numId="35">
    <w:abstractNumId w:val="26"/>
  </w:num>
  <w:num w:numId="36">
    <w:abstractNumId w:val="21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oNotHyphenateCaps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2E"/>
    <w:rsid w:val="0000035B"/>
    <w:rsid w:val="000106C7"/>
    <w:rsid w:val="00017670"/>
    <w:rsid w:val="00035AD8"/>
    <w:rsid w:val="00035D47"/>
    <w:rsid w:val="0003686F"/>
    <w:rsid w:val="00036F23"/>
    <w:rsid w:val="00037601"/>
    <w:rsid w:val="00042F1B"/>
    <w:rsid w:val="000437D0"/>
    <w:rsid w:val="00043EAB"/>
    <w:rsid w:val="0004609C"/>
    <w:rsid w:val="0006793E"/>
    <w:rsid w:val="00071FF1"/>
    <w:rsid w:val="000758B7"/>
    <w:rsid w:val="000801BF"/>
    <w:rsid w:val="0009137B"/>
    <w:rsid w:val="00094F34"/>
    <w:rsid w:val="000A294E"/>
    <w:rsid w:val="000A3B44"/>
    <w:rsid w:val="000B072E"/>
    <w:rsid w:val="000C3D33"/>
    <w:rsid w:val="000C42B2"/>
    <w:rsid w:val="000F0AB3"/>
    <w:rsid w:val="00113C96"/>
    <w:rsid w:val="00131E6C"/>
    <w:rsid w:val="00140018"/>
    <w:rsid w:val="001830AC"/>
    <w:rsid w:val="00192367"/>
    <w:rsid w:val="001C0D76"/>
    <w:rsid w:val="001C7D67"/>
    <w:rsid w:val="001D32C0"/>
    <w:rsid w:val="001D40BB"/>
    <w:rsid w:val="001E4253"/>
    <w:rsid w:val="001E5387"/>
    <w:rsid w:val="001E5422"/>
    <w:rsid w:val="001E6119"/>
    <w:rsid w:val="001F57BA"/>
    <w:rsid w:val="001F6ED4"/>
    <w:rsid w:val="00210283"/>
    <w:rsid w:val="0022552A"/>
    <w:rsid w:val="00235DDB"/>
    <w:rsid w:val="00243B06"/>
    <w:rsid w:val="00247C39"/>
    <w:rsid w:val="0025698A"/>
    <w:rsid w:val="00270DD1"/>
    <w:rsid w:val="0027533B"/>
    <w:rsid w:val="00283A2E"/>
    <w:rsid w:val="00292039"/>
    <w:rsid w:val="00297DEC"/>
    <w:rsid w:val="002B5AF6"/>
    <w:rsid w:val="002B7241"/>
    <w:rsid w:val="002D378B"/>
    <w:rsid w:val="002E549A"/>
    <w:rsid w:val="002F2CD8"/>
    <w:rsid w:val="003317FC"/>
    <w:rsid w:val="00333E44"/>
    <w:rsid w:val="0036689B"/>
    <w:rsid w:val="00380E79"/>
    <w:rsid w:val="003B7D9D"/>
    <w:rsid w:val="003C27EB"/>
    <w:rsid w:val="003E5B6B"/>
    <w:rsid w:val="003F4287"/>
    <w:rsid w:val="0040524C"/>
    <w:rsid w:val="00414F5F"/>
    <w:rsid w:val="00425FA5"/>
    <w:rsid w:val="00441E6F"/>
    <w:rsid w:val="004513A8"/>
    <w:rsid w:val="00453A43"/>
    <w:rsid w:val="00455DC6"/>
    <w:rsid w:val="004577DD"/>
    <w:rsid w:val="004716A3"/>
    <w:rsid w:val="004909D7"/>
    <w:rsid w:val="00494518"/>
    <w:rsid w:val="004974B4"/>
    <w:rsid w:val="004C2CCE"/>
    <w:rsid w:val="004C7FA0"/>
    <w:rsid w:val="004D5BE6"/>
    <w:rsid w:val="004E4FB8"/>
    <w:rsid w:val="004F24B0"/>
    <w:rsid w:val="004F6FEC"/>
    <w:rsid w:val="004F7975"/>
    <w:rsid w:val="00503C8B"/>
    <w:rsid w:val="00506E51"/>
    <w:rsid w:val="00507A82"/>
    <w:rsid w:val="00520D80"/>
    <w:rsid w:val="0053383D"/>
    <w:rsid w:val="00535DC9"/>
    <w:rsid w:val="00540BC9"/>
    <w:rsid w:val="005548A6"/>
    <w:rsid w:val="00563D10"/>
    <w:rsid w:val="00570E38"/>
    <w:rsid w:val="00583A2A"/>
    <w:rsid w:val="00597736"/>
    <w:rsid w:val="005A1358"/>
    <w:rsid w:val="005A3013"/>
    <w:rsid w:val="005B3AE1"/>
    <w:rsid w:val="005B4D01"/>
    <w:rsid w:val="005C0FC0"/>
    <w:rsid w:val="005D4164"/>
    <w:rsid w:val="005D47F6"/>
    <w:rsid w:val="005D7C7F"/>
    <w:rsid w:val="005F6E00"/>
    <w:rsid w:val="005F7271"/>
    <w:rsid w:val="00631DF3"/>
    <w:rsid w:val="00640C7B"/>
    <w:rsid w:val="0064783E"/>
    <w:rsid w:val="00662A07"/>
    <w:rsid w:val="00663B44"/>
    <w:rsid w:val="00677365"/>
    <w:rsid w:val="00681EC4"/>
    <w:rsid w:val="00682E8A"/>
    <w:rsid w:val="00690F35"/>
    <w:rsid w:val="00697C08"/>
    <w:rsid w:val="006B0B4F"/>
    <w:rsid w:val="006B49A8"/>
    <w:rsid w:val="006C21C1"/>
    <w:rsid w:val="006C2AE8"/>
    <w:rsid w:val="006C7A4F"/>
    <w:rsid w:val="006D727C"/>
    <w:rsid w:val="006E2E2F"/>
    <w:rsid w:val="006E2FF1"/>
    <w:rsid w:val="006E6134"/>
    <w:rsid w:val="006F0B5B"/>
    <w:rsid w:val="006F344B"/>
    <w:rsid w:val="00711472"/>
    <w:rsid w:val="00717D9B"/>
    <w:rsid w:val="00727824"/>
    <w:rsid w:val="00736E04"/>
    <w:rsid w:val="00743003"/>
    <w:rsid w:val="007661F1"/>
    <w:rsid w:val="00775642"/>
    <w:rsid w:val="0077699F"/>
    <w:rsid w:val="007820F5"/>
    <w:rsid w:val="00792174"/>
    <w:rsid w:val="007948D8"/>
    <w:rsid w:val="007A14CE"/>
    <w:rsid w:val="007A38C2"/>
    <w:rsid w:val="007B2E6F"/>
    <w:rsid w:val="007B3B1E"/>
    <w:rsid w:val="007B48C2"/>
    <w:rsid w:val="007C3164"/>
    <w:rsid w:val="007D3C56"/>
    <w:rsid w:val="007D4143"/>
    <w:rsid w:val="007E276A"/>
    <w:rsid w:val="007E652A"/>
    <w:rsid w:val="007F23A3"/>
    <w:rsid w:val="00806CBD"/>
    <w:rsid w:val="00811425"/>
    <w:rsid w:val="0081170D"/>
    <w:rsid w:val="00824A02"/>
    <w:rsid w:val="00842CDD"/>
    <w:rsid w:val="00846B74"/>
    <w:rsid w:val="00846BB3"/>
    <w:rsid w:val="0085085E"/>
    <w:rsid w:val="00883EDF"/>
    <w:rsid w:val="00884094"/>
    <w:rsid w:val="00897AFE"/>
    <w:rsid w:val="008A0F73"/>
    <w:rsid w:val="008A1705"/>
    <w:rsid w:val="008A1E74"/>
    <w:rsid w:val="008A3E48"/>
    <w:rsid w:val="008A6E99"/>
    <w:rsid w:val="008B3571"/>
    <w:rsid w:val="008B4580"/>
    <w:rsid w:val="008E7127"/>
    <w:rsid w:val="00900BE1"/>
    <w:rsid w:val="00901B1B"/>
    <w:rsid w:val="00934998"/>
    <w:rsid w:val="00941FC9"/>
    <w:rsid w:val="00955FDF"/>
    <w:rsid w:val="00961BF6"/>
    <w:rsid w:val="00965FA3"/>
    <w:rsid w:val="00976F14"/>
    <w:rsid w:val="00987994"/>
    <w:rsid w:val="009A25C4"/>
    <w:rsid w:val="009A3F9D"/>
    <w:rsid w:val="009B1951"/>
    <w:rsid w:val="009B78C7"/>
    <w:rsid w:val="009C35F8"/>
    <w:rsid w:val="009D6659"/>
    <w:rsid w:val="009E4493"/>
    <w:rsid w:val="009F4227"/>
    <w:rsid w:val="00A12C76"/>
    <w:rsid w:val="00A223B5"/>
    <w:rsid w:val="00A27183"/>
    <w:rsid w:val="00A310FD"/>
    <w:rsid w:val="00A437C3"/>
    <w:rsid w:val="00A463DB"/>
    <w:rsid w:val="00A62992"/>
    <w:rsid w:val="00A63792"/>
    <w:rsid w:val="00A64E6F"/>
    <w:rsid w:val="00A67DC0"/>
    <w:rsid w:val="00A72EC3"/>
    <w:rsid w:val="00A755DC"/>
    <w:rsid w:val="00A82386"/>
    <w:rsid w:val="00A8245B"/>
    <w:rsid w:val="00A8431A"/>
    <w:rsid w:val="00A9122D"/>
    <w:rsid w:val="00AE370C"/>
    <w:rsid w:val="00AE761F"/>
    <w:rsid w:val="00AF65D7"/>
    <w:rsid w:val="00B0537B"/>
    <w:rsid w:val="00B44AD5"/>
    <w:rsid w:val="00B456DE"/>
    <w:rsid w:val="00B510B4"/>
    <w:rsid w:val="00B71B03"/>
    <w:rsid w:val="00B75223"/>
    <w:rsid w:val="00B752D3"/>
    <w:rsid w:val="00B756E4"/>
    <w:rsid w:val="00B848A9"/>
    <w:rsid w:val="00B911D9"/>
    <w:rsid w:val="00B92D73"/>
    <w:rsid w:val="00BA3955"/>
    <w:rsid w:val="00BC28C0"/>
    <w:rsid w:val="00BC5A93"/>
    <w:rsid w:val="00BD1B9A"/>
    <w:rsid w:val="00BD7D51"/>
    <w:rsid w:val="00BE066C"/>
    <w:rsid w:val="00BE5067"/>
    <w:rsid w:val="00BF10C8"/>
    <w:rsid w:val="00BF2F9C"/>
    <w:rsid w:val="00BF312F"/>
    <w:rsid w:val="00C06898"/>
    <w:rsid w:val="00C22E10"/>
    <w:rsid w:val="00C37D4A"/>
    <w:rsid w:val="00C40B87"/>
    <w:rsid w:val="00C4635D"/>
    <w:rsid w:val="00C729FB"/>
    <w:rsid w:val="00C75857"/>
    <w:rsid w:val="00CB0251"/>
    <w:rsid w:val="00CD2CDE"/>
    <w:rsid w:val="00CE45D8"/>
    <w:rsid w:val="00CF7716"/>
    <w:rsid w:val="00D106FC"/>
    <w:rsid w:val="00D167AC"/>
    <w:rsid w:val="00D57961"/>
    <w:rsid w:val="00D64BC1"/>
    <w:rsid w:val="00D717DC"/>
    <w:rsid w:val="00D7490D"/>
    <w:rsid w:val="00D8372B"/>
    <w:rsid w:val="00D87115"/>
    <w:rsid w:val="00D95334"/>
    <w:rsid w:val="00DF7EE8"/>
    <w:rsid w:val="00E30490"/>
    <w:rsid w:val="00E64DEC"/>
    <w:rsid w:val="00E70046"/>
    <w:rsid w:val="00E75C73"/>
    <w:rsid w:val="00E7658E"/>
    <w:rsid w:val="00E84FD7"/>
    <w:rsid w:val="00E93D1F"/>
    <w:rsid w:val="00E966B0"/>
    <w:rsid w:val="00EA11FF"/>
    <w:rsid w:val="00EA5129"/>
    <w:rsid w:val="00EB1FBB"/>
    <w:rsid w:val="00EB2F72"/>
    <w:rsid w:val="00EB42B4"/>
    <w:rsid w:val="00EB5F83"/>
    <w:rsid w:val="00EC4D84"/>
    <w:rsid w:val="00EC7ADE"/>
    <w:rsid w:val="00EE0F39"/>
    <w:rsid w:val="00EE1717"/>
    <w:rsid w:val="00EE1D39"/>
    <w:rsid w:val="00EE28C5"/>
    <w:rsid w:val="00EE5174"/>
    <w:rsid w:val="00EE590F"/>
    <w:rsid w:val="00EE7CED"/>
    <w:rsid w:val="00EF1D20"/>
    <w:rsid w:val="00EF4958"/>
    <w:rsid w:val="00F05F88"/>
    <w:rsid w:val="00F21D1A"/>
    <w:rsid w:val="00F37285"/>
    <w:rsid w:val="00F67A9B"/>
    <w:rsid w:val="00F73483"/>
    <w:rsid w:val="00F84235"/>
    <w:rsid w:val="00F931A3"/>
    <w:rsid w:val="00F957E6"/>
    <w:rsid w:val="00F96C72"/>
    <w:rsid w:val="00FA3CF8"/>
    <w:rsid w:val="00FC3892"/>
    <w:rsid w:val="00FD3AFA"/>
    <w:rsid w:val="00FE3A17"/>
    <w:rsid w:val="00FE7080"/>
    <w:rsid w:val="00FE71D9"/>
    <w:rsid w:val="00FF2F8B"/>
    <w:rsid w:val="00FF480E"/>
    <w:rsid w:val="00F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AC6FEE"/>
  <w15:docId w15:val="{9EB51EE0-837B-4876-A8EC-B01F3AF9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518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qFormat/>
    <w:rsid w:val="00494518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494518"/>
    <w:pPr>
      <w:keepNext/>
      <w:jc w:val="center"/>
      <w:outlineLvl w:val="1"/>
    </w:pPr>
    <w:rPr>
      <w:b/>
      <w:color w:val="FF0000"/>
    </w:rPr>
  </w:style>
  <w:style w:type="paragraph" w:styleId="Ttulo3">
    <w:name w:val="heading 3"/>
    <w:basedOn w:val="Normal"/>
    <w:next w:val="Normal"/>
    <w:qFormat/>
    <w:rsid w:val="0049451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494518"/>
    <w:pPr>
      <w:keepNext/>
      <w:spacing w:line="360" w:lineRule="auto"/>
      <w:outlineLvl w:val="3"/>
    </w:pPr>
    <w:rPr>
      <w:rFonts w:ascii="Times New Roman" w:hAnsi="Times New Roman" w:cs="Times New Roman"/>
      <w:b/>
      <w:bCs/>
      <w:szCs w:val="20"/>
    </w:rPr>
  </w:style>
  <w:style w:type="paragraph" w:styleId="Ttulo5">
    <w:name w:val="heading 5"/>
    <w:basedOn w:val="Normal"/>
    <w:next w:val="Normal"/>
    <w:qFormat/>
    <w:rsid w:val="00494518"/>
    <w:pPr>
      <w:keepNext/>
      <w:jc w:val="center"/>
      <w:outlineLvl w:val="4"/>
    </w:pPr>
    <w:rPr>
      <w:b/>
      <w:bC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494518"/>
    <w:pPr>
      <w:ind w:left="284" w:hanging="284"/>
      <w:jc w:val="both"/>
    </w:pPr>
    <w:rPr>
      <w:rFonts w:cs="Times New Roman"/>
      <w:b/>
      <w:spacing w:val="20"/>
      <w:szCs w:val="20"/>
    </w:rPr>
  </w:style>
  <w:style w:type="paragraph" w:styleId="PargrafodaLista">
    <w:name w:val="List Paragraph"/>
    <w:basedOn w:val="Normal"/>
    <w:uiPriority w:val="34"/>
    <w:qFormat/>
    <w:rsid w:val="00663B4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40C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0C7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0C7B"/>
    <w:rPr>
      <w:rFonts w:ascii="Arial" w:hAnsi="Arial" w:cs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0C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0C7B"/>
    <w:rPr>
      <w:rFonts w:ascii="Arial" w:hAnsi="Arial" w:cs="Arial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0C7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C7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A11F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0689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06898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0689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06898"/>
    <w:rPr>
      <w:rFonts w:ascii="Arial" w:hAnsi="Arial" w:cs="Arial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4974B4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rsid w:val="006E2FF1"/>
    <w:pPr>
      <w:widowControl w:val="0"/>
      <w:jc w:val="both"/>
    </w:pPr>
    <w:rPr>
      <w:rFonts w:ascii="Times New Roman" w:hAnsi="Times New Roman" w:cs="Times New Roman"/>
      <w:snapToGrid w:val="0"/>
      <w:color w:val="FF0000"/>
    </w:rPr>
  </w:style>
  <w:style w:type="character" w:customStyle="1" w:styleId="CorpodetextoChar">
    <w:name w:val="Corpo de texto Char"/>
    <w:basedOn w:val="Fontepargpadro"/>
    <w:link w:val="Corpodetexto"/>
    <w:rsid w:val="006E2FF1"/>
    <w:rPr>
      <w:snapToGrid w:val="0"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3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ilsonbarbosaestudos@gmail.com" TargetMode="External"/><Relationship Id="rId13" Type="http://schemas.openxmlformats.org/officeDocument/2006/relationships/hyperlink" Target="mailto:denilsonbarbosaestudo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SX0aNvUKoj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denilsonbarbosaestudos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SX0aNvUKoj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enilsonbarbosaestudos@gmail.com" TargetMode="External"/><Relationship Id="rId10" Type="http://schemas.openxmlformats.org/officeDocument/2006/relationships/hyperlink" Target="mailto:denilsonbarbosaestudos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enilsonbarbosaestudos@gmail.com" TargetMode="External"/><Relationship Id="rId14" Type="http://schemas.openxmlformats.org/officeDocument/2006/relationships/hyperlink" Target="https://educacaointegral.org.br/reportagens/desvendando-pne-educacao-de-jovens-adultos-e-mais-um-capitulo-da-divida-social-pai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3C1C5E-66A8-453B-A474-329A01F4E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791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Curso</vt:lpstr>
    </vt:vector>
  </TitlesOfParts>
  <Company>UFAC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Curso</dc:title>
  <dc:subject>Disciplina Fundamentos da Educação</dc:subject>
  <dc:creator>Prof. Me Denilson Barbosa dos Santos</dc:creator>
  <cp:keywords>Disciplina Educação de Jovens e Adultos turma A e D CEERSEMA Pedagogia 21 e 22 de novembro2020</cp:keywords>
  <cp:lastModifiedBy>Denilson Barbosa</cp:lastModifiedBy>
  <cp:revision>13</cp:revision>
  <cp:lastPrinted>2020-11-20T20:39:00Z</cp:lastPrinted>
  <dcterms:created xsi:type="dcterms:W3CDTF">2020-11-20T20:42:00Z</dcterms:created>
  <dcterms:modified xsi:type="dcterms:W3CDTF">2020-11-20T21:14:00Z</dcterms:modified>
</cp:coreProperties>
</file>