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Default Extension="jpg" ContentType="image/jpeg"/>
  <Default Extension="png" ContentType="image/png"/>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tbl>
      <w:tblPr>
        <w:tblW w:w="5000" w:type="pct"/>
        <w:jc w:val="left"/>
        <w:tblCellSpacing w:w="0" w:type="dxa"/>
        <w:tblBorders>
          <w:top w:val="nil"/>
          <w:left w:val="nil"/>
          <w:bottom w:val="nil"/>
          <w:right w:val="nil"/>
          <w:insideH w:val="nil"/>
          <w:insideV w:val="nil"/>
        </w:tblBorders>
      </w:tblPr>
      <w:tr>
        <w:trPr>
          <w:trHeight w:hRule="atLeast" w:val="330"/>
        </w:trPr>
        <w:tc>
          <w:tcPr>
            <w:tcW w:w="825" w:type="dxa"/>
            <w:vMerge w:val="restart"/>
            <w:vAlign w:val="top"/>
          </w:tcPr>
          <w:p>
            <w:pPr>
              <w:spacing w:before="0" w:after="0"/>
              <w:ind w:left="0" w:right="0"/>
              <w:rPr>
                <w:rFonts w:ascii="roboto" w:eastAsia="roboto" w:hAnsi="roboto" w:cs="roboto"/>
                <w:color w:val="212121"/>
                <w:specVanish w:val="false"/>
              </w:rPr>
            </w:pPr>
            <w:r>
              <w:drawing>
                <wp:inline>
                  <wp:extent cx="419100" cy="523875"/>
                  <wp:docPr id="1" name="Picture 1"/>
                  <a:graphic xmlns:a="http://schemas.openxmlformats.org/drawingml/2006/main">
                    <a:graphicData uri="http://schemas.openxmlformats.org/drawingml/2006/picture">
                      <pic:pic xmlns:pic="http://schemas.openxmlformats.org/drawingml/2006/picture">
                        <pic:nvPicPr>
                          <pic:cNvPr id="2" name="Picture 2"/>
                          <pic:cNvPicPr/>
                        </pic:nvPicPr>
                        <pic:blipFill>
                          <a:blip cstate="print" r:embed="PictureId1"/>
                          <a:stretch>
                            <a:fillRect/>
                          </a:stretch>
                        </pic:blipFill>
                        <pic:spPr>
                          <a:xfrm>
                            <a:off x="0" y="0"/>
                            <a:ext cx="419100" cy="523875"/>
                          </a:xfrm>
                          <a:prstGeom prst="rect">
                            <a:avLst/>
                          </a:prstGeom>
                        </pic:spPr>
                      </pic:pic>
                    </a:graphicData>
                  </a:graphic>
                </wp:inline>
              </w:drawing>
            </w:r>
          </w:p>
        </w:tc>
        <w:tc>
          <w:tcPr>
            <w:gridSpan w:val="2"/>
            <w:tcBorders>
              <w:bottom w:val="single" w:sz="6" w:color="6B6B6B"/>
            </w:tcBorders>
            <w:vAlign w:val="bottom"/>
          </w:tcPr>
          <w:p>
            <w:pPr>
              <w:spacing w:before="0" w:after="0"/>
              <w:ind w:left="0" w:right="0"/>
              <w:rPr>
                <w:rFonts w:ascii="roboto" w:eastAsia="roboto" w:hAnsi="roboto" w:cs="roboto"/>
                <w:color w:val="212121"/>
                <w:specVanish w:val="false"/>
              </w:rPr>
            </w:pPr>
            <w:r>
              <w:rPr>
                <w:rFonts w:ascii="roboto" w:eastAsia="roboto" w:hAnsi="roboto" w:cs="roboto"/>
                <w:b/>
                <w:bCs/>
                <w:color w:val="212121"/>
                <w:specVanish w:val="false"/>
              </w:rPr>
              <w:t xml:space="preserve">1.3.5 </w:t>
            </w:r>
            <w:r>
              <w:rPr>
                <w:rFonts w:ascii="roboto" w:eastAsia="roboto" w:hAnsi="roboto" w:cs="roboto"/>
                <w:b/>
                <w:bCs/>
                <w:color w:val="212121"/>
                <w:specVanish w:val="false"/>
              </w:rPr>
              <w:t xml:space="preserve">Practice: </w:t>
            </w:r>
            <w:r>
              <w:rPr>
                <w:rFonts w:ascii="roboto" w:eastAsia="roboto" w:hAnsi="roboto" w:cs="roboto"/>
                <w:b/>
                <w:bCs/>
                <w:color w:val="212121"/>
                <w:specVanish w:val="false"/>
              </w:rPr>
              <w:t>Analyzing a Production Possibilities Curve</w:t>
            </w:r>
          </w:p>
        </w:tc>
        <w:tc>
          <w:tcPr>
            <w:tcBorders>
              <w:bottom w:val="single" w:sz="6" w:color="6B6B6B"/>
            </w:tcBorders>
            <w:vAlign w:val="bottom"/>
          </w:tcPr>
          <w:p>
            <w:pPr>
              <w:spacing w:before="0" w:after="0"/>
              <w:ind w:left="0" w:right="0"/>
              <w:jc w:val="right"/>
              <w:rPr>
                <w:rFonts w:ascii="roboto" w:eastAsia="roboto" w:hAnsi="roboto" w:cs="roboto"/>
                <w:color w:val="212121"/>
                <w:specVanish w:val="false"/>
              </w:rPr>
            </w:pPr>
            <w:r>
              <w:rPr>
                <w:rFonts w:ascii="roboto" w:eastAsia="roboto" w:hAnsi="roboto" w:cs="roboto"/>
                <w:color w:val="212121"/>
                <w:specVanish w:val="false"/>
              </w:rPr>
              <w:t>Practice</w:t>
            </w:r>
          </w:p>
        </w:tc>
      </w:tr>
      <w:tr>
        <w:trPr>
          <w:trHeight w:hRule="atLeast" w:val="330"/>
        </w:trPr>
        <w:tc>
          <w:tcPr>
            <w:vMerge/>
          </w:tcPr>
          <w:p>
            <w:pPr>
              <w:spacing w:before="0" w:after="0"/>
              <w:ind w:left="0" w:right="0"/>
              <w:rPr>
                <w:rFonts w:ascii="roboto" w:eastAsia="roboto" w:hAnsi="roboto" w:cs="roboto"/>
                <w:color w:val="212121"/>
                <w:specVanish w:val="false"/>
              </w:rPr>
            </w:pPr>
          </w:p>
        </w:tc>
        <w:tc>
          <w:tcPr>
            <w:vMerge w:val="restart"/>
            <w:vAlign w:val="top"/>
          </w:tcPr>
          <w:p>
            <w:pPr>
              <w:spacing w:before="0" w:after="0"/>
              <w:ind w:left="0" w:right="0"/>
              <w:rPr>
                <w:rFonts w:ascii="roboto" w:eastAsia="roboto" w:hAnsi="roboto" w:cs="roboto"/>
                <w:color w:val="212121"/>
                <w:specVanish w:val="false"/>
              </w:rPr>
            </w:pPr>
            <w:r>
              <w:rPr>
                <w:rFonts w:ascii="roboto" w:eastAsia="roboto" w:hAnsi="roboto" w:cs="roboto"/>
                <w:color w:val="212121"/>
                <w:specVanish w:val="false"/>
              </w:rPr>
              <w:t>Economics</w:t>
            </w:r>
          </w:p>
        </w:tc>
        <w:tc>
          <w:tcPr>
            <w:vAlign w:val="bottom"/>
          </w:tcPr>
          <w:p>
            <w:pPr>
              <w:spacing w:before="0" w:after="0" w:lineRule="auto" w:line="240"/>
              <w:ind w:left="0" w:right="0"/>
              <w:jc w:val="right"/>
              <w:rPr>
                <w:rFonts w:ascii="roboto" w:eastAsia="roboto" w:hAnsi="roboto" w:cs="roboto"/>
                <w:color w:val="212121"/>
                <w:specVanish w:val="false"/>
              </w:rPr>
            </w:pPr>
            <w:r>
              <w:rPr>
                <w:rFonts w:ascii="roboto" w:eastAsia="roboto" w:hAnsi="roboto" w:cs="roboto"/>
                <w:color w:val="212121"/>
                <w:specVanish w:val="false"/>
              </w:rPr>
              <w:t>Name:</w:t>
            </w:r>
          </w:p>
        </w:tc>
        <w:tc>
          <w:tcPr>
            <w:tcW w:w="2235" w:type="dxa"/>
            <w:tcBorders>
              <w:bottom w:val="single" w:sz="6" w:color="6B6B6B"/>
            </w:tcBorders>
            <w:vAlign w:val="bottom"/>
          </w:tcPr>
          <w:p>
            <w:pPr>
              <w:spacing w:before="0" w:after="0" w:lineRule="auto" w:line="240"/>
              <w:ind w:left="0" w:right="0"/>
              <w:rPr>
                <w:rFonts w:ascii="roboto" w:eastAsia="roboto" w:hAnsi="roboto" w:cs="roboto"/>
                <w:color w:val="212121"/>
                <w:specVanish w:val="false"/>
              </w:rPr>
            </w:pPr>
          </w:p>
        </w:tc>
      </w:tr>
      <w:tr>
        <w:trPr>
          <w:trHeight w:hRule="atLeast" w:val="330"/>
        </w:trPr>
        <w:tc>
          <w:tcPr>
            <w:vMerge/>
          </w:tcPr>
          <w:p>
            <w:pPr>
              <w:spacing w:before="0" w:after="0"/>
              <w:ind w:left="0" w:right="0"/>
              <w:rPr>
                <w:rFonts w:ascii="roboto" w:eastAsia="roboto" w:hAnsi="roboto" w:cs="roboto"/>
                <w:color w:val="212121"/>
                <w:specVanish w:val="false"/>
              </w:rPr>
            </w:pPr>
          </w:p>
        </w:tc>
        <w:tc>
          <w:tcPr>
            <w:vMerge/>
          </w:tcPr>
          <w:p>
            <w:pPr>
              <w:spacing w:before="0" w:after="0"/>
              <w:ind w:left="0" w:right="0"/>
              <w:rPr>
                <w:rFonts w:ascii="roboto" w:eastAsia="roboto" w:hAnsi="roboto" w:cs="roboto"/>
                <w:color w:val="212121"/>
                <w:specVanish w:val="false"/>
              </w:rPr>
            </w:pPr>
          </w:p>
        </w:tc>
        <w:tc>
          <w:tcPr>
            <w:vAlign w:val="bottom"/>
          </w:tcPr>
          <w:p>
            <w:pPr>
              <w:spacing w:before="0" w:after="0" w:lineRule="auto" w:line="240"/>
              <w:ind w:left="0" w:right="0"/>
              <w:jc w:val="right"/>
              <w:rPr>
                <w:rFonts w:ascii="roboto" w:eastAsia="roboto" w:hAnsi="roboto" w:cs="roboto"/>
                <w:color w:val="212121"/>
                <w:specVanish w:val="false"/>
              </w:rPr>
            </w:pPr>
            <w:r>
              <w:rPr>
                <w:rFonts w:ascii="roboto" w:eastAsia="roboto" w:hAnsi="roboto" w:cs="roboto"/>
                <w:color w:val="212121"/>
                <w:specVanish w:val="false"/>
              </w:rPr>
              <w:t>Date:</w:t>
            </w:r>
          </w:p>
        </w:tc>
        <w:tc>
          <w:tcPr>
            <w:tcW w:w="2235" w:type="dxa"/>
            <w:tcBorders>
              <w:bottom w:val="single" w:sz="6" w:color="6B6B6B"/>
            </w:tcBorders>
            <w:vAlign w:val="bottom"/>
          </w:tcPr>
          <w:p>
            <w:pPr>
              <w:spacing w:before="0" w:after="0" w:lineRule="auto" w:line="240"/>
              <w:ind w:left="0" w:right="0"/>
              <w:rPr>
                <w:rFonts w:ascii="roboto" w:eastAsia="roboto" w:hAnsi="roboto" w:cs="roboto"/>
                <w:color w:val="212121"/>
                <w:specVanish w:val="false"/>
              </w:rPr>
            </w:pPr>
          </w:p>
        </w:tc>
      </w:tr>
    </w:tbl>
    <w:p>
      <w:pPr>
        <w:pStyle w:val="heading 2"/>
        <w:spacing w:before="360" w:after="120"/>
        <w:ind w:left="0" w:right="0"/>
        <w:rPr>
          <w:rFonts w:ascii="roboto" w:eastAsia="roboto" w:hAnsi="roboto" w:cs="roboto"/>
          <w:b/>
          <w:bCs/>
          <w:color w:val="212121"/>
          <w:sz w:val="27"/>
          <w:szCs w:val="27"/>
          <w:specVanish w:val="false"/>
        </w:rPr>
      </w:pPr>
      <w:r>
        <w:rPr>
          <w:rFonts w:ascii="roboto" w:eastAsia="roboto" w:hAnsi="roboto" w:cs="roboto"/>
          <w:b/>
          <w:bCs/>
          <w:color w:val="212121"/>
          <w:sz w:val="27"/>
          <w:szCs w:val="27"/>
          <w:specVanish w:val="false"/>
        </w:rPr>
        <w:t>Section 1: Creating a Production Possibilities Curve</w:t>
      </w:r>
    </w:p>
    <w:p>
      <w:pPr>
        <w:spacing w:before="240" w:after="240"/>
        <w:rPr>
          <w:rFonts w:ascii="roboto" w:eastAsia="roboto" w:hAnsi="roboto" w:cs="roboto"/>
          <w:color w:val="212121"/>
          <w:specVanish w:val="false"/>
        </w:rPr>
      </w:pPr>
      <w:r>
        <w:rPr>
          <w:rFonts w:ascii="roboto" w:eastAsia="roboto" w:hAnsi="roboto" w:cs="roboto"/>
          <w:b/>
          <w:bCs/>
          <w:color w:val="212121"/>
          <w:specVanish w:val="false"/>
        </w:rPr>
        <w:t>Complete items 1 through 5. Work through the pages of this activity if you need to review production possibilities curves. Feel free to jump back to the previous activities in the lesson if you need to review major concepts.</w:t>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1. Imagine products you might create in a given amount of time: poems, baked goods, online videos, movie reviews, video game mods, scarves, drawings, or anything else you can picture yourself making as part of a small, one-person business. Choose and describe two such products. They will be product 1 and product 2. (1 point)</w:t>
      </w:r>
    </w:p>
    <w:p>
      <w:pPr>
        <w:spacing w:before="0" w:after="0"/>
        <w:rPr>
          <w:rFonts w:ascii="roboto" w:eastAsia="roboto" w:hAnsi="roboto" w:cs="roboto"/>
          <w:color w:val="212121"/>
          <w:specVanish w:val="false"/>
        </w:rPr>
      </w:pP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2. What are the inputs — the scarce resources — required to create your two products? (1 point)</w:t>
      </w:r>
    </w:p>
    <w:p>
      <w:pPr>
        <w:spacing w:before="0" w:after="0"/>
        <w:rPr>
          <w:rFonts w:ascii="roboto" w:eastAsia="roboto" w:hAnsi="roboto" w:cs="roboto"/>
          <w:color w:val="212121"/>
          <w:specVanish w:val="false"/>
        </w:rPr>
      </w:pP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 xml:space="preserve">3. Come up with a set work period, such as one day or one week. State how many of product 1 you can make in that period if you create the product type exclusively. Then state how many of product 2 you can make in the same period if you work on </w:t>
      </w:r>
      <w:r>
        <w:rPr>
          <w:rFonts w:ascii="roboto" w:eastAsia="roboto" w:hAnsi="roboto" w:cs="roboto"/>
          <w:i/>
          <w:color w:val="212121"/>
          <w:specVanish w:val="false"/>
        </w:rPr>
        <w:t>that</w:t>
      </w:r>
      <w:r>
        <w:rPr>
          <w:rFonts w:ascii="roboto" w:eastAsia="roboto" w:hAnsi="roboto" w:cs="roboto"/>
          <w:color w:val="212121"/>
          <w:specVanish w:val="false"/>
        </w:rPr>
        <w:t xml:space="preserve"> type of product exclusively. (1 point)</w:t>
      </w:r>
    </w:p>
    <w:p>
      <w:pPr>
        <w:spacing w:before="0" w:after="0"/>
        <w:rPr>
          <w:rFonts w:ascii="roboto" w:eastAsia="roboto" w:hAnsi="roboto" w:cs="roboto"/>
          <w:color w:val="212121"/>
          <w:specVanish w:val="false"/>
        </w:rPr>
      </w:pP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4. Fill out the table. Under the first column, list your two products. Then refer to question 3 to fill out columns A and E. Under column A, write down how many of product 2 you can create if you make zero of product 1. Under column E, write down how many of product 1 you can create if you make zero of product 2.</w:t>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Then, in columns B through D, do your best to split the difference. Under column B, for example, if you make slightly fewer of product 1, how many of product 2 can you create in the same period? Estimate if needed. (2 points)</w:t>
      </w:r>
    </w:p>
    <w:tbl>
      <w:tblPr>
        <w:tblW w:w="5000" w:type="pct"/>
        <w:jc w:val="center"/>
        <w:tblBorders>
          <w:top w:val="nil"/>
          <w:left w:val="nil"/>
          <w:bottom w:val="nil"/>
          <w:right w:val="nil"/>
          <w:insideH w:val="nil"/>
          <w:insideV w:val="nil"/>
        </w:tblBorders>
      </w:tblPr>
      <w:tr>
        <w:tc>
          <w:tcPr>
            <w:shd w:val="clear" w:fill="auto"/>
            <w:tcMar>
              <w:top w:w="105" w:type="dxa"/>
              <w:left w:w="105" w:type="dxa"/>
              <w:bottom w:w="105" w:type="dxa"/>
              <w:right w:w="105" w:type="dxa"/>
            </w:tcMar>
            <w:vAlign w:val="bottom"/>
          </w:tcPr>
          <w:p>
            <w:pPr/>
          </w:p>
        </w:tc>
        <w:tc>
          <w:tcPr>
            <w:tcW w:w="750" w:type="pct"/>
            <w:tcBorders>
              <w:top w:val="single" w:sz="6" w:color="757575"/>
              <w:left w:val="single" w:sz="6" w:color="757575"/>
              <w:bottom w:val="single" w:sz="6" w:color="757575"/>
              <w:right w:val="single" w:sz="6" w:color="757575"/>
            </w:tcBorders>
            <w:shd w:val="clear" w:fill="BDBDBD"/>
            <w:tcMar>
              <w:top w:w="105" w:type="dxa"/>
              <w:left w:w="105" w:type="dxa"/>
              <w:bottom w:w="105" w:type="dxa"/>
              <w:right w:w="105" w:type="dxa"/>
            </w:tcMar>
            <w:vAlign w:val="bottom"/>
          </w:tcPr>
          <w:p>
            <w:pPr>
              <w:shd w:val="clear" w:fill="BDBDBD"/>
              <w:spacing w:before="0" w:after="0"/>
              <w:jc w:val="center"/>
              <w:rPr>
                <w:rFonts w:ascii="roboto" w:eastAsia="roboto" w:hAnsi="roboto" w:cs="roboto"/>
                <w:b/>
                <w:bCs/>
                <w:color w:val="212121"/>
                <w:specVanish w:val="false"/>
              </w:rPr>
            </w:pPr>
            <w:r>
              <w:rPr>
                <w:rFonts w:ascii="roboto" w:eastAsia="roboto" w:hAnsi="roboto" w:cs="roboto"/>
                <w:b/>
                <w:bCs/>
                <w:color w:val="212121"/>
                <w:specVanish w:val="false"/>
              </w:rPr>
              <w:t>A</w:t>
            </w:r>
          </w:p>
        </w:tc>
        <w:tc>
          <w:tcPr>
            <w:tcW w:w="750" w:type="pct"/>
            <w:tcBorders>
              <w:top w:val="single" w:sz="6" w:color="757575"/>
              <w:left w:val="single" w:sz="6" w:color="757575"/>
              <w:bottom w:val="single" w:sz="6" w:color="757575"/>
              <w:right w:val="single" w:sz="6" w:color="757575"/>
            </w:tcBorders>
            <w:shd w:val="clear" w:fill="BDBDBD"/>
            <w:tcMar>
              <w:top w:w="105" w:type="dxa"/>
              <w:left w:w="105" w:type="dxa"/>
              <w:bottom w:w="105" w:type="dxa"/>
              <w:right w:w="105" w:type="dxa"/>
            </w:tcMar>
            <w:vAlign w:val="bottom"/>
          </w:tcPr>
          <w:p>
            <w:pPr>
              <w:shd w:val="clear" w:fill="BDBDBD"/>
              <w:spacing w:before="0" w:after="0"/>
              <w:jc w:val="center"/>
              <w:rPr>
                <w:rFonts w:ascii="roboto" w:eastAsia="roboto" w:hAnsi="roboto" w:cs="roboto"/>
                <w:b/>
                <w:bCs/>
                <w:color w:val="212121"/>
                <w:specVanish w:val="false"/>
              </w:rPr>
            </w:pPr>
            <w:r>
              <w:rPr>
                <w:rFonts w:ascii="roboto" w:eastAsia="roboto" w:hAnsi="roboto" w:cs="roboto"/>
                <w:b/>
                <w:bCs/>
                <w:color w:val="212121"/>
                <w:specVanish w:val="false"/>
              </w:rPr>
              <w:t>B</w:t>
            </w:r>
          </w:p>
        </w:tc>
        <w:tc>
          <w:tcPr>
            <w:tcW w:w="750" w:type="pct"/>
            <w:tcBorders>
              <w:top w:val="single" w:sz="6" w:color="757575"/>
              <w:left w:val="single" w:sz="6" w:color="757575"/>
              <w:bottom w:val="single" w:sz="6" w:color="757575"/>
              <w:right w:val="single" w:sz="6" w:color="757575"/>
            </w:tcBorders>
            <w:shd w:val="clear" w:fill="BDBDBD"/>
            <w:tcMar>
              <w:top w:w="105" w:type="dxa"/>
              <w:left w:w="105" w:type="dxa"/>
              <w:bottom w:w="105" w:type="dxa"/>
              <w:right w:w="105" w:type="dxa"/>
            </w:tcMar>
            <w:vAlign w:val="bottom"/>
          </w:tcPr>
          <w:p>
            <w:pPr>
              <w:shd w:val="clear" w:fill="BDBDBD"/>
              <w:spacing w:before="0" w:after="0"/>
              <w:jc w:val="center"/>
              <w:rPr>
                <w:rFonts w:ascii="roboto" w:eastAsia="roboto" w:hAnsi="roboto" w:cs="roboto"/>
                <w:b/>
                <w:bCs/>
                <w:color w:val="212121"/>
                <w:specVanish w:val="false"/>
              </w:rPr>
            </w:pPr>
            <w:r>
              <w:rPr>
                <w:rFonts w:ascii="roboto" w:eastAsia="roboto" w:hAnsi="roboto" w:cs="roboto"/>
                <w:b/>
                <w:bCs/>
                <w:color w:val="212121"/>
                <w:specVanish w:val="false"/>
              </w:rPr>
              <w:t>C</w:t>
            </w:r>
          </w:p>
        </w:tc>
        <w:tc>
          <w:tcPr>
            <w:tcW w:w="750" w:type="pct"/>
            <w:tcBorders>
              <w:top w:val="single" w:sz="6" w:color="757575"/>
              <w:left w:val="single" w:sz="6" w:color="757575"/>
              <w:bottom w:val="single" w:sz="6" w:color="757575"/>
              <w:right w:val="single" w:sz="6" w:color="757575"/>
            </w:tcBorders>
            <w:shd w:val="clear" w:fill="BDBDBD"/>
            <w:tcMar>
              <w:top w:w="105" w:type="dxa"/>
              <w:left w:w="105" w:type="dxa"/>
              <w:bottom w:w="105" w:type="dxa"/>
              <w:right w:w="105" w:type="dxa"/>
            </w:tcMar>
            <w:vAlign w:val="bottom"/>
          </w:tcPr>
          <w:p>
            <w:pPr>
              <w:shd w:val="clear" w:fill="BDBDBD"/>
              <w:spacing w:before="0" w:after="0"/>
              <w:jc w:val="center"/>
              <w:rPr>
                <w:rFonts w:ascii="roboto" w:eastAsia="roboto" w:hAnsi="roboto" w:cs="roboto"/>
                <w:b/>
                <w:bCs/>
                <w:color w:val="212121"/>
                <w:specVanish w:val="false"/>
              </w:rPr>
            </w:pPr>
            <w:r>
              <w:rPr>
                <w:rFonts w:ascii="roboto" w:eastAsia="roboto" w:hAnsi="roboto" w:cs="roboto"/>
                <w:b/>
                <w:bCs/>
                <w:color w:val="212121"/>
                <w:specVanish w:val="false"/>
              </w:rPr>
              <w:t>D</w:t>
            </w:r>
          </w:p>
        </w:tc>
        <w:tc>
          <w:tcPr>
            <w:tcW w:w="750" w:type="pct"/>
            <w:tcBorders>
              <w:top w:val="single" w:sz="6" w:color="757575"/>
              <w:left w:val="single" w:sz="6" w:color="757575"/>
              <w:bottom w:val="single" w:sz="6" w:color="757575"/>
              <w:right w:val="single" w:sz="6" w:color="757575"/>
            </w:tcBorders>
            <w:shd w:val="clear" w:fill="BDBDBD"/>
            <w:tcMar>
              <w:top w:w="105" w:type="dxa"/>
              <w:left w:w="105" w:type="dxa"/>
              <w:bottom w:w="105" w:type="dxa"/>
              <w:right w:w="105" w:type="dxa"/>
            </w:tcMar>
            <w:vAlign w:val="bottom"/>
          </w:tcPr>
          <w:p>
            <w:pPr>
              <w:shd w:val="clear" w:fill="BDBDBD"/>
              <w:spacing w:before="0" w:after="0"/>
              <w:jc w:val="center"/>
              <w:rPr>
                <w:rFonts w:ascii="roboto" w:eastAsia="roboto" w:hAnsi="roboto" w:cs="roboto"/>
                <w:b/>
                <w:bCs/>
                <w:color w:val="212121"/>
                <w:specVanish w:val="false"/>
              </w:rPr>
            </w:pPr>
            <w:r>
              <w:rPr>
                <w:rFonts w:ascii="roboto" w:eastAsia="roboto" w:hAnsi="roboto" w:cs="roboto"/>
                <w:b/>
                <w:bCs/>
                <w:color w:val="212121"/>
                <w:specVanish w:val="false"/>
              </w:rPr>
              <w:t>E</w:t>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Product 1:  </w:t>
            </w:r>
            <w:r>
              <w:br/>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0</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 xml:space="preserve">Product 2:  </w:t>
            </w:r>
            <w:r>
              <w:br/>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0</w:t>
            </w:r>
          </w:p>
        </w:tc>
      </w:tr>
    </w:tbl>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5. Now create your production possibilities curve, based on the information in the table you just filled out. Use the chart shown as a model, but note that your numbers and your curve will be different. Depending on the numbers you wrote in your table, your "curve" may even look more like a slant. (2 points)</w:t>
      </w:r>
    </w:p>
    <w:p>
      <w:pPr>
        <w:spacing w:before="0" w:after="0"/>
        <w:rPr>
          <w:rFonts w:ascii="roboto" w:eastAsia="roboto" w:hAnsi="roboto" w:cs="roboto"/>
          <w:color w:val="212121"/>
          <w:specVanish w:val="false"/>
        </w:rPr>
      </w:pPr>
      <w:r>
        <w:drawing>
          <wp:inline>
            <wp:extent cx="4676775" cy="4248150"/>
            <wp:docPr id="3" name="Picture 3"/>
            <a:graphic xmlns:a="http://schemas.openxmlformats.org/drawingml/2006/main">
              <a:graphicData uri="http://schemas.openxmlformats.org/drawingml/2006/picture">
                <pic:pic xmlns:pic="http://schemas.openxmlformats.org/drawingml/2006/picture">
                  <pic:nvPicPr>
                    <pic:cNvPr id="4" name="Picture 4"/>
                    <pic:cNvPicPr/>
                  </pic:nvPicPr>
                  <pic:blipFill>
                    <a:blip cstate="print" r:embed="PictureId2"/>
                    <a:stretch>
                      <a:fillRect/>
                    </a:stretch>
                  </pic:blipFill>
                  <pic:spPr>
                    <a:xfrm>
                      <a:off x="0" y="0"/>
                      <a:ext cx="4676775" cy="4248150"/>
                    </a:xfrm>
                    <a:prstGeom prst="rect">
                      <a:avLst/>
                    </a:prstGeom>
                  </pic:spPr>
                </pic:pic>
              </a:graphicData>
            </a:graphic>
          </wp:inline>
        </w:drawing>
      </w:r>
    </w:p>
    <w:p>
      <w:pPr>
        <w:pStyle w:val="heading 2"/>
        <w:spacing w:before="360" w:after="120"/>
        <w:ind w:left="0" w:right="0"/>
        <w:rPr>
          <w:rFonts w:ascii="roboto" w:eastAsia="roboto" w:hAnsi="roboto" w:cs="roboto"/>
          <w:b/>
          <w:bCs/>
          <w:color w:val="212121"/>
          <w:sz w:val="27"/>
          <w:szCs w:val="27"/>
          <w:specVanish w:val="false"/>
        </w:rPr>
      </w:pPr>
      <w:r>
        <w:rPr>
          <w:rFonts w:ascii="roboto" w:eastAsia="roboto" w:hAnsi="roboto" w:cs="roboto"/>
          <w:b/>
          <w:bCs/>
          <w:color w:val="212121"/>
          <w:sz w:val="27"/>
          <w:szCs w:val="27"/>
          <w:specVanish w:val="false"/>
        </w:rPr>
        <w:t>Section 2: Analyzing a Production Possibilities Curve</w:t>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 xml:space="preserve">1. In what way does your production possibilities curve demonstrate the concept of scarcity? Support your answer with examples from your imaginary business. </w:t>
      </w:r>
      <w:r>
        <w:rPr>
          <w:rFonts w:ascii="roboto" w:eastAsia="roboto" w:hAnsi="roboto" w:cs="roboto"/>
          <w:color w:val="212121"/>
          <w:specVanish w:val="false"/>
        </w:rPr>
        <w:t>(2 points)</w:t>
      </w:r>
    </w:p>
    <w:p>
      <w:pPr>
        <w:spacing w:before="0" w:after="0"/>
        <w:rPr>
          <w:rFonts w:ascii="roboto" w:eastAsia="roboto" w:hAnsi="roboto" w:cs="roboto"/>
          <w:color w:val="212121"/>
          <w:specVanish w:val="false"/>
        </w:rPr>
      </w:pPr>
      <w:r>
        <w:br/>
      </w:r>
      <w:r>
        <w:br/>
      </w:r>
      <w:r>
        <w:br/>
      </w:r>
      <w:r>
        <w:br/>
      </w: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2. In what way does your production possibilities curve demonstrate the concepts of trade-off and opportunity cost? Support your answer with examples from your imaginary business. (2 points)</w:t>
      </w:r>
    </w:p>
    <w:p>
      <w:pPr>
        <w:spacing w:before="0" w:after="0"/>
        <w:rPr>
          <w:rFonts w:ascii="roboto" w:eastAsia="roboto" w:hAnsi="roboto" w:cs="roboto"/>
          <w:color w:val="212121"/>
          <w:specVanish w:val="false"/>
        </w:rPr>
      </w:pPr>
      <w:r>
        <w:br/>
      </w:r>
      <w:r>
        <w:br/>
      </w:r>
      <w:r>
        <w:br/>
      </w:r>
      <w:r>
        <w:br/>
      </w: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3. What is the opportunity cost if you shift target production from one point on the curve to another? A shift from A to B, for example, might result in an opportunity cost of 5 of product 1. In the table, state the opportunity cost for each of the shifts listed. In addition to providing a number, be sure to specify which type of product is being given up. (1 point)</w:t>
      </w:r>
    </w:p>
    <w:tbl>
      <w:tblPr>
        <w:tblW w:w="2500" w:type="pct"/>
        <w:jc w:val="center"/>
        <w:tblBorders>
          <w:top w:val="nil"/>
          <w:left w:val="nil"/>
          <w:bottom w:val="nil"/>
          <w:right w:val="nil"/>
          <w:insideH w:val="nil"/>
          <w:insideV w:val="nil"/>
        </w:tblBorders>
      </w:tblPr>
      <w:tr>
        <w:tc>
          <w:tcPr>
            <w:tcW w:w="1250" w:type="pct"/>
            <w:tcBorders>
              <w:top w:val="single" w:sz="6" w:color="757575"/>
              <w:left w:val="single" w:sz="6" w:color="757575"/>
              <w:bottom w:val="single" w:sz="6" w:color="757575"/>
              <w:right w:val="single" w:sz="6" w:color="757575"/>
            </w:tcBorders>
            <w:shd w:val="clear" w:fill="BDBDBD"/>
            <w:tcMar>
              <w:top w:w="105" w:type="dxa"/>
              <w:left w:w="105" w:type="dxa"/>
              <w:bottom w:w="105" w:type="dxa"/>
              <w:right w:w="105" w:type="dxa"/>
            </w:tcMar>
            <w:vAlign w:val="bottom"/>
          </w:tcPr>
          <w:p>
            <w:pPr>
              <w:shd w:val="clear" w:fill="BDBDBD"/>
              <w:spacing w:before="0" w:after="0"/>
              <w:jc w:val="center"/>
              <w:rPr>
                <w:rFonts w:ascii="roboto" w:eastAsia="roboto" w:hAnsi="roboto" w:cs="roboto"/>
                <w:b/>
                <w:bCs/>
                <w:color w:val="212121"/>
                <w:specVanish w:val="false"/>
              </w:rPr>
            </w:pPr>
            <w:r>
              <w:rPr>
                <w:rFonts w:ascii="roboto" w:eastAsia="roboto" w:hAnsi="roboto" w:cs="roboto"/>
                <w:b/>
                <w:bCs/>
                <w:color w:val="212121"/>
                <w:specVanish w:val="false"/>
              </w:rPr>
              <w:t>Shift</w:t>
            </w:r>
          </w:p>
        </w:tc>
        <w:tc>
          <w:tcPr>
            <w:tcW w:w="1250" w:type="pct"/>
            <w:tcBorders>
              <w:top w:val="single" w:sz="6" w:color="757575"/>
              <w:left w:val="single" w:sz="6" w:color="757575"/>
              <w:bottom w:val="single" w:sz="6" w:color="757575"/>
              <w:right w:val="single" w:sz="6" w:color="757575"/>
            </w:tcBorders>
            <w:shd w:val="clear" w:fill="BDBDBD"/>
            <w:tcMar>
              <w:top w:w="105" w:type="dxa"/>
              <w:left w:w="105" w:type="dxa"/>
              <w:bottom w:w="105" w:type="dxa"/>
              <w:right w:w="105" w:type="dxa"/>
            </w:tcMar>
            <w:vAlign w:val="bottom"/>
          </w:tcPr>
          <w:p>
            <w:pPr>
              <w:shd w:val="clear" w:fill="BDBDBD"/>
              <w:spacing w:before="0" w:after="0"/>
              <w:jc w:val="center"/>
              <w:rPr>
                <w:rFonts w:ascii="roboto" w:eastAsia="roboto" w:hAnsi="roboto" w:cs="roboto"/>
                <w:b/>
                <w:bCs/>
                <w:color w:val="212121"/>
                <w:specVanish w:val="false"/>
              </w:rPr>
            </w:pPr>
            <w:r>
              <w:rPr>
                <w:rFonts w:ascii="roboto" w:eastAsia="roboto" w:hAnsi="roboto" w:cs="roboto"/>
                <w:b/>
                <w:bCs/>
                <w:color w:val="212121"/>
                <w:specVanish w:val="false"/>
              </w:rPr>
              <w:t>Opportunity cost</w:t>
            </w: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From B to C</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From A to C</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r>
      <w:tr>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shd w:val="clear" w:fill="FFFFFF"/>
              <w:spacing w:before="0" w:after="0"/>
              <w:rPr>
                <w:rFonts w:ascii="roboto" w:eastAsia="roboto" w:hAnsi="roboto" w:cs="roboto"/>
                <w:color w:val="212121"/>
                <w:specVanish w:val="false"/>
              </w:rPr>
            </w:pPr>
            <w:r>
              <w:rPr>
                <w:rFonts w:ascii="roboto" w:eastAsia="roboto" w:hAnsi="roboto" w:cs="roboto"/>
                <w:color w:val="212121"/>
                <w:specVanish w:val="false"/>
              </w:rPr>
              <w:t>From D to B</w:t>
            </w:r>
          </w:p>
        </w:tc>
        <w:tc>
          <w:tcPr>
            <w:tcBorders>
              <w:top w:val="single" w:sz="6" w:color="757575"/>
              <w:left w:val="single" w:sz="6" w:color="757575"/>
              <w:bottom w:val="single" w:sz="6" w:color="757575"/>
              <w:right w:val="single" w:sz="6" w:color="757575"/>
            </w:tcBorders>
            <w:shd w:val="clear" w:fill="FFFFFF"/>
            <w:tcMar>
              <w:top w:w="105" w:type="dxa"/>
              <w:left w:w="105" w:type="dxa"/>
              <w:bottom w:w="105" w:type="dxa"/>
              <w:right w:w="105" w:type="dxa"/>
            </w:tcMar>
            <w:vAlign w:val="bottom"/>
          </w:tcPr>
          <w:p>
            <w:pPr/>
          </w:p>
        </w:tc>
      </w:tr>
    </w:tbl>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4. Where on the production possibilities curve do the quantity of product 1 and the quantity of product 2 come the closest in number of products produced? (2 points)</w:t>
      </w:r>
    </w:p>
    <w:p>
      <w:pPr>
        <w:spacing w:before="0" w:after="0"/>
        <w:rPr>
          <w:rFonts w:ascii="roboto" w:eastAsia="roboto" w:hAnsi="roboto" w:cs="roboto"/>
          <w:color w:val="212121"/>
          <w:specVanish w:val="false"/>
        </w:rPr>
      </w:pP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5. Draw a vertical line from point B to the bottom of the graph. Then draw a horizontal line from point D to the left side of the graph. If your actual productivity was represented by the intersection of these two lines, what would it suggest about your efficiency? Under what circumstance might your productivity appear at this place on the chart, given what you know about your imaginary business and its resources? (2 points)</w:t>
      </w:r>
    </w:p>
    <w:p>
      <w:pPr>
        <w:spacing w:before="0" w:after="0"/>
        <w:rPr>
          <w:rFonts w:ascii="roboto" w:eastAsia="roboto" w:hAnsi="roboto" w:cs="roboto"/>
          <w:color w:val="212121"/>
          <w:specVanish w:val="false"/>
        </w:rPr>
      </w:pPr>
      <w:r>
        <w:br/>
      </w:r>
      <w:r>
        <w:br/>
      </w:r>
      <w:r>
        <w:br/>
      </w:r>
      <w:r>
        <w:br/>
      </w: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6. Come up with a number of products (including both product 1 and product 2) that is impossible given your limited resources. Where exactly would these two numbers intersect on the production possibilities curve? (2 points)</w:t>
      </w:r>
    </w:p>
    <w:p>
      <w:pPr>
        <w:spacing w:before="0" w:after="0"/>
        <w:rPr>
          <w:rFonts w:ascii="roboto" w:eastAsia="roboto" w:hAnsi="roboto" w:cs="roboto"/>
          <w:color w:val="212121"/>
          <w:specVanish w:val="false"/>
        </w:rPr>
      </w:pPr>
      <w:r>
        <w:br/>
      </w:r>
      <w:r>
        <w:br/>
      </w:r>
      <w:r>
        <w:br/>
      </w:r>
    </w:p>
    <w:p>
      <w:pPr>
        <w:spacing w:before="240" w:after="240" w:lineRule="atLeast" w:line="420"/>
        <w:rPr>
          <w:rFonts w:ascii="roboto" w:eastAsia="roboto" w:hAnsi="roboto" w:cs="roboto"/>
          <w:color w:val="212121"/>
          <w:specVanish w:val="false"/>
        </w:rPr>
      </w:pPr>
      <w:r>
        <w:rPr>
          <w:rFonts w:ascii="roboto" w:eastAsia="roboto" w:hAnsi="roboto" w:cs="roboto"/>
          <w:color w:val="212121"/>
          <w:specVanish w:val="false"/>
        </w:rPr>
        <w:t xml:space="preserve">7. Describe at least two capital investments that would increase growth for your business. In other words, how might you expand the frontier of your production possibilities curve? Explain how your capital investments would help, and classify each investment by category: facilities, equipment, labor, marketing, or expansion. </w:t>
      </w:r>
      <w:r>
        <w:rPr>
          <w:rFonts w:ascii="roboto" w:eastAsia="roboto" w:hAnsi="roboto" w:cs="roboto"/>
          <w:color w:val="212121"/>
          <w:specVanish w:val="false"/>
        </w:rPr>
        <w:t>(2 points)</w:t>
      </w:r>
    </w:p>
    <w:p>
      <w:pPr>
        <w:spacing w:before="0" w:after="0"/>
        <w:rPr>
          <w:rFonts w:ascii="roboto" w:eastAsia="roboto" w:hAnsi="roboto" w:cs="roboto"/>
          <w:color w:val="212121"/>
          <w:specVanish w:val="false"/>
        </w:rPr>
      </w:pPr>
      <w:r>
        <w:br/>
      </w:r>
      <w:r>
        <w:br/>
      </w:r>
      <w:r>
        <w:br/>
      </w:r>
    </w:p>
    <w:p>
      <w:pPr/>
      <w:r>
        <w:pict>
          <v:rect id="_x0000_i1025" o:hralign="center" o:hrstd="t" o:hr="t" style="width:0pt;height:1.5pt;visibility:visible" fillcolor="#A0A0A0" stroked="false" strokeweight="0.75pt"/>
        </w:pict>
      </w:r>
    </w:p>
    <w:p>
      <w:pPr>
        <w:spacing w:before="0" w:after="0"/>
        <w:rPr>
          <w:rFonts w:ascii="roboto" w:eastAsia="roboto" w:hAnsi="roboto" w:cs="roboto"/>
          <w:color w:val="212121"/>
          <w:specVanish w:val="false"/>
        </w:rPr>
      </w:pPr>
    </w:p>
    <w:p>
      <w:pPr>
        <w:spacing w:before="240" w:after="240" w:lineRule="atLeast" w:line="420"/>
        <w:rPr>
          <w:rFonts w:ascii="roboto" w:eastAsia="roboto" w:hAnsi="roboto" w:cs="roboto"/>
          <w:color w:val="212121"/>
          <w:sz w:val="16"/>
          <w:szCs w:val="16"/>
          <w:specVanish w:val="false"/>
        </w:rPr>
      </w:pPr>
      <w:r>
        <w:rPr>
          <w:rFonts w:ascii="roboto" w:eastAsia="roboto" w:hAnsi="roboto" w:cs="roboto"/>
          <w:color w:val="212121"/>
          <w:sz w:val="16"/>
          <w:szCs w:val="16"/>
          <w:specVanish w:val="false"/>
        </w:rPr>
        <w:t xml:space="preserve">Copyright © 2022 Apex Learning Inc. Use of this material is subject to Apex Learning's </w:t>
      </w:r>
      <w:hyperlink r:id="gemHypRid3" w:tgtFrame="_blank">
        <w:r>
          <w:rPr>
            <w:rFonts w:ascii="roboto" w:eastAsia="roboto" w:hAnsi="roboto" w:cs="roboto"/>
            <w:color w:val="128297"/>
            <w:sz w:val="16"/>
            <w:szCs w:val="16"/>
            <w:specVanish w:val="false"/>
          </w:rPr>
          <w:t>Terms of Use</w:t>
        </w:r>
      </w:hyperlink>
      <w:r>
        <w:rPr>
          <w:rFonts w:ascii="roboto" w:eastAsia="roboto" w:hAnsi="roboto" w:cs="roboto"/>
          <w:color w:val="212121"/>
          <w:sz w:val="16"/>
          <w:szCs w:val="16"/>
          <w:specVanish w:val="false"/>
        </w:rPr>
        <w:t>. Any unauthorized copying, reuse, or redistribution is prohibited. Apex Learning ® and the Apex Learning Logo are registered trademarks of Apex Learning Inc.</w:t>
      </w:r>
    </w:p>
    <w:p>
      <w:pPr>
        <w:spacing w:before="0" w:after="0"/>
        <w:rPr>
          <w:rFonts w:ascii="roboto" w:eastAsia="roboto" w:hAnsi="roboto" w:cs="roboto"/>
          <w:color w:val="212121"/>
          <w:specVanish w:val="false"/>
        </w:rPr>
      </w:pPr>
      <w:r>
        <w:rPr>
          <w:rFonts w:ascii="roboto" w:eastAsia="roboto" w:hAnsi="roboto" w:cs="roboto"/>
          <w:color w:val="212121"/>
          <w:specVanish w:val="false"/>
        </w:rPr>
        <w:t>1.3.5</w:t>
      </w:r>
      <w:r>
        <w:rPr>
          <w:rFonts w:ascii="roboto" w:eastAsia="roboto" w:hAnsi="roboto" w:cs="roboto"/>
          <w:color w:val="212121"/>
          <w:specVanish w:val="false"/>
        </w:rPr>
        <w:t xml:space="preserve"> Practice: Analyzing a Production Possibilities Curve</w:t>
      </w:r>
    </w:p>
    <w:sectPr>
      <w:pgSz w:w="12240" w:h="15840" w:code="1"/>
      <w:pgMar w:top="108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F8D"/>
    <w:rsid w:val="00806F8D"/>
    <w:rsid w:val="00E04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color w:val="212121"/>
        <w:sz w:val="24"/>
        <w:szCs w:val="24"/>
        <w:specVanish w:val="false"/>
      </w:rPr>
    </w:rPrDefault>
    <w:pPrDefault>
      <w:pPr>
        <w:spacing w:after="200" w:lineRule="auto" w:line="276"/>
      </w:pPr>
    </w:pPrDefault>
  </w:docDefaults>
  <w:style w:type="paragraph" w:styleId="heading 2">
    <w:name w:val="heading 2"/>
    <w:qFormat/>
    <w:pPr>
      <w:keepNext/>
      <w:keepLines/>
      <w:spacing w:before="200" w:after="0"/>
      <w:outlineLvl w:val="1"/>
    </w:pPr>
    <w:rPr>
      <w:rFonts w:ascii="roboto" w:eastAsia="roboto" w:hAnsi="roboto" w:cs="roboto"/>
      <w:b/>
      <w:bCs/>
      <w:color w:val="212121"/>
      <w:sz w:val="27"/>
      <w:szCs w:val="27"/>
      <w:specVanish w:val="fal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Relationships xmlns="http://schemas.openxmlformats.org/package/2006/relationships"><Relationship Id="PictureId1" Type="http://schemas.openxmlformats.org/officeDocument/2006/relationships/image" Target="media/image1.png" /><Relationship Id="PictureId2" Type="http://schemas.openxmlformats.org/officeDocument/2006/relationships/image" Target="media/image2.jpg" /><Relationship Id="gemHypRid3" Type="http://schemas.openxmlformats.org/officeDocument/2006/relationships/hyperlink" Target="http://www.apexlearning.com/Terms_of_Use_Customer_Websites.htm" TargetMode="External" /><Relationship Id="rId1" Type="http://schemas.openxmlformats.org/officeDocument/2006/relationships/settings" Target="settings.xml" /><Relationship Id="rId2"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