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3EC88" w14:textId="1DD1D693" w:rsidR="00F62890" w:rsidRPr="001A0560" w:rsidRDefault="00F62890" w:rsidP="00F62890">
      <w:pPr>
        <w:pStyle w:val="11"/>
        <w:spacing w:before="0"/>
        <w:ind w:firstLine="709"/>
        <w:jc w:val="center"/>
        <w:rPr>
          <w:rStyle w:val="token"/>
          <w:rFonts w:ascii="Times New Roman" w:hAnsi="Times New Roman" w:cs="Times New Roman"/>
          <w:color w:val="auto"/>
        </w:rPr>
      </w:pPr>
      <w:bookmarkStart w:id="0" w:name="_Hlk157537126"/>
      <w:bookmarkEnd w:id="0"/>
      <w:r w:rsidRPr="001A0560">
        <w:rPr>
          <w:rStyle w:val="token"/>
          <w:rFonts w:ascii="Times New Roman" w:hAnsi="Times New Roman" w:cs="Times New Roman"/>
          <w:color w:val="auto"/>
        </w:rPr>
        <w:t>Содержание</w:t>
      </w:r>
    </w:p>
    <w:p w14:paraId="162191D5" w14:textId="77777777" w:rsidR="00F62890" w:rsidRPr="001A0560" w:rsidRDefault="00F62890" w:rsidP="00F62890">
      <w:pPr>
        <w:rPr>
          <w:rFonts w:eastAsia="SimSun" w:cs="Times New Roman"/>
          <w:lang w:eastAsia="en-US"/>
        </w:rPr>
      </w:pPr>
    </w:p>
    <w:p w14:paraId="1585FB4B" w14:textId="77777777" w:rsidR="00F62890" w:rsidRPr="001A0560" w:rsidRDefault="00F62890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r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fldChar w:fldCharType="begin"/>
      </w:r>
      <w:r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instrText>TOC \o "1-3" \h \z \u</w:instrText>
      </w:r>
      <w:r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fldChar w:fldCharType="separate"/>
      </w:r>
      <w:hyperlink w:anchor="_Toc155958766" w:history="1">
        <w:r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Введение…………………………………………………………………</w:t>
        </w:r>
        <w:r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</w:hyperlink>
      <w:r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t>.4</w:t>
      </w:r>
    </w:p>
    <w:p w14:paraId="50063693" w14:textId="1F0C93ED" w:rsidR="00F62890" w:rsidRPr="001A0560" w:rsidRDefault="004B7D7C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67" w:history="1"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1. Обоснование актуальности выбранной темы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………………………….</w:t>
        </w:r>
      </w:hyperlink>
      <w:r w:rsidR="00F62890"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t>5</w:t>
      </w:r>
    </w:p>
    <w:p w14:paraId="19688670" w14:textId="1A1BAE1B" w:rsidR="00F62890" w:rsidRPr="001A0560" w:rsidRDefault="004B7D7C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68" w:history="1"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1.1 Обзор 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конкурентов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…..……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………………………………………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</w:hyperlink>
      <w:r w:rsidR="002C7904">
        <w:rPr>
          <w:rStyle w:val="token"/>
          <w:rFonts w:ascii="Times New Roman" w:hAnsi="Times New Roman" w:cs="Times New Roman"/>
          <w:b w:val="0"/>
          <w:bCs w:val="0"/>
          <w:color w:val="auto"/>
        </w:rPr>
        <w:t>5</w:t>
      </w:r>
    </w:p>
    <w:p w14:paraId="59FA32C7" w14:textId="5434C9DC" w:rsidR="00F62890" w:rsidRPr="001A0560" w:rsidRDefault="004B7D7C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69" w:history="1"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1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.1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.1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2C7904" w:rsidRP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Анализ конструкции модульных надводных аппаратов.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….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6</w:t>
        </w:r>
      </w:hyperlink>
    </w:p>
    <w:p w14:paraId="2DC96500" w14:textId="5FF6EE06" w:rsidR="008A0C14" w:rsidRDefault="004B7D7C" w:rsidP="008A0C14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70" w:history="1"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1.1.2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2C7904" w:rsidRP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нализ конструкций беспилотных надводных аппаратов.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……….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10</w:t>
        </w:r>
      </w:hyperlink>
    </w:p>
    <w:p w14:paraId="1F163379" w14:textId="5140A842" w:rsidR="008A0C14" w:rsidRPr="008A0C14" w:rsidRDefault="008A0C14" w:rsidP="008A0C14">
      <w:pPr>
        <w:rPr>
          <w:smallCaps w:val="0"/>
          <w:lang w:eastAsia="en-US"/>
        </w:rPr>
      </w:pPr>
      <w:r>
        <w:rPr>
          <w:lang w:eastAsia="en-US"/>
        </w:rPr>
        <w:t xml:space="preserve">          </w:t>
      </w:r>
      <w:r w:rsidRPr="008A0C14">
        <w:rPr>
          <w:smallCaps w:val="0"/>
          <w:lang w:eastAsia="en-US"/>
        </w:rPr>
        <w:t xml:space="preserve">  2. Техническое задание……………………………………</w:t>
      </w:r>
      <w:proofErr w:type="gramStart"/>
      <w:r w:rsidRPr="008A0C14">
        <w:rPr>
          <w:smallCaps w:val="0"/>
          <w:lang w:eastAsia="en-US"/>
        </w:rPr>
        <w:t>……</w:t>
      </w:r>
      <w:r>
        <w:rPr>
          <w:smallCaps w:val="0"/>
          <w:lang w:eastAsia="en-US"/>
        </w:rPr>
        <w:t>.</w:t>
      </w:r>
      <w:proofErr w:type="gramEnd"/>
      <w:r>
        <w:rPr>
          <w:smallCaps w:val="0"/>
          <w:lang w:eastAsia="en-US"/>
        </w:rPr>
        <w:t>.</w:t>
      </w:r>
      <w:r w:rsidRPr="008A0C14">
        <w:rPr>
          <w:smallCaps w:val="0"/>
          <w:lang w:eastAsia="en-US"/>
        </w:rPr>
        <w:t>……….11</w:t>
      </w:r>
    </w:p>
    <w:p w14:paraId="7D583B46" w14:textId="4EDFAE35" w:rsidR="00F62890" w:rsidRPr="001A0560" w:rsidRDefault="004B7D7C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71" w:history="1">
        <w:r w:rsidR="008A0C1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3</w:t>
        </w:r>
        <w:r w:rsidR="00B207C5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Технологическая часть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…………………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……………….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...</w:t>
        </w:r>
        <w:r w:rsidR="00B207C5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12</w:t>
        </w:r>
      </w:hyperlink>
    </w:p>
    <w:p w14:paraId="01086080" w14:textId="4BC92152" w:rsidR="00F62890" w:rsidRPr="001A0560" w:rsidRDefault="004B7D7C" w:rsidP="00D555AA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72" w:history="1">
        <w:r w:rsidR="008A0C1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4</w:t>
        </w:r>
        <w:r w:rsidR="00B207C5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Конструкторская часть</w:t>
        </w:r>
        <w:r w:rsidR="00D555AA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…………………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……..</w:t>
        </w:r>
        <w:r w:rsidR="00D555AA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……….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…………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….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15</w:t>
        </w:r>
      </w:hyperlink>
    </w:p>
    <w:p w14:paraId="28CBFE47" w14:textId="2B6986DF" w:rsidR="00300EE0" w:rsidRPr="001A0560" w:rsidRDefault="004B7D7C" w:rsidP="00300EE0">
      <w:pPr>
        <w:pStyle w:val="11"/>
        <w:spacing w:before="0"/>
        <w:ind w:firstLine="709"/>
        <w:rPr>
          <w:rFonts w:ascii="Times New Roman" w:hAnsi="Times New Roman" w:cs="Times New Roman"/>
          <w:b w:val="0"/>
          <w:bCs w:val="0"/>
          <w:color w:val="auto"/>
        </w:rPr>
      </w:pPr>
      <w:hyperlink w:anchor="_Toc155958774" w:history="1">
        <w:r w:rsidR="008A0C14">
          <w:rPr>
            <w:rFonts w:ascii="Times New Roman" w:hAnsi="Times New Roman" w:cs="Times New Roman"/>
            <w:b w:val="0"/>
            <w:bCs w:val="0"/>
            <w:color w:val="auto"/>
          </w:rPr>
          <w:t>4</w:t>
        </w:r>
        <w:r w:rsidR="002C7904">
          <w:rPr>
            <w:rFonts w:ascii="Times New Roman" w:hAnsi="Times New Roman" w:cs="Times New Roman"/>
            <w:b w:val="0"/>
            <w:bCs w:val="0"/>
            <w:color w:val="auto"/>
          </w:rPr>
          <w:t>.1</w:t>
        </w:r>
        <w:r w:rsidR="00B207C5" w:rsidRPr="001A0560">
          <w:rPr>
            <w:rFonts w:ascii="Times New Roman" w:hAnsi="Times New Roman" w:cs="Times New Roman"/>
            <w:b w:val="0"/>
            <w:bCs w:val="0"/>
            <w:color w:val="auto"/>
          </w:rPr>
          <w:t>.</w:t>
        </w:r>
        <w:r w:rsidR="00300EE0" w:rsidRPr="001A0560">
          <w:rPr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2C7904" w:rsidRPr="004D3832">
          <w:rPr>
            <w:rFonts w:ascii="Times New Roman" w:eastAsia="SimSun" w:hAnsi="Times New Roman" w:cs="Times New Roman"/>
            <w:b w:val="0"/>
            <w:bCs w:val="0"/>
            <w:color w:val="000000"/>
            <w:lang w:eastAsia="zh-CN"/>
          </w:rPr>
          <w:t>Анализ материалов конструкций корпусов маломерных судов</w:t>
        </w:r>
        <w:r w:rsidR="002C7904" w:rsidRP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 </w:t>
        </w:r>
        <w:r w:rsidR="00300EE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</w:t>
        </w:r>
        <w:r w:rsidR="00300EE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.</w:t>
        </w:r>
        <w:r w:rsidR="002C7904">
          <w:rPr>
            <w:rFonts w:ascii="Times New Roman" w:hAnsi="Times New Roman" w:cs="Times New Roman"/>
            <w:b w:val="0"/>
            <w:bCs w:val="0"/>
            <w:webHidden/>
            <w:color w:val="auto"/>
          </w:rPr>
          <w:t>15</w:t>
        </w:r>
      </w:hyperlink>
    </w:p>
    <w:p w14:paraId="396AC400" w14:textId="6A81046E" w:rsidR="00F62890" w:rsidRPr="001A0560" w:rsidRDefault="004B7D7C" w:rsidP="00300EE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74" w:history="1">
        <w:r w:rsidR="008A0C1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4</w:t>
        </w:r>
        <w:r w:rsidR="00B207C5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2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 xml:space="preserve">. 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Выбор двигателя</w:t>
        </w:r>
        <w:r w:rsidR="00300EE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………………….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………………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.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………</w:t>
        </w:r>
        <w:r w:rsidR="00F62890" w:rsidRPr="001A0560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…</w:t>
        </w:r>
        <w:r w:rsidR="002C7904">
          <w:rPr>
            <w:rStyle w:val="token"/>
            <w:rFonts w:ascii="Times New Roman" w:hAnsi="Times New Roman" w:cs="Times New Roman"/>
            <w:b w:val="0"/>
            <w:bCs w:val="0"/>
            <w:webHidden/>
            <w:color w:val="auto"/>
          </w:rPr>
          <w:t>22</w:t>
        </w:r>
      </w:hyperlink>
    </w:p>
    <w:p w14:paraId="412B0D5E" w14:textId="27516E44" w:rsidR="00B207C5" w:rsidRPr="001A0560" w:rsidRDefault="008A0C14" w:rsidP="00B207C5">
      <w:pPr>
        <w:pStyle w:val="Default"/>
        <w:spacing w:before="0" w:after="0" w:line="360" w:lineRule="auto"/>
        <w:ind w:firstLine="709"/>
      </w:pPr>
      <w:r>
        <w:t>5</w:t>
      </w:r>
      <w:r w:rsidR="00B207C5" w:rsidRPr="001A0560">
        <w:t xml:space="preserve">. </w:t>
      </w:r>
      <w:r w:rsidR="002C7904">
        <w:t>Выбор средств управления</w:t>
      </w:r>
      <w:r w:rsidR="00B207C5" w:rsidRPr="001A0560">
        <w:t>……</w:t>
      </w:r>
      <w:r w:rsidR="002C7904">
        <w:t>…………………………………</w:t>
      </w:r>
      <w:proofErr w:type="gramStart"/>
      <w:r w:rsidR="002C7904">
        <w:t>...…</w:t>
      </w:r>
      <w:r w:rsidR="00B207C5" w:rsidRPr="001A0560">
        <w:t>.</w:t>
      </w:r>
      <w:proofErr w:type="gramEnd"/>
      <w:r w:rsidR="00B207C5" w:rsidRPr="001A0560">
        <w:t>.2</w:t>
      </w:r>
      <w:r w:rsidR="002C7904">
        <w:t>3</w:t>
      </w:r>
    </w:p>
    <w:p w14:paraId="4FEE0200" w14:textId="3D3E10C7" w:rsidR="00F62890" w:rsidRPr="001A0560" w:rsidRDefault="004B7D7C" w:rsidP="00F62890">
      <w:pPr>
        <w:pStyle w:val="11"/>
        <w:spacing w:before="0"/>
        <w:ind w:firstLine="709"/>
        <w:rPr>
          <w:rStyle w:val="token"/>
          <w:rFonts w:ascii="Times New Roman" w:hAnsi="Times New Roman" w:cs="Times New Roman"/>
          <w:b w:val="0"/>
          <w:bCs w:val="0"/>
          <w:color w:val="auto"/>
        </w:rPr>
      </w:pPr>
      <w:hyperlink w:anchor="_Toc155958775" w:history="1">
        <w:r w:rsidR="002C7904">
          <w:rPr>
            <w:rStyle w:val="token"/>
            <w:rFonts w:ascii="Times New Roman" w:hAnsi="Times New Roman" w:cs="Times New Roman"/>
            <w:b w:val="0"/>
            <w:bCs w:val="0"/>
            <w:color w:val="auto"/>
          </w:rPr>
          <w:t>Заключение</w:t>
        </w:r>
      </w:hyperlink>
      <w:r w:rsidR="002C7904">
        <w:rPr>
          <w:rStyle w:val="token"/>
          <w:rFonts w:ascii="Times New Roman" w:hAnsi="Times New Roman" w:cs="Times New Roman"/>
          <w:b w:val="0"/>
          <w:bCs w:val="0"/>
          <w:color w:val="auto"/>
        </w:rPr>
        <w:t>…………………………………………………</w:t>
      </w:r>
      <w:proofErr w:type="gramStart"/>
      <w:r w:rsidR="002C7904">
        <w:rPr>
          <w:rStyle w:val="token"/>
          <w:rFonts w:ascii="Times New Roman" w:hAnsi="Times New Roman" w:cs="Times New Roman"/>
          <w:b w:val="0"/>
          <w:bCs w:val="0"/>
          <w:color w:val="auto"/>
        </w:rPr>
        <w:t>…….</w:t>
      </w:r>
      <w:proofErr w:type="gramEnd"/>
      <w:r w:rsidR="002C7904">
        <w:rPr>
          <w:rStyle w:val="token"/>
          <w:rFonts w:ascii="Times New Roman" w:hAnsi="Times New Roman" w:cs="Times New Roman"/>
          <w:b w:val="0"/>
          <w:bCs w:val="0"/>
          <w:color w:val="auto"/>
        </w:rPr>
        <w:t>…</w:t>
      </w:r>
      <w:r w:rsidR="008A0C14">
        <w:rPr>
          <w:rStyle w:val="token"/>
          <w:rFonts w:ascii="Times New Roman" w:hAnsi="Times New Roman" w:cs="Times New Roman"/>
          <w:b w:val="0"/>
          <w:bCs w:val="0"/>
          <w:color w:val="auto"/>
        </w:rPr>
        <w:t>…</w:t>
      </w:r>
      <w:r w:rsidR="002C7904">
        <w:rPr>
          <w:rStyle w:val="token"/>
          <w:rFonts w:ascii="Times New Roman" w:hAnsi="Times New Roman" w:cs="Times New Roman"/>
          <w:b w:val="0"/>
          <w:bCs w:val="0"/>
          <w:color w:val="auto"/>
        </w:rPr>
        <w:t>….2</w:t>
      </w:r>
      <w:r w:rsidR="008A0C14">
        <w:rPr>
          <w:rStyle w:val="token"/>
          <w:rFonts w:ascii="Times New Roman" w:hAnsi="Times New Roman" w:cs="Times New Roman"/>
          <w:b w:val="0"/>
          <w:bCs w:val="0"/>
          <w:color w:val="auto"/>
        </w:rPr>
        <w:t>7</w:t>
      </w:r>
    </w:p>
    <w:p w14:paraId="78CFA2AC" w14:textId="77777777" w:rsidR="00F62890" w:rsidRPr="001A0560" w:rsidRDefault="00F62890" w:rsidP="00F62890">
      <w:pPr>
        <w:pStyle w:val="11"/>
        <w:spacing w:before="0"/>
        <w:ind w:firstLine="709"/>
        <w:rPr>
          <w:rStyle w:val="a3"/>
          <w:rFonts w:ascii="Times New Roman" w:hAnsi="Times New Roman" w:cs="Times New Roman"/>
          <w:smallCaps/>
          <w:color w:val="0000FF"/>
        </w:rPr>
      </w:pPr>
      <w:r w:rsidRPr="001A0560">
        <w:rPr>
          <w:rStyle w:val="token"/>
          <w:rFonts w:ascii="Times New Roman" w:hAnsi="Times New Roman" w:cs="Times New Roman"/>
          <w:b w:val="0"/>
          <w:bCs w:val="0"/>
          <w:color w:val="auto"/>
        </w:rPr>
        <w:fldChar w:fldCharType="end"/>
      </w:r>
    </w:p>
    <w:p w14:paraId="50A0972C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3BD44209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58F61EF2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750E1549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  <w:r w:rsidRPr="001A0560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747440E" wp14:editId="040AB790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F62890" w14:paraId="1D73BA3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BF079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D51AB7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6EA045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73CFA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B085B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3C541D" w14:textId="0470CF2C" w:rsidR="00F62890" w:rsidRPr="000E6BE5" w:rsidRDefault="00F62890" w:rsidP="005B3485">
                                    <w:pPr>
                                      <w:jc w:val="center"/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c>
                              </w:tr>
                              <w:tr w:rsidR="00F62890" w14:paraId="7DD5365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BAEBF3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FAB6AC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3EC5D1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37BAE5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09A01B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501F7F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62890" w14:paraId="7404430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933E7C" w14:textId="77777777" w:rsidR="00F62890" w:rsidRDefault="00F6289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11DF2" w14:textId="77777777" w:rsidR="00F62890" w:rsidRDefault="00F6289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F76B356" w14:textId="77777777" w:rsidR="00F62890" w:rsidRDefault="00F6289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AF610" w14:textId="77777777" w:rsidR="00F62890" w:rsidRDefault="00F6289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4E7532" w14:textId="77777777" w:rsidR="00F62890" w:rsidRDefault="00F6289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F2A72D" w14:textId="77777777" w:rsidR="00F62890" w:rsidRDefault="00F6289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62890" w14:paraId="0B700A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8C9A5E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0AE9C8" w14:textId="4FB0B993" w:rsidR="00F62890" w:rsidRPr="000D011C" w:rsidRDefault="002E13ED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18"/>
                                        <w:szCs w:val="18"/>
                                        <w:lang w:val="ru-RU"/>
                                      </w:rPr>
                                      <w:t>Никитин М.С.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B76B23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95CA25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78E2A1" w14:textId="77777777" w:rsidR="00F62890" w:rsidRPr="00A806A5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9B17A0" w14:textId="77777777" w:rsidR="00F62890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E6267F" w14:textId="77777777" w:rsidR="00F62890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5FBA03" w14:textId="77777777" w:rsidR="00F62890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F62890" w:rsidRPr="003313E8" w14:paraId="056A190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42B783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86F6A7" w14:textId="77777777" w:rsidR="00F62890" w:rsidRPr="000D011C" w:rsidRDefault="00F62890" w:rsidP="00B51781">
                                    <w:pPr>
                                      <w:pStyle w:val="a9"/>
                                      <w:rPr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D011C">
                                      <w:rPr>
                                        <w:i w:val="0"/>
                                        <w:iCs/>
                                        <w:sz w:val="18"/>
                                        <w:szCs w:val="18"/>
                                        <w:lang w:val="ru-RU"/>
                                      </w:rPr>
                                      <w:t>Майстришин</w:t>
                                    </w:r>
                                    <w:proofErr w:type="spellEnd"/>
                                    <w:r w:rsidRPr="000D011C">
                                      <w:rPr>
                                        <w:i w:val="0"/>
                                        <w:iCs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М.М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B14B3F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A07CFE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E7CC3A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092B081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689F9C4" w14:textId="77777777" w:rsidR="00F62890" w:rsidRPr="003313E8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3F90D2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A3AB9C" w14:textId="77777777" w:rsidR="00F62890" w:rsidRPr="00664933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4FB3D44" w14:textId="77777777" w:rsidR="00F62890" w:rsidRPr="00664933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  <w:tr w:rsidR="00F62890" w:rsidRPr="003313E8" w14:paraId="012FB26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4E9AF3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9B36B8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8EED89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3B7F8D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993BD0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984A24" w14:textId="77777777" w:rsidR="00F62890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 xml:space="preserve">Каф. ПСАТП </w:t>
                                    </w:r>
                                  </w:p>
                                  <w:p w14:paraId="4E612E07" w14:textId="77777777" w:rsidR="00F62890" w:rsidRPr="00664933" w:rsidRDefault="00F62890" w:rsidP="00B51781">
                                    <w:pPr>
                                      <w:pStyle w:val="a9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гр. МР/б-20-1-о</w:t>
                                    </w:r>
                                  </w:p>
                                </w:tc>
                              </w:tr>
                              <w:tr w:rsidR="00F62890" w14:paraId="6BAF2EE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DC4741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6A64BAD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200A1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EFB57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8D087A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8B2249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62890" w14:paraId="458F0E0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A7FCDC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9C57C4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DFDDDB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F0AB9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5B5831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530262" w14:textId="77777777" w:rsidR="00F62890" w:rsidRDefault="00F62890" w:rsidP="00B51781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C1993F0" w14:textId="77777777" w:rsidR="00F62890" w:rsidRDefault="00F62890" w:rsidP="00F6289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7440E" id="Группа 6" o:spid="_x0000_s1026" style="position:absolute;margin-left:56.7pt;margin-top:18.2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d6ZgMAAHkOAAAOAAAAZHJzL2Uyb0RvYy54bWzsV1lu2zAQ/S/QOxD8byR5iy1EDlJnQYG0&#10;DZD0ALRELahEqiRtyf0q0CP0Ir1Br5DcqENS8hYH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F62890" w14:paraId="1D73BA3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BF079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D51AB7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6EA045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73CFA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B085B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3C541D" w14:textId="0470CF2C" w:rsidR="00F62890" w:rsidRPr="000E6BE5" w:rsidRDefault="00F62890" w:rsidP="005B3485">
                              <w:pPr>
                                <w:jc w:val="center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c>
                        </w:tr>
                        <w:tr w:rsidR="00F62890" w14:paraId="7DD5365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BAEBF3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FAB6AC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3EC5D1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37BAE5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09A01B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501F7F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62890" w14:paraId="7404430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933E7C" w14:textId="77777777" w:rsidR="00F62890" w:rsidRDefault="00F6289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11DF2" w14:textId="77777777" w:rsidR="00F62890" w:rsidRDefault="00F6289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F76B356" w14:textId="77777777" w:rsidR="00F62890" w:rsidRDefault="00F6289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AF610" w14:textId="77777777" w:rsidR="00F62890" w:rsidRDefault="00F6289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4E7532" w14:textId="77777777" w:rsidR="00F62890" w:rsidRDefault="00F6289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F2A72D" w14:textId="77777777" w:rsidR="00F62890" w:rsidRDefault="00F6289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62890" w14:paraId="0B700A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8C9A5E" w14:textId="77777777" w:rsidR="00F62890" w:rsidRDefault="00F62890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70AE9C8" w14:textId="4FB0B993" w:rsidR="00F62890" w:rsidRPr="000D011C" w:rsidRDefault="002E13ED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  <w:t>Никитин М.С.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B76B23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95CA25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78E2A1" w14:textId="77777777" w:rsidR="00F62890" w:rsidRPr="00A806A5" w:rsidRDefault="00F62890" w:rsidP="00B51781">
                              <w:pPr>
                                <w:pStyle w:val="a9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9B17A0" w14:textId="77777777" w:rsidR="00F62890" w:rsidRDefault="00F62890" w:rsidP="00B51781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E6267F" w14:textId="77777777" w:rsidR="00F62890" w:rsidRDefault="00F62890" w:rsidP="00B51781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5FBA03" w14:textId="77777777" w:rsidR="00F62890" w:rsidRDefault="00F62890" w:rsidP="00B51781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F62890" w:rsidRPr="003313E8" w14:paraId="056A190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42B783" w14:textId="77777777" w:rsidR="00F62890" w:rsidRDefault="00F62890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86F6A7" w14:textId="77777777" w:rsidR="00F62890" w:rsidRPr="000D011C" w:rsidRDefault="00F62890" w:rsidP="00B51781">
                              <w:pPr>
                                <w:pStyle w:val="a9"/>
                                <w:rPr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D011C">
                                <w:rPr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  <w:t>Майстришин</w:t>
                              </w:r>
                              <w:proofErr w:type="spellEnd"/>
                              <w:r w:rsidRPr="000D011C">
                                <w:rPr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  <w:t xml:space="preserve"> М.М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B14B3F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A07CFE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E7CC3A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092B081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689F9C4" w14:textId="77777777" w:rsidR="00F62890" w:rsidRPr="003313E8" w:rsidRDefault="00F62890" w:rsidP="00B51781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3F90D2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A3AB9C" w14:textId="77777777" w:rsidR="00F62890" w:rsidRPr="00664933" w:rsidRDefault="00F62890" w:rsidP="00B51781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4FB3D44" w14:textId="77777777" w:rsidR="00F62890" w:rsidRPr="00664933" w:rsidRDefault="00F62890" w:rsidP="00B51781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F62890" w:rsidRPr="003313E8" w14:paraId="012FB26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4E9AF3" w14:textId="77777777" w:rsidR="00F62890" w:rsidRDefault="00F62890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C9B36B8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8EED89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3B7F8D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993BD0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5984A24" w14:textId="77777777" w:rsidR="00F62890" w:rsidRDefault="00F62890" w:rsidP="00B51781">
                              <w:pPr>
                                <w:pStyle w:val="a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 xml:space="preserve">Каф. ПСАТП </w:t>
                              </w:r>
                            </w:p>
                            <w:p w14:paraId="4E612E07" w14:textId="77777777" w:rsidR="00F62890" w:rsidRPr="00664933" w:rsidRDefault="00F62890" w:rsidP="00B51781">
                              <w:pPr>
                                <w:pStyle w:val="a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гр. МР/б-20-1-о</w:t>
                              </w:r>
                            </w:p>
                          </w:tc>
                        </w:tr>
                        <w:tr w:rsidR="00F62890" w14:paraId="6BAF2EE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DC4741" w14:textId="77777777" w:rsidR="00F62890" w:rsidRDefault="00F62890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6A64BAD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200A1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EFB57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8D087A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8B2249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62890" w14:paraId="458F0E0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A7FCDC" w14:textId="77777777" w:rsidR="00F62890" w:rsidRDefault="00F62890" w:rsidP="00B51781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99C57C4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DFDDDB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F0AB9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5B5831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530262" w14:textId="77777777" w:rsidR="00F62890" w:rsidRDefault="00F62890" w:rsidP="00B51781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C1993F0" w14:textId="77777777" w:rsidR="00F62890" w:rsidRDefault="00F62890" w:rsidP="00F62890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w10:wrap anchorx="page" anchory="page"/>
              </v:group>
            </w:pict>
          </mc:Fallback>
        </mc:AlternateContent>
      </w:r>
    </w:p>
    <w:p w14:paraId="38537686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74F6C6D2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3A3665D1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53ECE2C2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41C41287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1A07AE05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33ABBBA7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5E4AB43B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72F12EF8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29A3E3BF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0F64CF69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2975AB63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223CD04E" w14:textId="77777777" w:rsidR="00F62890" w:rsidRPr="001A0560" w:rsidRDefault="00F62890" w:rsidP="00F62890">
      <w:pPr>
        <w:ind w:right="-285"/>
        <w:rPr>
          <w:rFonts w:eastAsia="SimSun" w:cs="Times New Roman"/>
          <w:b/>
          <w:bCs/>
          <w:szCs w:val="28"/>
        </w:rPr>
      </w:pPr>
    </w:p>
    <w:p w14:paraId="60AE79AD" w14:textId="77777777" w:rsidR="00F62890" w:rsidRPr="001A0560" w:rsidRDefault="00F62890" w:rsidP="00F62890">
      <w:pPr>
        <w:ind w:right="-285"/>
        <w:rPr>
          <w:rFonts w:eastAsia="SimSun" w:cs="Times New Roman"/>
          <w:smallCaps w:val="0"/>
          <w:szCs w:val="28"/>
        </w:rPr>
      </w:pPr>
    </w:p>
    <w:p w14:paraId="207EDA42" w14:textId="77777777" w:rsidR="00F62890" w:rsidRPr="00E8132B" w:rsidRDefault="00F62890" w:rsidP="00E8132B">
      <w:pPr>
        <w:spacing w:after="0" w:line="360" w:lineRule="auto"/>
        <w:ind w:firstLine="709"/>
        <w:jc w:val="center"/>
        <w:rPr>
          <w:rFonts w:cs="Times New Roman"/>
          <w:b/>
          <w:smallCaps w:val="0"/>
          <w:sz w:val="32"/>
          <w:szCs w:val="28"/>
        </w:rPr>
      </w:pPr>
      <w:r w:rsidRPr="00E8132B">
        <w:rPr>
          <w:rFonts w:cs="Times New Roman"/>
          <w:b/>
          <w:smallCaps w:val="0"/>
          <w:sz w:val="32"/>
          <w:szCs w:val="28"/>
        </w:rPr>
        <w:t>ВВЕДЕНИЕ</w:t>
      </w:r>
    </w:p>
    <w:p w14:paraId="291F98C6" w14:textId="77777777" w:rsidR="00F62890" w:rsidRPr="00E8132B" w:rsidRDefault="00F62890" w:rsidP="00E8132B">
      <w:pPr>
        <w:pStyle w:val="a8"/>
        <w:ind w:firstLine="709"/>
        <w:jc w:val="both"/>
        <w:rPr>
          <w:rFonts w:ascii="Times New Roman" w:hAnsi="Times New Roman"/>
          <w:i w:val="0"/>
          <w:iCs/>
          <w:color w:val="404040" w:themeColor="text1" w:themeTint="BF"/>
          <w:sz w:val="28"/>
          <w:szCs w:val="32"/>
        </w:rPr>
      </w:pPr>
    </w:p>
    <w:p w14:paraId="3C349B74" w14:textId="77777777" w:rsidR="00F62890" w:rsidRPr="00E8132B" w:rsidRDefault="00F62890" w:rsidP="00E8132B">
      <w:pPr>
        <w:pStyle w:val="Default"/>
        <w:spacing w:before="0" w:after="0" w:line="360" w:lineRule="auto"/>
        <w:ind w:firstLine="709"/>
        <w:jc w:val="center"/>
        <w:outlineLvl w:val="1"/>
        <w:rPr>
          <w:b/>
          <w:bCs/>
          <w:lang w:eastAsia="zh-CN"/>
        </w:rPr>
      </w:pPr>
      <w:bookmarkStart w:id="1" w:name="_Toc155958767"/>
      <w:r w:rsidRPr="00E8132B">
        <w:rPr>
          <w:b/>
          <w:bCs/>
          <w:lang w:eastAsia="zh-CN"/>
        </w:rPr>
        <w:t>1. Обоснование актуальности выбранной темы</w:t>
      </w:r>
      <w:bookmarkEnd w:id="1"/>
    </w:p>
    <w:p w14:paraId="7F173100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t>В современном мире, где водные ресурсы играют ключевую роль в экономическом развитии, безопасности и поддержании экологического баланса, возникает острая необходимость в инновационных подходах к управлению и исследованию акваторий. Модульная Надводная Многофункциональная Платформа (МНМП) представляет собой передовую разработку, призванную отвечать на широкий спектр вызовов современности, связанных с использованием и охраной морских и океанических ресурсов.</w:t>
      </w:r>
    </w:p>
    <w:p w14:paraId="37BFD5BF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t>Цель настоящего проекта заключается в создании универсальной, гибко настраиваемой платформы, способной выполнять разнообразные функции: от мониторинга экологической обстановки и до охраны водных районов. МНМП разрабатывается как ответ на возрастающие угрозы морской экологии, необходимость усиления поисково-спасательных мероприятий в случае чрезвычайных ситуаций и потребность в эффективном инструменте для проведения научно-исследовательских работ в море.</w:t>
      </w:r>
    </w:p>
    <w:p w14:paraId="5577C6E5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t>Использование модульной концепции позволяет адаптировать платформу под конкретные задачи, быстро меняя её функциональное назначение благодаря возможности установки различных типов оборудования и инструментов. Это обеспечивает не только высокую эффективность выполнения специализированных задач, но и значительное снижение времени и затрат на переоснащение платформы под новые цели.</w:t>
      </w:r>
    </w:p>
    <w:p w14:paraId="6F16161B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t>Одной из ключевых задач МНМП является обеспечение экологической безопасности акваторий, что включает в себя мониторинг загрязнения воды, анализ состояния морской флоры и фауны, а также реагирование на экологические инциденты. Помимо этого, платформа предназначена для выполнения поисково-спасательных операций, обладая высокой маневренностью и способностью к работе в сложных погодных условиях.</w:t>
      </w:r>
    </w:p>
    <w:p w14:paraId="3D5AFE9F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lastRenderedPageBreak/>
        <w:t>Защита водного района и побережья является ещё одной важной функцией МНМП. Платформа способна выполнять задачи по патрулированию и охране территорий, разведке и поддержке спецопераций, обеспечивая высокий уровень безопасности на море.</w:t>
      </w:r>
    </w:p>
    <w:p w14:paraId="66E6FA7E" w14:textId="77777777" w:rsidR="001A0560" w:rsidRPr="001A0560" w:rsidRDefault="001A0560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  <w:r w:rsidRPr="001A0560">
        <w:rPr>
          <w:rFonts w:cs="Times New Roman"/>
          <w:smallCaps w:val="0"/>
          <w:szCs w:val="28"/>
        </w:rPr>
        <w:t>Таким образом, Модульная Надводная Многофункциональная Платформа является многообещающим проектом, направленным на развитие морских технологий и повышение эффективности управления морскими и прибрежными зонами. Реализация данного проекта позволит не только существенно расширить возможности по исследованию и охране акваторий, но и внести значительный вклад в обеспечение экологической безопасности и устойчивого развития морских территорий.</w:t>
      </w:r>
    </w:p>
    <w:p w14:paraId="690A09E7" w14:textId="77777777" w:rsidR="00B207C5" w:rsidRPr="00E8132B" w:rsidRDefault="00B207C5" w:rsidP="00E8132B">
      <w:pPr>
        <w:spacing w:after="0" w:line="360" w:lineRule="auto"/>
        <w:ind w:firstLine="709"/>
        <w:jc w:val="both"/>
        <w:rPr>
          <w:rFonts w:cs="Times New Roman"/>
          <w:smallCaps w:val="0"/>
          <w:szCs w:val="28"/>
        </w:rPr>
      </w:pPr>
    </w:p>
    <w:p w14:paraId="24CBB396" w14:textId="601219CB" w:rsidR="001B399D" w:rsidRPr="00E8132B" w:rsidRDefault="001B399D" w:rsidP="00E8132B">
      <w:pPr>
        <w:pStyle w:val="Default"/>
        <w:spacing w:line="360" w:lineRule="auto"/>
        <w:jc w:val="center"/>
        <w:rPr>
          <w:b/>
          <w:bCs/>
        </w:rPr>
      </w:pPr>
      <w:r w:rsidRPr="00E8132B">
        <w:rPr>
          <w:b/>
          <w:bCs/>
        </w:rPr>
        <w:t xml:space="preserve">1.1 Обзор </w:t>
      </w:r>
      <w:r w:rsidR="001A0560" w:rsidRPr="00E8132B">
        <w:rPr>
          <w:b/>
          <w:bCs/>
        </w:rPr>
        <w:t>конкурентов.</w:t>
      </w:r>
    </w:p>
    <w:p w14:paraId="4D664BEC" w14:textId="77777777" w:rsidR="001A0560" w:rsidRPr="00E8132B" w:rsidRDefault="001A0560" w:rsidP="00E8132B">
      <w:pPr>
        <w:pStyle w:val="ac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687B8389" w14:textId="5898C482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Одно из основных требований – модульная конструкция корпуса. В процессе работы, для разработки корпуса, который, из-за его модульности, легко перевозить, доставлять в труднодоступные места, в которых необходимо производить работы, либо исследования, проведен подробный анализ устройств подобного типа. Требования – быстро собирается, устойчив, крепкий, можно изменять функциональное назначение секций и создавать одно-, двух-, трех-, и т.д.</w:t>
      </w:r>
      <w:r w:rsidR="00E8132B">
        <w:rPr>
          <w:rFonts w:ascii="Times New Roman" w:hAnsi="Times New Roman"/>
          <w:sz w:val="28"/>
          <w:szCs w:val="28"/>
        </w:rPr>
        <w:t xml:space="preserve"> </w:t>
      </w:r>
      <w:r w:rsidRPr="00E8132B">
        <w:rPr>
          <w:rFonts w:ascii="Times New Roman" w:hAnsi="Times New Roman"/>
          <w:sz w:val="28"/>
          <w:szCs w:val="28"/>
        </w:rPr>
        <w:t>секционную Модель, могут быть реализованы на основе подробного анализа.</w:t>
      </w:r>
    </w:p>
    <w:p w14:paraId="657200B3" w14:textId="77777777" w:rsidR="001A0560" w:rsidRPr="00E8132B" w:rsidRDefault="001A0560" w:rsidP="00E8132B">
      <w:pPr>
        <w:pStyle w:val="ac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191BC60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  <w:r w:rsidRPr="00E8132B">
        <w:rPr>
          <w:rFonts w:ascii="Times New Roman" w:hAnsi="Times New Roman"/>
          <w:b/>
          <w:bCs/>
          <w:sz w:val="28"/>
          <w:szCs w:val="28"/>
        </w:rPr>
        <w:t xml:space="preserve">1.1.1. </w:t>
      </w:r>
      <w:bookmarkStart w:id="2" w:name="_Hlk159408517"/>
      <w:r w:rsidRPr="00E8132B">
        <w:rPr>
          <w:rFonts w:ascii="Times New Roman" w:hAnsi="Times New Roman"/>
          <w:b/>
          <w:bCs/>
          <w:sz w:val="28"/>
          <w:szCs w:val="28"/>
        </w:rPr>
        <w:t>Анализ конструкции модульных надводных аппаратов.</w:t>
      </w:r>
      <w:bookmarkEnd w:id="2"/>
    </w:p>
    <w:p w14:paraId="2EF4978D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14:paraId="7866CC8B" w14:textId="58455858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Наиболее впечатляющие конструкции модульных надводных аппаратов и их краткие технические характеристики приведены на рис. 1.1</w:t>
      </w:r>
    </w:p>
    <w:p w14:paraId="1AC1E5E9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1 CHUJIN </w:t>
      </w:r>
      <w:r w:rsidRPr="00E8132B">
        <w:rPr>
          <w:rFonts w:ascii="Times New Roman" w:hAnsi="Times New Roman"/>
          <w:sz w:val="28"/>
          <w:szCs w:val="28"/>
          <w:lang w:val="en-US"/>
        </w:rPr>
        <w:t>NANOYAXT</w:t>
      </w:r>
    </w:p>
    <w:p w14:paraId="1B9DE766" w14:textId="102597AA" w:rsidR="001A0560" w:rsidRPr="00E8132B" w:rsidRDefault="001A0560" w:rsidP="00E8132B">
      <w:pPr>
        <w:pStyle w:val="ac"/>
        <w:spacing w:line="360" w:lineRule="auto"/>
        <w:ind w:left="0"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  <w:highlight w:val="cyan"/>
        </w:rPr>
        <w:lastRenderedPageBreak/>
        <w:drawing>
          <wp:inline distT="0" distB="0" distL="0" distR="0" wp14:anchorId="18D26473" wp14:editId="17075A72">
            <wp:extent cx="3543300" cy="1743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  <w:highlight w:val="cyan"/>
        </w:rPr>
        <w:br/>
      </w:r>
      <w:r w:rsidRPr="00E8132B">
        <w:rPr>
          <w:rFonts w:ascii="Times New Roman" w:hAnsi="Times New Roman"/>
          <w:noProof/>
          <w:sz w:val="28"/>
          <w:szCs w:val="28"/>
        </w:rPr>
        <w:t xml:space="preserve">Рисунок 1.1 – Модель модульного аппарата </w:t>
      </w:r>
      <w:r w:rsidRPr="00E8132B">
        <w:rPr>
          <w:rFonts w:ascii="Times New Roman" w:hAnsi="Times New Roman"/>
          <w:sz w:val="28"/>
          <w:szCs w:val="28"/>
        </w:rPr>
        <w:t xml:space="preserve">CHUJIN </w:t>
      </w:r>
      <w:r w:rsidRPr="00E8132B">
        <w:rPr>
          <w:rFonts w:ascii="Times New Roman" w:hAnsi="Times New Roman"/>
          <w:sz w:val="28"/>
          <w:szCs w:val="28"/>
          <w:lang w:val="en-US"/>
        </w:rPr>
        <w:t>NANOYAXT</w:t>
      </w:r>
      <w:r w:rsidRPr="00E8132B">
        <w:rPr>
          <w:rFonts w:ascii="Times New Roman" w:hAnsi="Times New Roman"/>
          <w:sz w:val="28"/>
          <w:szCs w:val="28"/>
        </w:rPr>
        <w:t xml:space="preserve"> (Китай)</w:t>
      </w:r>
    </w:p>
    <w:p w14:paraId="13C30009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Изготовлен из нескользящего специального материала для лодок PPR, является ударопрочным, устойчивым к коррозии и солнцу. Имеет складную конструкцию для удобства переноски и хранения. </w:t>
      </w:r>
    </w:p>
    <w:p w14:paraId="3AE513CA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Может быть использован для активного отдыха, рыбалки и рыбалки с лодки, может использоваться в озерах, реках и прибрежных водах. Изготовлен из нескользящего специального материала для лодок PPR с повышенной ударопрочностью, коррозионной стойкостью и защитой от солнца.</w:t>
      </w:r>
    </w:p>
    <w:p w14:paraId="013500E8" w14:textId="69D68D18" w:rsidR="001A0560" w:rsidRPr="00E8132B" w:rsidRDefault="001A0560" w:rsidP="00E8132B">
      <w:pPr>
        <w:pStyle w:val="ac"/>
        <w:spacing w:line="360" w:lineRule="auto"/>
        <w:ind w:left="0"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  <w:highlight w:val="cyan"/>
        </w:rPr>
        <w:drawing>
          <wp:inline distT="0" distB="0" distL="0" distR="0" wp14:anchorId="5A645396" wp14:editId="5105E2B1">
            <wp:extent cx="3362325" cy="1628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  <w:highlight w:val="cyan"/>
        </w:rPr>
        <w:drawing>
          <wp:inline distT="0" distB="0" distL="0" distR="0" wp14:anchorId="55E78A17" wp14:editId="60420436">
            <wp:extent cx="1485900" cy="16287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  <w:highlight w:val="cyan"/>
        </w:rPr>
        <w:br/>
      </w:r>
      <w:r w:rsidRPr="00E8132B">
        <w:rPr>
          <w:rFonts w:ascii="Times New Roman" w:hAnsi="Times New Roman"/>
          <w:noProof/>
          <w:sz w:val="28"/>
          <w:szCs w:val="28"/>
        </w:rPr>
        <w:t xml:space="preserve">Рисунок 1.2 – Модули аппарата </w:t>
      </w:r>
      <w:r w:rsidRPr="00E8132B">
        <w:rPr>
          <w:rFonts w:ascii="Times New Roman" w:hAnsi="Times New Roman"/>
          <w:sz w:val="28"/>
          <w:szCs w:val="28"/>
        </w:rPr>
        <w:t xml:space="preserve">CHUJIN </w:t>
      </w:r>
      <w:r w:rsidRPr="00E8132B">
        <w:rPr>
          <w:rFonts w:ascii="Times New Roman" w:hAnsi="Times New Roman"/>
          <w:sz w:val="28"/>
          <w:szCs w:val="28"/>
          <w:lang w:val="en-US"/>
        </w:rPr>
        <w:t>NANOYAXT</w:t>
      </w:r>
      <w:r w:rsidRPr="00E8132B">
        <w:rPr>
          <w:rFonts w:ascii="Times New Roman" w:hAnsi="Times New Roman"/>
          <w:sz w:val="28"/>
          <w:szCs w:val="28"/>
        </w:rPr>
        <w:t xml:space="preserve"> </w:t>
      </w:r>
    </w:p>
    <w:p w14:paraId="6970738F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Изделие представляет собой лодку, с размерами 3,68 м X 1,23 м X 0,58 м и весом 80 кг, рисунок 1.2.</w:t>
      </w:r>
    </w:p>
    <w:p w14:paraId="1A0E2665" w14:textId="775B07B9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A4449A7" w14:textId="28CA78D7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A8A9C9B" w14:textId="32A6D19B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4C40558" w14:textId="56327E8F" w:rsidR="001A0560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A2E0E89" w14:textId="77777777" w:rsidR="0024606F" w:rsidRPr="00E8132B" w:rsidRDefault="0024606F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BE3AFC8" w14:textId="77777777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E8132B">
        <w:rPr>
          <w:rFonts w:ascii="Times New Roman" w:hAnsi="Times New Roman"/>
          <w:sz w:val="28"/>
          <w:szCs w:val="28"/>
          <w:lang w:val="en-US"/>
        </w:rPr>
        <w:lastRenderedPageBreak/>
        <w:t xml:space="preserve">2 POINT 65N MODULAR KAYAKS </w:t>
      </w:r>
    </w:p>
    <w:p w14:paraId="58DB633F" w14:textId="5AAA8628" w:rsidR="001A0560" w:rsidRPr="00E8132B" w:rsidRDefault="001A0560" w:rsidP="00E8132B">
      <w:pPr>
        <w:pStyle w:val="ac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E8132B">
        <w:rPr>
          <w:rFonts w:ascii="Times New Roman" w:hAnsi="Times New Roman"/>
          <w:noProof/>
          <w:sz w:val="28"/>
          <w:szCs w:val="28"/>
          <w:highlight w:val="cyan"/>
          <w:lang w:val="en-US"/>
        </w:rPr>
        <w:drawing>
          <wp:inline distT="0" distB="0" distL="0" distR="0" wp14:anchorId="64833698" wp14:editId="03226C89">
            <wp:extent cx="3296920" cy="219773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19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B4EAF" w14:textId="77777777" w:rsidR="001A0560" w:rsidRPr="00E8132B" w:rsidRDefault="001A0560" w:rsidP="00E8132B">
      <w:pPr>
        <w:pStyle w:val="ac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E8132B">
        <w:rPr>
          <w:rFonts w:ascii="Times New Roman" w:hAnsi="Times New Roman"/>
          <w:noProof/>
          <w:sz w:val="28"/>
          <w:szCs w:val="28"/>
        </w:rPr>
        <w:t>Рисунок</w:t>
      </w:r>
      <w:r w:rsidRPr="00E8132B">
        <w:rPr>
          <w:rFonts w:ascii="Times New Roman" w:hAnsi="Times New Roman"/>
          <w:noProof/>
          <w:sz w:val="28"/>
          <w:szCs w:val="28"/>
          <w:lang w:val="en-US"/>
        </w:rPr>
        <w:t xml:space="preserve"> 1.3 – </w:t>
      </w:r>
      <w:r w:rsidRPr="00E8132B">
        <w:rPr>
          <w:rFonts w:ascii="Times New Roman" w:hAnsi="Times New Roman"/>
          <w:noProof/>
          <w:sz w:val="28"/>
          <w:szCs w:val="28"/>
        </w:rPr>
        <w:t>Модель</w:t>
      </w:r>
      <w:r w:rsidRPr="00E8132B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Pr="00E8132B">
        <w:rPr>
          <w:rFonts w:ascii="Times New Roman" w:hAnsi="Times New Roman"/>
          <w:noProof/>
          <w:sz w:val="28"/>
          <w:szCs w:val="28"/>
        </w:rPr>
        <w:t>модульного</w:t>
      </w:r>
      <w:r w:rsidRPr="00E8132B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Pr="00E8132B">
        <w:rPr>
          <w:rFonts w:ascii="Times New Roman" w:hAnsi="Times New Roman"/>
          <w:noProof/>
          <w:sz w:val="28"/>
          <w:szCs w:val="28"/>
        </w:rPr>
        <w:t>каяка</w:t>
      </w:r>
      <w:r w:rsidRPr="00E8132B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Pr="00E8132B">
        <w:rPr>
          <w:rFonts w:ascii="Times New Roman" w:hAnsi="Times New Roman"/>
          <w:sz w:val="28"/>
          <w:szCs w:val="28"/>
          <w:lang w:val="en-US"/>
        </w:rPr>
        <w:t>POINT 65N MODULAR KAYAKS</w:t>
      </w:r>
    </w:p>
    <w:p w14:paraId="5C8697DE" w14:textId="4153AB96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Универсальный и высокоэффективный каяк, который, из-за его модульности, легко перевозить в багажнике и хранить дома. Быстро собирается. Меньше чем за минуту превращается из двойки в одиночку и наоборот  </w:t>
      </w:r>
    </w:p>
    <w:p w14:paraId="327D0913" w14:textId="1E77C740" w:rsidR="001A0560" w:rsidRPr="00E8132B" w:rsidRDefault="001A0560" w:rsidP="00E8132B">
      <w:pPr>
        <w:pStyle w:val="ac"/>
        <w:spacing w:line="360" w:lineRule="auto"/>
        <w:ind w:left="-284"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  <w:highlight w:val="cyan"/>
        </w:rPr>
        <w:drawing>
          <wp:inline distT="0" distB="0" distL="0" distR="0" wp14:anchorId="383CA013" wp14:editId="6FFB8059">
            <wp:extent cx="2295525" cy="16478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  <w:highlight w:val="cyan"/>
        </w:rPr>
        <w:drawing>
          <wp:inline distT="0" distB="0" distL="0" distR="0" wp14:anchorId="08D5C435" wp14:editId="37E50297">
            <wp:extent cx="1962150" cy="16287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  <w:highlight w:val="cyan"/>
        </w:rPr>
        <w:br/>
      </w:r>
      <w:r w:rsidRPr="00E8132B">
        <w:rPr>
          <w:rFonts w:ascii="Times New Roman" w:hAnsi="Times New Roman"/>
          <w:noProof/>
          <w:sz w:val="28"/>
          <w:szCs w:val="28"/>
        </w:rPr>
        <w:t xml:space="preserve">Рисунок 1.4 – Модули каяка </w:t>
      </w:r>
      <w:r w:rsidRPr="00E8132B">
        <w:rPr>
          <w:rFonts w:ascii="Times New Roman" w:hAnsi="Times New Roman"/>
          <w:sz w:val="28"/>
          <w:szCs w:val="28"/>
          <w:lang w:val="en-US"/>
        </w:rPr>
        <w:t>POINT</w:t>
      </w:r>
      <w:r w:rsidRPr="00E8132B">
        <w:rPr>
          <w:rFonts w:ascii="Times New Roman" w:hAnsi="Times New Roman"/>
          <w:sz w:val="28"/>
          <w:szCs w:val="28"/>
        </w:rPr>
        <w:t xml:space="preserve"> 65</w:t>
      </w:r>
      <w:r w:rsidRPr="00E8132B">
        <w:rPr>
          <w:rFonts w:ascii="Times New Roman" w:hAnsi="Times New Roman"/>
          <w:sz w:val="28"/>
          <w:szCs w:val="28"/>
          <w:lang w:val="en-US"/>
        </w:rPr>
        <w:t>N</w:t>
      </w:r>
      <w:r w:rsidRPr="00E8132B">
        <w:rPr>
          <w:rFonts w:ascii="Times New Roman" w:hAnsi="Times New Roman"/>
          <w:sz w:val="28"/>
          <w:szCs w:val="28"/>
        </w:rPr>
        <w:t xml:space="preserve"> </w:t>
      </w:r>
      <w:r w:rsidRPr="00E8132B">
        <w:rPr>
          <w:rFonts w:ascii="Times New Roman" w:hAnsi="Times New Roman"/>
          <w:sz w:val="28"/>
          <w:szCs w:val="28"/>
          <w:lang w:val="en-US"/>
        </w:rPr>
        <w:t>MODULAR</w:t>
      </w:r>
      <w:r w:rsidRPr="00E8132B">
        <w:rPr>
          <w:rFonts w:ascii="Times New Roman" w:hAnsi="Times New Roman"/>
          <w:sz w:val="28"/>
          <w:szCs w:val="28"/>
        </w:rPr>
        <w:t xml:space="preserve"> </w:t>
      </w:r>
      <w:r w:rsidRPr="00E8132B">
        <w:rPr>
          <w:rFonts w:ascii="Times New Roman" w:hAnsi="Times New Roman"/>
          <w:sz w:val="28"/>
          <w:szCs w:val="28"/>
          <w:lang w:val="en-US"/>
        </w:rPr>
        <w:t>KAYAKS</w:t>
      </w:r>
      <w:r w:rsidRPr="00E8132B">
        <w:rPr>
          <w:rFonts w:ascii="Times New Roman" w:hAnsi="Times New Roman"/>
          <w:sz w:val="28"/>
          <w:szCs w:val="28"/>
        </w:rPr>
        <w:t xml:space="preserve"> при транспортировке</w:t>
      </w:r>
    </w:p>
    <w:p w14:paraId="01D1E730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Изделие представляет собой каяк, с размерами 4,16 м X 0,75 м и весом 35 кг, рисунок 1.4.</w:t>
      </w:r>
    </w:p>
    <w:p w14:paraId="6C9EC246" w14:textId="2D04523E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  <w:highlight w:val="cyan"/>
        </w:rPr>
      </w:pPr>
    </w:p>
    <w:p w14:paraId="19D3D8B6" w14:textId="6F2D7CD4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  <w:highlight w:val="cyan"/>
        </w:rPr>
      </w:pPr>
    </w:p>
    <w:p w14:paraId="3F1AD27E" w14:textId="030A00D2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  <w:highlight w:val="cyan"/>
        </w:rPr>
      </w:pPr>
    </w:p>
    <w:p w14:paraId="631509B1" w14:textId="77777777" w:rsidR="001A0560" w:rsidRPr="00E8132B" w:rsidRDefault="001A0560" w:rsidP="00E8132B">
      <w:pPr>
        <w:pStyle w:val="ac"/>
        <w:spacing w:line="360" w:lineRule="auto"/>
        <w:ind w:firstLine="709"/>
        <w:rPr>
          <w:rFonts w:ascii="Times New Roman" w:hAnsi="Times New Roman"/>
          <w:sz w:val="28"/>
          <w:szCs w:val="28"/>
          <w:highlight w:val="cyan"/>
        </w:rPr>
      </w:pPr>
    </w:p>
    <w:p w14:paraId="218FED39" w14:textId="77777777" w:rsidR="001A0560" w:rsidRPr="00E8132B" w:rsidRDefault="001A0560" w:rsidP="00E8132B">
      <w:pPr>
        <w:pStyle w:val="ac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lastRenderedPageBreak/>
        <w:t>Одноместная лодка с водомётом MOKAI ES-KAPE</w:t>
      </w:r>
    </w:p>
    <w:p w14:paraId="298C5C94" w14:textId="123573EB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  <w:highlight w:val="cyan"/>
        </w:rPr>
      </w:pPr>
      <w:r w:rsidRPr="00E8132B">
        <w:rPr>
          <w:rFonts w:ascii="Times New Roman" w:hAnsi="Times New Roman"/>
          <w:noProof/>
          <w:sz w:val="28"/>
          <w:szCs w:val="28"/>
          <w:highlight w:val="cyan"/>
        </w:rPr>
        <w:drawing>
          <wp:inline distT="0" distB="0" distL="0" distR="0" wp14:anchorId="0BD4EDCA" wp14:editId="63C83210">
            <wp:extent cx="4086225" cy="1362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6E70" w14:textId="77777777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t xml:space="preserve">Рисунок 1.5 – Модель модульного каяка </w:t>
      </w:r>
      <w:r w:rsidRPr="00E8132B">
        <w:rPr>
          <w:rFonts w:ascii="Times New Roman" w:hAnsi="Times New Roman"/>
          <w:sz w:val="28"/>
          <w:szCs w:val="28"/>
        </w:rPr>
        <w:t>MOKAI ES-KAPE</w:t>
      </w:r>
    </w:p>
    <w:p w14:paraId="0C417BE8" w14:textId="71AF16ED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B30B45" wp14:editId="714B52A9">
            <wp:extent cx="4086225" cy="13335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</w:rPr>
        <w:br/>
        <w:t xml:space="preserve">Рисунок 1.6 – Модули аппарата </w:t>
      </w:r>
      <w:r w:rsidRPr="00E8132B">
        <w:rPr>
          <w:rFonts w:ascii="Times New Roman" w:hAnsi="Times New Roman"/>
          <w:sz w:val="28"/>
          <w:szCs w:val="28"/>
        </w:rPr>
        <w:t>MOKAI ES-KAPE</w:t>
      </w:r>
    </w:p>
    <w:p w14:paraId="473B361E" w14:textId="5BBEA562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Прототип данного устройства был представлен на Бот-Шоу в Дюссельдорфе в 2014 году. Одноместная лодка с водомётом </w:t>
      </w:r>
      <w:proofErr w:type="spellStart"/>
      <w:r w:rsidRPr="00E8132B">
        <w:rPr>
          <w:rFonts w:ascii="Times New Roman" w:hAnsi="Times New Roman"/>
          <w:sz w:val="28"/>
          <w:szCs w:val="28"/>
        </w:rPr>
        <w:t>Mokai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 ES-</w:t>
      </w:r>
      <w:proofErr w:type="spellStart"/>
      <w:r w:rsidRPr="00E8132B">
        <w:rPr>
          <w:rFonts w:ascii="Times New Roman" w:hAnsi="Times New Roman"/>
          <w:sz w:val="28"/>
          <w:szCs w:val="28"/>
        </w:rPr>
        <w:t>Kape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8132B">
        <w:rPr>
          <w:rFonts w:ascii="Times New Roman" w:hAnsi="Times New Roman"/>
          <w:sz w:val="28"/>
          <w:szCs w:val="28"/>
        </w:rPr>
        <w:t>откравает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 совершенно новые перспективы для рыбаков, охотников и исследователей неизведанных мест, предоставляя им возможность передвигаться по труднодоступным заросшим и захламлённым водоёмам, мелководью и горным речкам, с возможностью перевозить данное изделие в обычном универсале или джипе. Модульный корпус этой лодки с водомётом имеет простые универсальные замки для соединения элементов, и время сборки не более 1-3 мин. </w:t>
      </w:r>
    </w:p>
    <w:p w14:paraId="4597F7A3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Лодка с водомётным приводом </w:t>
      </w:r>
      <w:proofErr w:type="spellStart"/>
      <w:r w:rsidRPr="00E8132B">
        <w:rPr>
          <w:rFonts w:ascii="Times New Roman" w:hAnsi="Times New Roman"/>
          <w:sz w:val="28"/>
          <w:szCs w:val="28"/>
        </w:rPr>
        <w:t>Mokai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 комплектуется двигателем, водоотливной помпой, аккумуляторной батареей, удобным сиденьем и топливным баком 12 л, имеет длину 3,6 м, ширину 0,92 м, высоту 0,48 м и вес 88 кг. С минимальной загрузкой 60 кг, каяк способен развивать скорость до 33 км/час. При снаряженной массе в пределах 120 кг, скорость лодки может достигать 15 км/час.</w:t>
      </w:r>
    </w:p>
    <w:p w14:paraId="720400C7" w14:textId="3BDB8FF2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12E0D9A" w14:textId="0ECCD338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2CFD200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E9EC6F5" w14:textId="77777777" w:rsidR="001A0560" w:rsidRPr="00E8132B" w:rsidRDefault="001A0560" w:rsidP="00E8132B">
      <w:pPr>
        <w:pStyle w:val="ac"/>
        <w:numPr>
          <w:ilvl w:val="0"/>
          <w:numId w:val="12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t>SPLICING PLASTIC BOAT</w:t>
      </w:r>
    </w:p>
    <w:p w14:paraId="4C4377CD" w14:textId="5A9E8880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C401FA" wp14:editId="1777665C">
            <wp:extent cx="2171700" cy="17811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C24C" w14:textId="77777777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t>Рисунок 1.7 – Модель модульного катера SPLICING PLASTIC BOAT</w:t>
      </w:r>
    </w:p>
    <w:p w14:paraId="68C5BABE" w14:textId="59B82EDA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Модель модульного катера SPLICING PLASTIC BOAT представлена на рынке в 2 различных вариантах длин. Длина складной лодки может быть увеличена с 2,11м до 3,33 м, установкой промежуточной секции. Вместимость лодки до 4 взрослых, вес 98 кг. В целях повышения устойчивости на лодке, добавлено хвостовое оперение </w:t>
      </w:r>
    </w:p>
    <w:p w14:paraId="049A02C3" w14:textId="2FF92CEB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8C983B" wp14:editId="6E43895A">
            <wp:extent cx="2867025" cy="24479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B8FA0F" wp14:editId="6C05ABEB">
            <wp:extent cx="2238375" cy="25336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B05C" w14:textId="77777777" w:rsidR="001A0560" w:rsidRPr="00E8132B" w:rsidRDefault="001A0560" w:rsidP="00E8132B">
      <w:pPr>
        <w:pStyle w:val="ac"/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E8132B">
        <w:rPr>
          <w:rFonts w:ascii="Times New Roman" w:hAnsi="Times New Roman"/>
          <w:noProof/>
          <w:sz w:val="28"/>
          <w:szCs w:val="28"/>
        </w:rPr>
        <w:t>Рисунок 1.8 – Габаритные размеры и вариант использования катера SPLICING PLASTIC BOAT</w:t>
      </w:r>
    </w:p>
    <w:p w14:paraId="024271C6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14:paraId="4A135CD2" w14:textId="3921AF8E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14:paraId="5C58B5C6" w14:textId="77777777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14:paraId="267F8047" w14:textId="524248F1" w:rsidR="001A0560" w:rsidRPr="00E8132B" w:rsidRDefault="001A0560" w:rsidP="00E8132B">
      <w:pPr>
        <w:pStyle w:val="ac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  <w:r w:rsidRPr="00E8132B">
        <w:rPr>
          <w:rFonts w:ascii="Times New Roman" w:hAnsi="Times New Roman"/>
          <w:b/>
          <w:bCs/>
          <w:sz w:val="28"/>
          <w:szCs w:val="28"/>
        </w:rPr>
        <w:lastRenderedPageBreak/>
        <w:t>1.1.2 Анализ конструкций беспилотных надводных аппаратов.</w:t>
      </w:r>
    </w:p>
    <w:p w14:paraId="0468E7C2" w14:textId="77777777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Наиболее известными представителями беспилотных надводных аппаратов являются американские дроны MANTAS, которые считаются сравнительно простыми в изготовлении аппаратами. Существует порядка восьми различных модификаций дрона MANTAS с различными корпусами и возможностями, в зависимости от того, для каких целей его планируют использовать (рис.9).</w:t>
      </w:r>
    </w:p>
    <w:p w14:paraId="6D1182FE" w14:textId="2DC52FDB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Например, катамаран MANTAS Т-38 (рис1.9. в, г, д, е) развивает максимальную скорость 80 узлов и крейсерскую скорость 25 узлов. Он может работать при волнении моря до 5 баллов, обеспечивает свою живучесть при волнении моря 7 баллов, а его маневренная двухкорпусная форма позволяет выполнять повороты на максимальной скорости, создавая ускорение более 6 g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63"/>
        <w:gridCol w:w="4259"/>
        <w:gridCol w:w="363"/>
        <w:gridCol w:w="4261"/>
      </w:tblGrid>
      <w:tr w:rsidR="001A0560" w:rsidRPr="00E8132B" w14:paraId="41F0BC39" w14:textId="77777777" w:rsidTr="009244B3">
        <w:tc>
          <w:tcPr>
            <w:tcW w:w="360" w:type="dxa"/>
            <w:shd w:val="clear" w:color="auto" w:fill="auto"/>
          </w:tcPr>
          <w:p w14:paraId="53DB448E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а)</w:t>
            </w:r>
          </w:p>
        </w:tc>
        <w:tc>
          <w:tcPr>
            <w:tcW w:w="5040" w:type="dxa"/>
            <w:shd w:val="clear" w:color="auto" w:fill="auto"/>
          </w:tcPr>
          <w:p w14:paraId="1DE1E636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</w:rPr>
              <w:fldChar w:fldCharType="begin"/>
            </w:r>
            <w:r w:rsidRPr="00E8132B">
              <w:rPr>
                <w:rFonts w:ascii="Times New Roman" w:hAnsi="Times New Roman"/>
              </w:rPr>
              <w:instrText xml:space="preserve"> INCLUDEPICTURE "https://www.usni.org/sites/default/files/Galdorisi-PRO-12-18%202.jpg" \* MERGEFORMATINET </w:instrText>
            </w:r>
            <w:r w:rsidRPr="00E8132B">
              <w:rPr>
                <w:rFonts w:ascii="Times New Roman" w:hAnsi="Times New Roman"/>
              </w:rPr>
              <w:fldChar w:fldCharType="separate"/>
            </w:r>
            <w:r w:rsidR="004B7D7C">
              <w:rPr>
                <w:rFonts w:ascii="Times New Roman" w:hAnsi="Times New Roman"/>
              </w:rPr>
              <w:fldChar w:fldCharType="begin"/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instrText>INCLUDEPICTURE  "https://www.usni.org/sites/default/files/Galdorisi-PRO-12-18 2.jpg" \* MERGEFORMATINET</w:instrText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fldChar w:fldCharType="separate"/>
            </w:r>
            <w:r w:rsidR="00B40C26">
              <w:rPr>
                <w:rFonts w:ascii="Times New Roman" w:hAnsi="Times New Roman"/>
              </w:rPr>
              <w:pict w14:anchorId="665DD7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0" type="#_x0000_t75" style="width:217.8pt;height:106.2pt">
                  <v:imagedata r:id="rId18" r:href="rId19" cropleft="5811f" cropright="1182f"/>
                </v:shape>
              </w:pict>
            </w:r>
            <w:r w:rsidR="004B7D7C">
              <w:rPr>
                <w:rFonts w:ascii="Times New Roman" w:hAnsi="Times New Roman"/>
              </w:rPr>
              <w:fldChar w:fldCharType="end"/>
            </w:r>
            <w:r w:rsidRPr="00E8132B">
              <w:rPr>
                <w:rFonts w:ascii="Times New Roman" w:hAnsi="Times New Roman"/>
              </w:rPr>
              <w:fldChar w:fldCharType="end"/>
            </w:r>
          </w:p>
        </w:tc>
        <w:tc>
          <w:tcPr>
            <w:tcW w:w="540" w:type="dxa"/>
            <w:shd w:val="clear" w:color="auto" w:fill="auto"/>
          </w:tcPr>
          <w:p w14:paraId="7E496B4C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б)</w:t>
            </w:r>
          </w:p>
        </w:tc>
        <w:tc>
          <w:tcPr>
            <w:tcW w:w="3496" w:type="dxa"/>
            <w:shd w:val="clear" w:color="auto" w:fill="auto"/>
          </w:tcPr>
          <w:p w14:paraId="61A63FF6" w14:textId="1C8105B1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noProof/>
              </w:rPr>
              <w:drawing>
                <wp:inline distT="0" distB="0" distL="0" distR="0" wp14:anchorId="39130A58" wp14:editId="6B404AC3">
                  <wp:extent cx="2781300" cy="135255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560" w:rsidRPr="00E8132B" w14:paraId="44BA4B98" w14:textId="77777777" w:rsidTr="009244B3">
        <w:tc>
          <w:tcPr>
            <w:tcW w:w="360" w:type="dxa"/>
            <w:shd w:val="clear" w:color="auto" w:fill="auto"/>
          </w:tcPr>
          <w:p w14:paraId="4B71BA36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в</w:t>
            </w:r>
            <w:r w:rsidRPr="00E8132B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040" w:type="dxa"/>
            <w:shd w:val="clear" w:color="auto" w:fill="auto"/>
          </w:tcPr>
          <w:p w14:paraId="65018BD9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</w:rPr>
            </w:pPr>
            <w:r w:rsidRPr="00E8132B">
              <w:rPr>
                <w:rFonts w:ascii="Times New Roman" w:hAnsi="Times New Roman"/>
              </w:rPr>
              <w:fldChar w:fldCharType="begin"/>
            </w:r>
            <w:r w:rsidRPr="00E8132B">
              <w:rPr>
                <w:rFonts w:ascii="Times New Roman" w:hAnsi="Times New Roman"/>
              </w:rPr>
              <w:instrText xml:space="preserve"> INCLUDEPICTURE "https://www.navalnews.com/wp-content/uploads/2020/08/MANTAS-T38-USV-80-knots-1024x576.jpg" \* MERGEFORMATINET </w:instrText>
            </w:r>
            <w:r w:rsidRPr="00E8132B">
              <w:rPr>
                <w:rFonts w:ascii="Times New Roman" w:hAnsi="Times New Roman"/>
              </w:rPr>
              <w:fldChar w:fldCharType="separate"/>
            </w:r>
            <w:r w:rsidR="004B7D7C">
              <w:rPr>
                <w:rFonts w:ascii="Times New Roman" w:hAnsi="Times New Roman"/>
              </w:rPr>
              <w:fldChar w:fldCharType="begin"/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instrText>INCLUDE</w:instrText>
            </w:r>
            <w:r w:rsidR="004B7D7C">
              <w:rPr>
                <w:rFonts w:ascii="Times New Roman" w:hAnsi="Times New Roman"/>
              </w:rPr>
              <w:instrText>PICTURE  "https://www.navalnews.com/wp-content/uploads/2020/08/MANTAS-T38-USV-80-knots-1024x576.jpg" \* MERGEFORMATINET</w:instrText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fldChar w:fldCharType="separate"/>
            </w:r>
            <w:r w:rsidR="00B40C26">
              <w:rPr>
                <w:rFonts w:ascii="Times New Roman" w:hAnsi="Times New Roman"/>
              </w:rPr>
              <w:pict w14:anchorId="2A80A763">
                <v:shape id="_x0000_i1091" type="#_x0000_t75" style="width:218.9pt;height:94.6pt">
                  <v:imagedata r:id="rId21" r:href="rId22" croptop="15067f"/>
                </v:shape>
              </w:pict>
            </w:r>
            <w:r w:rsidR="004B7D7C">
              <w:rPr>
                <w:rFonts w:ascii="Times New Roman" w:hAnsi="Times New Roman"/>
              </w:rPr>
              <w:fldChar w:fldCharType="end"/>
            </w:r>
            <w:r w:rsidRPr="00E8132B">
              <w:rPr>
                <w:rFonts w:ascii="Times New Roman" w:hAnsi="Times New Roman"/>
              </w:rPr>
              <w:fldChar w:fldCharType="end"/>
            </w:r>
          </w:p>
        </w:tc>
        <w:tc>
          <w:tcPr>
            <w:tcW w:w="540" w:type="dxa"/>
            <w:shd w:val="clear" w:color="auto" w:fill="auto"/>
          </w:tcPr>
          <w:p w14:paraId="075EE2B2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г)</w:t>
            </w:r>
          </w:p>
        </w:tc>
        <w:tc>
          <w:tcPr>
            <w:tcW w:w="3496" w:type="dxa"/>
            <w:shd w:val="clear" w:color="auto" w:fill="auto"/>
          </w:tcPr>
          <w:p w14:paraId="5E2B787D" w14:textId="24ECFA66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</w:rPr>
            </w:pPr>
            <w:r w:rsidRPr="00E8132B">
              <w:rPr>
                <w:rFonts w:ascii="Times New Roman" w:hAnsi="Times New Roman"/>
                <w:noProof/>
              </w:rPr>
              <w:drawing>
                <wp:inline distT="0" distB="0" distL="0" distR="0" wp14:anchorId="24A25D81" wp14:editId="4E72CB45">
                  <wp:extent cx="2762250" cy="120015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560" w:rsidRPr="00E8132B" w14:paraId="423AB25D" w14:textId="77777777" w:rsidTr="009244B3">
        <w:tc>
          <w:tcPr>
            <w:tcW w:w="360" w:type="dxa"/>
            <w:shd w:val="clear" w:color="auto" w:fill="auto"/>
          </w:tcPr>
          <w:p w14:paraId="39F2ED8C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д)</w:t>
            </w:r>
          </w:p>
        </w:tc>
        <w:tc>
          <w:tcPr>
            <w:tcW w:w="5040" w:type="dxa"/>
            <w:shd w:val="clear" w:color="auto" w:fill="auto"/>
          </w:tcPr>
          <w:p w14:paraId="378FD9D8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</w:rPr>
            </w:pPr>
            <w:r w:rsidRPr="00E8132B">
              <w:rPr>
                <w:rFonts w:ascii="Times New Roman" w:hAnsi="Times New Roman"/>
              </w:rPr>
              <w:fldChar w:fldCharType="begin"/>
            </w:r>
            <w:r w:rsidRPr="00E8132B">
              <w:rPr>
                <w:rFonts w:ascii="Times New Roman" w:hAnsi="Times New Roman"/>
              </w:rPr>
              <w:instrText xml:space="preserve"> INCLUDEPICTURE "https://www.navalnews.com/wp-content/uploads/2020/08/MANTAS-T38-On-Trailer-Topside.jpg" \* MERGEFORMATINET </w:instrText>
            </w:r>
            <w:r w:rsidRPr="00E8132B">
              <w:rPr>
                <w:rFonts w:ascii="Times New Roman" w:hAnsi="Times New Roman"/>
              </w:rPr>
              <w:fldChar w:fldCharType="separate"/>
            </w:r>
            <w:r w:rsidR="004B7D7C">
              <w:rPr>
                <w:rFonts w:ascii="Times New Roman" w:hAnsi="Times New Roman"/>
              </w:rPr>
              <w:fldChar w:fldCharType="begin"/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instrText>INCLUDEPICTURE  "https://www.navalnews.com/wp-content/uploads/2020/08/MANTAS-T38-On-Trailer-Topside.jpg" \* MERGEFORMATINET</w:instrText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fldChar w:fldCharType="separate"/>
            </w:r>
            <w:r w:rsidR="00B40C26">
              <w:rPr>
                <w:rFonts w:ascii="Times New Roman" w:hAnsi="Times New Roman"/>
              </w:rPr>
              <w:pict w14:anchorId="03E9DDDB">
                <v:shape id="_x0000_i1092" type="#_x0000_t75" alt="https://www.navalnews.com/wp-content/uploads/2020/08/MANTAS-T38-On-Trailer-Topside.jpg" style="width:218.4pt;height:122.85pt">
                  <v:imagedata r:id="rId24" r:href="rId25"/>
                </v:shape>
              </w:pict>
            </w:r>
            <w:r w:rsidR="004B7D7C">
              <w:rPr>
                <w:rFonts w:ascii="Times New Roman" w:hAnsi="Times New Roman"/>
              </w:rPr>
              <w:fldChar w:fldCharType="end"/>
            </w:r>
            <w:r w:rsidRPr="00E8132B">
              <w:rPr>
                <w:rFonts w:ascii="Times New Roman" w:hAnsi="Times New Roman"/>
              </w:rPr>
              <w:fldChar w:fldCharType="end"/>
            </w:r>
          </w:p>
        </w:tc>
        <w:tc>
          <w:tcPr>
            <w:tcW w:w="540" w:type="dxa"/>
            <w:shd w:val="clear" w:color="auto" w:fill="auto"/>
          </w:tcPr>
          <w:p w14:paraId="24A4FFF9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е)</w:t>
            </w:r>
          </w:p>
        </w:tc>
        <w:tc>
          <w:tcPr>
            <w:tcW w:w="3496" w:type="dxa"/>
            <w:shd w:val="clear" w:color="auto" w:fill="auto"/>
          </w:tcPr>
          <w:p w14:paraId="68FCB864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</w:rPr>
            </w:pPr>
            <w:r w:rsidRPr="00E8132B">
              <w:rPr>
                <w:rFonts w:ascii="Times New Roman" w:hAnsi="Times New Roman"/>
              </w:rPr>
              <w:fldChar w:fldCharType="begin"/>
            </w:r>
            <w:r w:rsidRPr="00E8132B">
              <w:rPr>
                <w:rFonts w:ascii="Times New Roman" w:hAnsi="Times New Roman"/>
              </w:rPr>
              <w:instrText xml:space="preserve"> INCLUDEPICTURE "https://www.navalnews.com/wp-content/uploads/2020/08/T38E-Rig-in-San-Diego-TW2020.jpg" \* MERGEFORMATINET </w:instrText>
            </w:r>
            <w:r w:rsidRPr="00E8132B">
              <w:rPr>
                <w:rFonts w:ascii="Times New Roman" w:hAnsi="Times New Roman"/>
              </w:rPr>
              <w:fldChar w:fldCharType="separate"/>
            </w:r>
            <w:r w:rsidR="004B7D7C">
              <w:rPr>
                <w:rFonts w:ascii="Times New Roman" w:hAnsi="Times New Roman"/>
              </w:rPr>
              <w:fldChar w:fldCharType="begin"/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instrText>INCLUDEPICTURE  "https://www.navalnews.com/wp-content/uploads/2020/08/T38E-Rig-in-San-Diego-TW2020.jpg" \* MERGEFORMATINET</w:instrText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fldChar w:fldCharType="separate"/>
            </w:r>
            <w:r w:rsidR="00B40C26">
              <w:rPr>
                <w:rFonts w:ascii="Times New Roman" w:hAnsi="Times New Roman"/>
              </w:rPr>
              <w:pict w14:anchorId="3DF0D2AE">
                <v:shape id="_x0000_i1093" type="#_x0000_t75" alt="https://www.navalnews.com/wp-content/uploads/2020/08/T38E-Rig-in-San-Diego-TW2020.jpg" style="width:214.8pt;height:124.2pt">
                  <v:imagedata r:id="rId26" r:href="rId27" croptop="15160f"/>
                </v:shape>
              </w:pict>
            </w:r>
            <w:r w:rsidR="004B7D7C">
              <w:rPr>
                <w:rFonts w:ascii="Times New Roman" w:hAnsi="Times New Roman"/>
              </w:rPr>
              <w:fldChar w:fldCharType="end"/>
            </w:r>
            <w:r w:rsidRPr="00E8132B">
              <w:rPr>
                <w:rFonts w:ascii="Times New Roman" w:hAnsi="Times New Roman"/>
              </w:rPr>
              <w:fldChar w:fldCharType="end"/>
            </w:r>
          </w:p>
        </w:tc>
      </w:tr>
    </w:tbl>
    <w:p w14:paraId="60D9720D" w14:textId="77777777" w:rsidR="001A0560" w:rsidRPr="00E8132B" w:rsidRDefault="001A0560" w:rsidP="00E8132B">
      <w:pPr>
        <w:pStyle w:val="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Рисунок 1.9 – Американские дроны MANTAS: (а) – Т-12 и Т-6; (б) Т-38Е;</w:t>
      </w:r>
    </w:p>
    <w:p w14:paraId="10F93584" w14:textId="77777777" w:rsidR="001A0560" w:rsidRPr="00E8132B" w:rsidRDefault="001A0560" w:rsidP="00E8132B">
      <w:pPr>
        <w:pStyle w:val="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(в), (г), (д), (е) – Т-38 </w:t>
      </w:r>
    </w:p>
    <w:p w14:paraId="4386C5CC" w14:textId="77777777" w:rsidR="001A0560" w:rsidRPr="00E8132B" w:rsidRDefault="001A0560" w:rsidP="00E8132B">
      <w:pPr>
        <w:pStyle w:val="3"/>
        <w:spacing w:line="360" w:lineRule="auto"/>
        <w:jc w:val="center"/>
        <w:rPr>
          <w:rFonts w:ascii="Times New Roman" w:hAnsi="Times New Roman"/>
        </w:rPr>
      </w:pPr>
    </w:p>
    <w:p w14:paraId="245EE978" w14:textId="541374D4" w:rsidR="001A0560" w:rsidRPr="00E8132B" w:rsidRDefault="001A0560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lastRenderedPageBreak/>
        <w:t xml:space="preserve">Одна из последних модификаций в серии MANTAS – это Т-12, была представлена в 2018 году на Национальном симпозиуме Ассоциации надводного флота (SNA) Военно-морского института США (рис 1.10). </w:t>
      </w:r>
      <w:proofErr w:type="gramStart"/>
      <w:r w:rsidRPr="00E8132B">
        <w:rPr>
          <w:rFonts w:ascii="Times New Roman" w:hAnsi="Times New Roman"/>
          <w:sz w:val="28"/>
          <w:szCs w:val="28"/>
        </w:rPr>
        <w:t>Показанный  аппарат</w:t>
      </w:r>
      <w:proofErr w:type="gramEnd"/>
      <w:r w:rsidRPr="00E8132B">
        <w:rPr>
          <w:rFonts w:ascii="Times New Roman" w:hAnsi="Times New Roman"/>
          <w:sz w:val="28"/>
          <w:szCs w:val="28"/>
        </w:rPr>
        <w:t xml:space="preserve"> за гладкий профиль и гидродинамический корпус, обеспечивающий ему скорость в 40 узлов и высокую маневренность, по аналогии с морскими скатами, получил прозвище «морской дьявол» 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52"/>
        <w:gridCol w:w="4595"/>
        <w:gridCol w:w="370"/>
        <w:gridCol w:w="3929"/>
      </w:tblGrid>
      <w:tr w:rsidR="001A0560" w:rsidRPr="00E8132B" w14:paraId="635CA24B" w14:textId="77777777" w:rsidTr="009244B3">
        <w:tc>
          <w:tcPr>
            <w:tcW w:w="323" w:type="dxa"/>
            <w:shd w:val="clear" w:color="auto" w:fill="auto"/>
          </w:tcPr>
          <w:p w14:paraId="682F6992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а)</w:t>
            </w:r>
          </w:p>
        </w:tc>
        <w:tc>
          <w:tcPr>
            <w:tcW w:w="4698" w:type="dxa"/>
            <w:shd w:val="clear" w:color="auto" w:fill="auto"/>
          </w:tcPr>
          <w:p w14:paraId="7DF20317" w14:textId="401AA4FB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ACF38EC" wp14:editId="06D54DE9">
                  <wp:extent cx="2876550" cy="115252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shd w:val="clear" w:color="auto" w:fill="auto"/>
          </w:tcPr>
          <w:p w14:paraId="486D8FA0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  <w:sz w:val="28"/>
                <w:szCs w:val="28"/>
              </w:rPr>
              <w:t>б)</w:t>
            </w:r>
          </w:p>
        </w:tc>
        <w:tc>
          <w:tcPr>
            <w:tcW w:w="4017" w:type="dxa"/>
            <w:shd w:val="clear" w:color="auto" w:fill="auto"/>
          </w:tcPr>
          <w:p w14:paraId="2E2BDA26" w14:textId="77777777" w:rsidR="001A0560" w:rsidRPr="00E8132B" w:rsidRDefault="001A0560" w:rsidP="00E8132B">
            <w:pPr>
              <w:pStyle w:val="ac"/>
              <w:spacing w:line="360" w:lineRule="auto"/>
              <w:ind w:left="-80" w:right="-70"/>
              <w:rPr>
                <w:rFonts w:ascii="Times New Roman" w:hAnsi="Times New Roman"/>
                <w:sz w:val="28"/>
                <w:szCs w:val="28"/>
              </w:rPr>
            </w:pPr>
            <w:r w:rsidRPr="00E8132B">
              <w:rPr>
                <w:rFonts w:ascii="Times New Roman" w:hAnsi="Times New Roman"/>
              </w:rPr>
              <w:fldChar w:fldCharType="begin"/>
            </w:r>
            <w:r w:rsidRPr="00E8132B">
              <w:rPr>
                <w:rFonts w:ascii="Times New Roman" w:hAnsi="Times New Roman"/>
              </w:rPr>
              <w:instrText xml:space="preserve"> INCLUDEPICTURE "https://e-news.su/uploads/posts/2020-01/1580394737_e-news.su_1.jpg" \* MERGEFORMATINET </w:instrText>
            </w:r>
            <w:r w:rsidRPr="00E8132B">
              <w:rPr>
                <w:rFonts w:ascii="Times New Roman" w:hAnsi="Times New Roman"/>
              </w:rPr>
              <w:fldChar w:fldCharType="separate"/>
            </w:r>
            <w:r w:rsidR="004B7D7C">
              <w:rPr>
                <w:rFonts w:ascii="Times New Roman" w:hAnsi="Times New Roman"/>
              </w:rPr>
              <w:fldChar w:fldCharType="begin"/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instrText>INCLUDEPICTURE  "https://e-news.su/uploads/posts/2020-01/1580394737_e-news.su_1.jpg" \* MERGEFORMATINET</w:instrText>
            </w:r>
            <w:r w:rsidR="004B7D7C">
              <w:rPr>
                <w:rFonts w:ascii="Times New Roman" w:hAnsi="Times New Roman"/>
              </w:rPr>
              <w:instrText xml:space="preserve"> </w:instrText>
            </w:r>
            <w:r w:rsidR="004B7D7C">
              <w:rPr>
                <w:rFonts w:ascii="Times New Roman" w:hAnsi="Times New Roman"/>
              </w:rPr>
              <w:fldChar w:fldCharType="separate"/>
            </w:r>
            <w:r w:rsidR="00B40C26">
              <w:rPr>
                <w:rFonts w:ascii="Times New Roman" w:hAnsi="Times New Roman"/>
              </w:rPr>
              <w:pict w14:anchorId="5AC79C29">
                <v:shape id="_x0000_i1094" type="#_x0000_t75" style="width:192.6pt;height:91.8pt">
                  <v:imagedata r:id="rId29" r:href="rId30" croptop="2977f" cropbottom="1788f" cropright="1902f"/>
                </v:shape>
              </w:pict>
            </w:r>
            <w:r w:rsidR="004B7D7C">
              <w:rPr>
                <w:rFonts w:ascii="Times New Roman" w:hAnsi="Times New Roman"/>
              </w:rPr>
              <w:fldChar w:fldCharType="end"/>
            </w:r>
            <w:r w:rsidRPr="00E8132B">
              <w:rPr>
                <w:rFonts w:ascii="Times New Roman" w:hAnsi="Times New Roman"/>
              </w:rPr>
              <w:fldChar w:fldCharType="end"/>
            </w:r>
          </w:p>
        </w:tc>
      </w:tr>
    </w:tbl>
    <w:p w14:paraId="73CB03D0" w14:textId="77777777" w:rsidR="001A0560" w:rsidRPr="00E8132B" w:rsidRDefault="001A0560" w:rsidP="00E8132B">
      <w:pPr>
        <w:pStyle w:val="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Рисунок 1.10 –</w:t>
      </w:r>
      <w:r w:rsidRPr="00E8132B">
        <w:rPr>
          <w:rFonts w:ascii="Times New Roman" w:hAnsi="Times New Roman"/>
          <w:sz w:val="28"/>
          <w:szCs w:val="28"/>
        </w:rPr>
        <w:softHyphen/>
        <w:t xml:space="preserve"> Американский дрон MANTAS Т-12 </w:t>
      </w:r>
    </w:p>
    <w:p w14:paraId="054E2DDF" w14:textId="23427A69" w:rsidR="001A0560" w:rsidRPr="00E8132B" w:rsidRDefault="001A0560" w:rsidP="00E8132B">
      <w:pPr>
        <w:pStyle w:val="Default"/>
        <w:spacing w:before="0" w:after="0" w:line="360" w:lineRule="auto"/>
      </w:pPr>
    </w:p>
    <w:p w14:paraId="7AE778AA" w14:textId="3EA1A562" w:rsidR="00CE3F2B" w:rsidRPr="00E8132B" w:rsidRDefault="00CE3F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Такие дистанционно-управляемые катера могут использоваться и для обследования подозрительных объектов на поверхности воды, а также для патрулирования ограниченных по площади акваторий (порты и проливы) и особо важных объектов (нефтяные платформы, маяки и пр.)  </w:t>
      </w:r>
    </w:p>
    <w:p w14:paraId="1D0CFD82" w14:textId="77777777" w:rsidR="00CE3F2B" w:rsidRPr="00E8132B" w:rsidRDefault="00CE3F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Для функциональной совместимости с уже имеющимся оборудованием и ускорения раз</w:t>
      </w:r>
      <w:r w:rsidRPr="00E8132B">
        <w:rPr>
          <w:rFonts w:ascii="Times New Roman" w:hAnsi="Times New Roman"/>
          <w:sz w:val="28"/>
          <w:szCs w:val="28"/>
        </w:rPr>
        <w:softHyphen/>
        <w:t>вития, а также снижения стоимости, ис</w:t>
      </w:r>
      <w:r w:rsidRPr="00E8132B">
        <w:rPr>
          <w:rFonts w:ascii="Times New Roman" w:hAnsi="Times New Roman"/>
          <w:sz w:val="28"/>
          <w:szCs w:val="28"/>
        </w:rPr>
        <w:softHyphen/>
        <w:t xml:space="preserve">пользует различные модули. </w:t>
      </w:r>
    </w:p>
    <w:p w14:paraId="16661F7F" w14:textId="77777777" w:rsidR="00CE3F2B" w:rsidRPr="00E8132B" w:rsidRDefault="00CE3F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E8132B">
        <w:rPr>
          <w:rFonts w:ascii="Times New Roman" w:hAnsi="Times New Roman"/>
          <w:sz w:val="28"/>
          <w:szCs w:val="28"/>
        </w:rPr>
        <w:t>СевГУ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 в течение последних лет проводились разработки новых компоновочных схем скоростных глиссирующих судов и исследования их гидродинамических характе</w:t>
      </w:r>
      <w:r w:rsidRPr="00E8132B">
        <w:rPr>
          <w:rFonts w:ascii="Times New Roman" w:hAnsi="Times New Roman"/>
          <w:sz w:val="28"/>
          <w:szCs w:val="28"/>
        </w:rPr>
        <w:softHyphen/>
        <w:t>ристик. Проводи</w:t>
      </w:r>
      <w:r w:rsidRPr="00E8132B">
        <w:rPr>
          <w:rFonts w:ascii="Times New Roman" w:hAnsi="Times New Roman"/>
          <w:sz w:val="28"/>
          <w:szCs w:val="28"/>
        </w:rPr>
        <w:softHyphen/>
        <w:t xml:space="preserve">лись также разработки перспективных типов движителей для таких судов. Были сделаны выводы, </w:t>
      </w:r>
      <w:proofErr w:type="gramStart"/>
      <w:r w:rsidRPr="00E8132B">
        <w:rPr>
          <w:rFonts w:ascii="Times New Roman" w:hAnsi="Times New Roman"/>
          <w:sz w:val="28"/>
          <w:szCs w:val="28"/>
        </w:rPr>
        <w:t>что</w:t>
      </w:r>
      <w:proofErr w:type="gramEnd"/>
      <w:r w:rsidRPr="00E8132B">
        <w:rPr>
          <w:rFonts w:ascii="Times New Roman" w:hAnsi="Times New Roman"/>
          <w:sz w:val="28"/>
          <w:szCs w:val="28"/>
        </w:rPr>
        <w:t xml:space="preserve"> когда идущий по поверхности воды катер сталкивается с набегающей волной, следует заострить носовую оконечность лодки, а ее подводной части придать такую форму, чтобы в случае килевой качки на волнении вода, омывающая днище, отбрасывалась в стороны с минимальным сопротивлением поступательному движению тела. Существует целый ряд вариаций </w:t>
      </w:r>
      <w:proofErr w:type="spellStart"/>
      <w:r w:rsidRPr="00E8132B">
        <w:rPr>
          <w:rFonts w:ascii="Times New Roman" w:hAnsi="Times New Roman"/>
          <w:sz w:val="28"/>
          <w:szCs w:val="28"/>
        </w:rPr>
        <w:t>реданной</w:t>
      </w:r>
      <w:proofErr w:type="spellEnd"/>
      <w:r w:rsidRPr="00E8132B">
        <w:rPr>
          <w:rFonts w:ascii="Times New Roman" w:hAnsi="Times New Roman"/>
          <w:sz w:val="28"/>
          <w:szCs w:val="28"/>
        </w:rPr>
        <w:t xml:space="preserve"> </w:t>
      </w:r>
      <w:r w:rsidRPr="00E8132B">
        <w:rPr>
          <w:rFonts w:ascii="Times New Roman" w:hAnsi="Times New Roman"/>
          <w:sz w:val="28"/>
          <w:szCs w:val="28"/>
        </w:rPr>
        <w:lastRenderedPageBreak/>
        <w:t xml:space="preserve">формы корпуса, при этом при проектировании беспилотной МНМП удобства команды и мореходные качества имеют второстепенное значение. </w:t>
      </w:r>
    </w:p>
    <w:p w14:paraId="66D3189C" w14:textId="77777777" w:rsidR="00CE3F2B" w:rsidRPr="00E8132B" w:rsidRDefault="00CE3F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В результате проведенного анализа можно сделать вывод, что компоновочные схемы МНМП «Барабулька», могут быть разработаны и экспериментально доведены. При этом необходимо провести модельные испы</w:t>
      </w:r>
      <w:r w:rsidRPr="00E8132B">
        <w:rPr>
          <w:rFonts w:ascii="Times New Roman" w:hAnsi="Times New Roman"/>
          <w:sz w:val="28"/>
          <w:szCs w:val="28"/>
        </w:rPr>
        <w:softHyphen/>
        <w:t xml:space="preserve">тания для подтверждения эффективности разработанных компоновочных схемы </w:t>
      </w:r>
      <w:proofErr w:type="gramStart"/>
      <w:r w:rsidRPr="00E8132B">
        <w:rPr>
          <w:rFonts w:ascii="Times New Roman" w:hAnsi="Times New Roman"/>
          <w:sz w:val="28"/>
          <w:szCs w:val="28"/>
        </w:rPr>
        <w:t>и  технических</w:t>
      </w:r>
      <w:proofErr w:type="gramEnd"/>
      <w:r w:rsidRPr="00E8132B">
        <w:rPr>
          <w:rFonts w:ascii="Times New Roman" w:hAnsi="Times New Roman"/>
          <w:sz w:val="28"/>
          <w:szCs w:val="28"/>
        </w:rPr>
        <w:t xml:space="preserve"> характеристик разрабатываемой модели.</w:t>
      </w:r>
    </w:p>
    <w:p w14:paraId="485EE30A" w14:textId="009B1E4D" w:rsidR="001A0560" w:rsidRDefault="001A0560" w:rsidP="00E8132B">
      <w:pPr>
        <w:pStyle w:val="Default"/>
        <w:spacing w:before="0" w:after="0" w:line="360" w:lineRule="auto"/>
        <w:jc w:val="center"/>
      </w:pPr>
    </w:p>
    <w:p w14:paraId="59E6149D" w14:textId="6AB19E0E" w:rsidR="00B40C26" w:rsidRDefault="00B40C26" w:rsidP="00E8132B">
      <w:pPr>
        <w:pStyle w:val="Default"/>
        <w:spacing w:before="0" w:after="0" w:line="360" w:lineRule="auto"/>
        <w:jc w:val="center"/>
      </w:pPr>
    </w:p>
    <w:p w14:paraId="3B096E48" w14:textId="73D888E9" w:rsidR="00B40C26" w:rsidRDefault="00B40C26" w:rsidP="00E8132B">
      <w:pPr>
        <w:pStyle w:val="Default"/>
        <w:spacing w:before="0" w:after="0" w:line="360" w:lineRule="auto"/>
        <w:jc w:val="center"/>
      </w:pPr>
    </w:p>
    <w:p w14:paraId="55093ACB" w14:textId="5E216A2A" w:rsidR="00B40C26" w:rsidRDefault="00B40C26" w:rsidP="00E8132B">
      <w:pPr>
        <w:pStyle w:val="Default"/>
        <w:spacing w:before="0" w:after="0" w:line="360" w:lineRule="auto"/>
        <w:jc w:val="center"/>
      </w:pPr>
    </w:p>
    <w:p w14:paraId="42F2C717" w14:textId="76CCA487" w:rsidR="00B40C26" w:rsidRDefault="00B40C26" w:rsidP="00E8132B">
      <w:pPr>
        <w:pStyle w:val="Default"/>
        <w:spacing w:before="0" w:after="0" w:line="360" w:lineRule="auto"/>
        <w:jc w:val="center"/>
      </w:pPr>
    </w:p>
    <w:p w14:paraId="23D0D3D1" w14:textId="1D5ACDAC" w:rsidR="00B40C26" w:rsidRDefault="00B40C26" w:rsidP="00E8132B">
      <w:pPr>
        <w:pStyle w:val="Default"/>
        <w:spacing w:before="0" w:after="0" w:line="360" w:lineRule="auto"/>
        <w:jc w:val="center"/>
      </w:pPr>
    </w:p>
    <w:p w14:paraId="3F9103AB" w14:textId="39469C33" w:rsidR="00B40C26" w:rsidRDefault="00B40C26" w:rsidP="00E8132B">
      <w:pPr>
        <w:pStyle w:val="Default"/>
        <w:spacing w:before="0" w:after="0" w:line="360" w:lineRule="auto"/>
        <w:jc w:val="center"/>
      </w:pPr>
    </w:p>
    <w:p w14:paraId="64E32BA3" w14:textId="7A0E079E" w:rsidR="00B40C26" w:rsidRDefault="00B40C26" w:rsidP="00E8132B">
      <w:pPr>
        <w:pStyle w:val="Default"/>
        <w:spacing w:before="0" w:after="0" w:line="360" w:lineRule="auto"/>
        <w:jc w:val="center"/>
      </w:pPr>
    </w:p>
    <w:p w14:paraId="07473ED3" w14:textId="5341D308" w:rsidR="00B40C26" w:rsidRDefault="00B40C26" w:rsidP="00E8132B">
      <w:pPr>
        <w:pStyle w:val="Default"/>
        <w:spacing w:before="0" w:after="0" w:line="360" w:lineRule="auto"/>
        <w:jc w:val="center"/>
      </w:pPr>
    </w:p>
    <w:p w14:paraId="1F49C475" w14:textId="6C027B37" w:rsidR="00B40C26" w:rsidRDefault="00B40C26" w:rsidP="00E8132B">
      <w:pPr>
        <w:pStyle w:val="Default"/>
        <w:spacing w:before="0" w:after="0" w:line="360" w:lineRule="auto"/>
        <w:jc w:val="center"/>
      </w:pPr>
    </w:p>
    <w:p w14:paraId="363DEE75" w14:textId="00F1D38D" w:rsidR="00B40C26" w:rsidRDefault="00B40C26" w:rsidP="00E8132B">
      <w:pPr>
        <w:pStyle w:val="Default"/>
        <w:spacing w:before="0" w:after="0" w:line="360" w:lineRule="auto"/>
        <w:jc w:val="center"/>
      </w:pPr>
    </w:p>
    <w:p w14:paraId="584D81EB" w14:textId="307DE8F8" w:rsidR="00B40C26" w:rsidRDefault="00B40C26" w:rsidP="00E8132B">
      <w:pPr>
        <w:pStyle w:val="Default"/>
        <w:spacing w:before="0" w:after="0" w:line="360" w:lineRule="auto"/>
        <w:jc w:val="center"/>
      </w:pPr>
    </w:p>
    <w:p w14:paraId="695F33CE" w14:textId="04534B25" w:rsidR="00B40C26" w:rsidRDefault="00B40C26" w:rsidP="00E8132B">
      <w:pPr>
        <w:pStyle w:val="Default"/>
        <w:spacing w:before="0" w:after="0" w:line="360" w:lineRule="auto"/>
        <w:jc w:val="center"/>
      </w:pPr>
    </w:p>
    <w:p w14:paraId="0A766DBC" w14:textId="7C5C8DF9" w:rsidR="00B40C26" w:rsidRDefault="00B40C26" w:rsidP="00E8132B">
      <w:pPr>
        <w:pStyle w:val="Default"/>
        <w:spacing w:before="0" w:after="0" w:line="360" w:lineRule="auto"/>
        <w:jc w:val="center"/>
      </w:pPr>
    </w:p>
    <w:p w14:paraId="05BF9102" w14:textId="212A9D78" w:rsidR="00B40C26" w:rsidRDefault="00B40C26" w:rsidP="00E8132B">
      <w:pPr>
        <w:pStyle w:val="Default"/>
        <w:spacing w:before="0" w:after="0" w:line="360" w:lineRule="auto"/>
        <w:jc w:val="center"/>
      </w:pPr>
    </w:p>
    <w:p w14:paraId="7AE7D0B8" w14:textId="2A3F11AA" w:rsidR="00B40C26" w:rsidRDefault="00B40C26" w:rsidP="00E8132B">
      <w:pPr>
        <w:pStyle w:val="Default"/>
        <w:spacing w:before="0" w:after="0" w:line="360" w:lineRule="auto"/>
        <w:jc w:val="center"/>
      </w:pPr>
    </w:p>
    <w:p w14:paraId="5095731C" w14:textId="106DD689" w:rsidR="00B40C26" w:rsidRDefault="00B40C26" w:rsidP="00E8132B">
      <w:pPr>
        <w:pStyle w:val="Default"/>
        <w:spacing w:before="0" w:after="0" w:line="360" w:lineRule="auto"/>
        <w:jc w:val="center"/>
      </w:pPr>
    </w:p>
    <w:p w14:paraId="60CC05AF" w14:textId="0E02E218" w:rsidR="00B40C26" w:rsidRDefault="00B40C26" w:rsidP="00E8132B">
      <w:pPr>
        <w:pStyle w:val="Default"/>
        <w:spacing w:before="0" w:after="0" w:line="360" w:lineRule="auto"/>
        <w:jc w:val="center"/>
      </w:pPr>
    </w:p>
    <w:p w14:paraId="1FA86C31" w14:textId="1B4B537E" w:rsidR="00B40C26" w:rsidRDefault="00B40C26" w:rsidP="00E8132B">
      <w:pPr>
        <w:pStyle w:val="Default"/>
        <w:spacing w:before="0" w:after="0" w:line="360" w:lineRule="auto"/>
        <w:jc w:val="center"/>
      </w:pPr>
    </w:p>
    <w:p w14:paraId="33CECB63" w14:textId="1F5D5ACD" w:rsidR="00B40C26" w:rsidRDefault="00B40C26" w:rsidP="00E8132B">
      <w:pPr>
        <w:pStyle w:val="Default"/>
        <w:spacing w:before="0" w:after="0" w:line="360" w:lineRule="auto"/>
        <w:jc w:val="center"/>
      </w:pPr>
    </w:p>
    <w:p w14:paraId="5B712909" w14:textId="1F4031D0" w:rsidR="00B40C26" w:rsidRDefault="00B40C26" w:rsidP="00E8132B">
      <w:pPr>
        <w:pStyle w:val="Default"/>
        <w:spacing w:before="0" w:after="0" w:line="360" w:lineRule="auto"/>
        <w:jc w:val="center"/>
      </w:pPr>
    </w:p>
    <w:p w14:paraId="7CC3AF7B" w14:textId="77777777" w:rsidR="00B40C26" w:rsidRDefault="00B40C26" w:rsidP="00E8132B">
      <w:pPr>
        <w:pStyle w:val="Default"/>
        <w:spacing w:before="0" w:after="0" w:line="360" w:lineRule="auto"/>
        <w:jc w:val="center"/>
      </w:pPr>
    </w:p>
    <w:p w14:paraId="200E9CAF" w14:textId="7A30075A" w:rsidR="00B40C26" w:rsidRDefault="00B40C26" w:rsidP="00B40C26">
      <w:pPr>
        <w:pStyle w:val="Default"/>
        <w:spacing w:before="0" w:after="0" w:line="360" w:lineRule="auto"/>
        <w:jc w:val="center"/>
        <w:rPr>
          <w:b/>
          <w:bCs/>
        </w:rPr>
      </w:pPr>
      <w:r w:rsidRPr="00B40C26">
        <w:rPr>
          <w:b/>
          <w:bCs/>
        </w:rPr>
        <w:lastRenderedPageBreak/>
        <w:t>2. Техническое задание</w:t>
      </w:r>
    </w:p>
    <w:p w14:paraId="1F9709B3" w14:textId="2321A080" w:rsidR="00B40C26" w:rsidRDefault="00B40C26" w:rsidP="00B40C26">
      <w:pPr>
        <w:pStyle w:val="Default"/>
        <w:spacing w:before="0" w:after="0" w:line="360" w:lineRule="auto"/>
        <w:jc w:val="center"/>
      </w:pPr>
      <w:r>
        <w:t>на разработку Модульной Надводной Многофункциональной Платформы</w:t>
      </w:r>
    </w:p>
    <w:p w14:paraId="610C9090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rPr>
          <w:b/>
          <w:bCs/>
        </w:rPr>
        <w:t>1. Введение</w:t>
      </w:r>
    </w:p>
    <w:p w14:paraId="3A12DFB8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1.1. Цель проекта:</w:t>
      </w:r>
    </w:p>
    <w:p w14:paraId="011D75E8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Разработка модульной надводной многофункциональной платформы (МНМП) "Барабулька" с использованием инновационных решений для обеспечения высокой маневренности, функциональности и возможности подмены модулей для различных задач.</w:t>
      </w:r>
    </w:p>
    <w:p w14:paraId="6240F383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1.2. Контекст проекта:</w:t>
      </w:r>
    </w:p>
    <w:p w14:paraId="2DFC2E50" w14:textId="4A2AAA19" w:rsidR="00B40C26" w:rsidRDefault="00B40C26" w:rsidP="008A0C14">
      <w:pPr>
        <w:pStyle w:val="Default"/>
        <w:spacing w:before="0" w:after="0" w:line="360" w:lineRule="auto"/>
      </w:pPr>
      <w:r w:rsidRPr="00B40C26">
        <w:t>Проект направлен на создание беспилотного надводного аппарата, способного выполнять широкий спектр миссий, включая мониторинг экологической обстановки, поисково-спасательные и научно-исследовательские работы, а также функции защиты водного района.</w:t>
      </w:r>
    </w:p>
    <w:p w14:paraId="61CC5A05" w14:textId="77777777" w:rsidR="008A0C14" w:rsidRPr="00B40C26" w:rsidRDefault="008A0C14" w:rsidP="008A0C14">
      <w:pPr>
        <w:pStyle w:val="Default"/>
        <w:spacing w:before="0" w:after="0" w:line="360" w:lineRule="auto"/>
      </w:pPr>
    </w:p>
    <w:p w14:paraId="3E898569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rPr>
          <w:b/>
          <w:bCs/>
        </w:rPr>
        <w:t>2. Описание Проекта</w:t>
      </w:r>
    </w:p>
    <w:p w14:paraId="3CCFD886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2.1. Основные характеристики МНМП "Барабулька":</w:t>
      </w:r>
    </w:p>
    <w:p w14:paraId="0CB25C2F" w14:textId="77777777" w:rsidR="00B40C26" w:rsidRPr="00B40C26" w:rsidRDefault="00B40C26" w:rsidP="00B40C26">
      <w:pPr>
        <w:pStyle w:val="Default"/>
        <w:numPr>
          <w:ilvl w:val="0"/>
          <w:numId w:val="18"/>
        </w:numPr>
        <w:spacing w:before="0" w:after="0" w:line="360" w:lineRule="auto"/>
      </w:pPr>
      <w:r w:rsidRPr="00B40C26">
        <w:t>2.1.1. Модульный корпус с универсальными замками для соединения элементов.</w:t>
      </w:r>
    </w:p>
    <w:p w14:paraId="31871FD6" w14:textId="31A6C6E2" w:rsidR="00B40C26" w:rsidRDefault="00B40C26" w:rsidP="00B40C26">
      <w:pPr>
        <w:pStyle w:val="Default"/>
        <w:numPr>
          <w:ilvl w:val="0"/>
          <w:numId w:val="18"/>
        </w:numPr>
        <w:spacing w:before="0" w:after="0" w:line="360" w:lineRule="auto"/>
      </w:pPr>
      <w:r w:rsidRPr="00B40C26">
        <w:t>2.1.2. Возможность подмены модулей для использования различного оборудования.</w:t>
      </w:r>
    </w:p>
    <w:p w14:paraId="6628A617" w14:textId="2B81975A" w:rsidR="001829CC" w:rsidRPr="00B40C26" w:rsidRDefault="001829CC" w:rsidP="00B40C26">
      <w:pPr>
        <w:pStyle w:val="Default"/>
        <w:numPr>
          <w:ilvl w:val="0"/>
          <w:numId w:val="18"/>
        </w:numPr>
        <w:spacing w:before="0" w:after="0" w:line="360" w:lineRule="auto"/>
      </w:pPr>
      <w:r>
        <w:t>Материал корпуса – стеклопластик</w:t>
      </w:r>
    </w:p>
    <w:p w14:paraId="3DA56B5C" w14:textId="2C164F41" w:rsidR="00B40C26" w:rsidRPr="00B40C26" w:rsidRDefault="00B40C26" w:rsidP="00B40C26">
      <w:pPr>
        <w:pStyle w:val="Default"/>
        <w:spacing w:before="0" w:after="0" w:line="360" w:lineRule="auto"/>
        <w:rPr>
          <w:lang w:val="en-US"/>
        </w:rPr>
      </w:pPr>
      <w:r w:rsidRPr="00B40C26">
        <w:t xml:space="preserve">2.2. </w:t>
      </w:r>
      <w:r>
        <w:t>Устройства:</w:t>
      </w:r>
    </w:p>
    <w:p w14:paraId="0E14790C" w14:textId="76E7F19B" w:rsidR="00B40C26" w:rsidRP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  <w:rPr>
          <w:lang w:val="en-US"/>
        </w:rPr>
      </w:pPr>
      <w:r w:rsidRPr="00B40C26">
        <w:rPr>
          <w:lang w:val="en-US"/>
        </w:rPr>
        <w:t>2.2.1. GPS GY-GPSV3-NEO</w:t>
      </w:r>
      <w:r>
        <w:rPr>
          <w:lang w:val="en-US"/>
        </w:rPr>
        <w:t xml:space="preserve"> – GPS </w:t>
      </w:r>
      <w:r>
        <w:t>модуль</w:t>
      </w:r>
    </w:p>
    <w:p w14:paraId="427485EB" w14:textId="16E4DB63" w:rsidR="00B40C26" w:rsidRP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</w:pPr>
      <w:r w:rsidRPr="00B40C26">
        <w:t>2.2.2. GY-273 3V-5V HMC5883L</w:t>
      </w:r>
      <w:r>
        <w:t xml:space="preserve"> - Компас</w:t>
      </w:r>
    </w:p>
    <w:p w14:paraId="0B4269EE" w14:textId="458A7FFB" w:rsidR="00B40C26" w:rsidRP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  <w:rPr>
          <w:lang w:val="en-US"/>
        </w:rPr>
      </w:pPr>
      <w:r w:rsidRPr="00B40C26">
        <w:rPr>
          <w:lang w:val="en-US"/>
        </w:rPr>
        <w:t>2.2.3. LoRa UART E32-433T30D</w:t>
      </w:r>
      <w:r w:rsidRPr="00B40C26">
        <w:rPr>
          <w:lang w:val="en-US"/>
        </w:rPr>
        <w:t xml:space="preserve"> - </w:t>
      </w:r>
      <w:proofErr w:type="spellStart"/>
      <w:r>
        <w:t>Радиомодуль</w:t>
      </w:r>
      <w:proofErr w:type="spellEnd"/>
    </w:p>
    <w:p w14:paraId="0DE695F9" w14:textId="493B8952" w:rsidR="00B40C26" w:rsidRP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</w:pPr>
      <w:r w:rsidRPr="00B40C26">
        <w:t>2.2.4. L0577</w:t>
      </w:r>
      <w:r>
        <w:t xml:space="preserve"> – Модуль контроля </w:t>
      </w:r>
      <w:proofErr w:type="spellStart"/>
      <w:proofErr w:type="gramStart"/>
      <w:r>
        <w:t>сокрости</w:t>
      </w:r>
      <w:proofErr w:type="spellEnd"/>
      <w:r>
        <w:t>(</w:t>
      </w:r>
      <w:proofErr w:type="gramEnd"/>
      <w:r>
        <w:t>2 штуки)</w:t>
      </w:r>
    </w:p>
    <w:p w14:paraId="62142202" w14:textId="65D33F43" w:rsid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</w:pPr>
      <w:r w:rsidRPr="00B40C26">
        <w:t>2.2.5. BRS-775SH 12В</w:t>
      </w:r>
      <w:r>
        <w:t xml:space="preserve"> – </w:t>
      </w:r>
      <w:proofErr w:type="gramStart"/>
      <w:r>
        <w:t>Мотор</w:t>
      </w:r>
      <w:r w:rsidR="00611E95">
        <w:t>( 2</w:t>
      </w:r>
      <w:proofErr w:type="gramEnd"/>
      <w:r w:rsidR="00611E95">
        <w:t xml:space="preserve"> штуки)</w:t>
      </w:r>
    </w:p>
    <w:p w14:paraId="5B2265BA" w14:textId="5B7EA03E" w:rsidR="00B40C26" w:rsidRDefault="00B40C26" w:rsidP="00B40C26">
      <w:pPr>
        <w:pStyle w:val="Default"/>
        <w:numPr>
          <w:ilvl w:val="0"/>
          <w:numId w:val="19"/>
        </w:numPr>
        <w:spacing w:before="0" w:after="0" w:line="360" w:lineRule="auto"/>
      </w:pPr>
      <w:r>
        <w:t xml:space="preserve">2.2.6. </w:t>
      </w:r>
      <w:r w:rsidRPr="00B40C26">
        <w:t>TD8120MG</w:t>
      </w:r>
      <w:r>
        <w:t xml:space="preserve"> </w:t>
      </w:r>
      <w:r w:rsidR="00611E95">
        <w:t>–</w:t>
      </w:r>
      <w:r>
        <w:t xml:space="preserve"> </w:t>
      </w:r>
      <w:r w:rsidR="00C5690F">
        <w:t>С</w:t>
      </w:r>
      <w:r>
        <w:t>ервопривод</w:t>
      </w:r>
    </w:p>
    <w:p w14:paraId="4561D5EE" w14:textId="5E7A45F8" w:rsidR="00611E95" w:rsidRDefault="00611E95" w:rsidP="00B40C26">
      <w:pPr>
        <w:pStyle w:val="Default"/>
        <w:numPr>
          <w:ilvl w:val="0"/>
          <w:numId w:val="19"/>
        </w:numPr>
        <w:spacing w:before="0" w:after="0" w:line="360" w:lineRule="auto"/>
      </w:pPr>
      <w:r>
        <w:t xml:space="preserve">2.2.7. </w:t>
      </w:r>
      <w:r w:rsidRPr="00611E95">
        <w:t>LM2596 DC-DC</w:t>
      </w:r>
      <w:r>
        <w:t xml:space="preserve"> – Преобразователь напряжения (2 штуки)</w:t>
      </w:r>
    </w:p>
    <w:p w14:paraId="27F8E0C2" w14:textId="35F5AAE5" w:rsidR="00611E95" w:rsidRDefault="00611E95" w:rsidP="00B40C26">
      <w:pPr>
        <w:pStyle w:val="Default"/>
        <w:numPr>
          <w:ilvl w:val="0"/>
          <w:numId w:val="19"/>
        </w:numPr>
        <w:spacing w:before="0" w:after="0" w:line="360" w:lineRule="auto"/>
      </w:pPr>
      <w:r>
        <w:t xml:space="preserve">2.2.8. </w:t>
      </w:r>
      <w:r w:rsidRPr="00611E95">
        <w:t>STM32F103C8</w:t>
      </w:r>
      <w:r>
        <w:t xml:space="preserve"> </w:t>
      </w:r>
      <w:r w:rsidR="00C5690F">
        <w:t>–</w:t>
      </w:r>
      <w:r>
        <w:t xml:space="preserve"> Микроконтроллер</w:t>
      </w:r>
    </w:p>
    <w:p w14:paraId="6D3A7EC4" w14:textId="3B239CA1" w:rsidR="00C5690F" w:rsidRPr="00B40C26" w:rsidRDefault="00C5690F" w:rsidP="00B40C26">
      <w:pPr>
        <w:pStyle w:val="Default"/>
        <w:numPr>
          <w:ilvl w:val="0"/>
          <w:numId w:val="19"/>
        </w:numPr>
        <w:spacing w:before="0" w:after="0" w:line="360" w:lineRule="auto"/>
        <w:rPr>
          <w:lang w:val="en-US"/>
        </w:rPr>
      </w:pPr>
      <w:r w:rsidRPr="00C5690F">
        <w:rPr>
          <w:lang w:val="en-US"/>
        </w:rPr>
        <w:lastRenderedPageBreak/>
        <w:t xml:space="preserve">2.2.9 – </w:t>
      </w:r>
      <w:bookmarkStart w:id="3" w:name="_Hlk159503651"/>
      <w:proofErr w:type="spellStart"/>
      <w:r>
        <w:rPr>
          <w:lang w:val="en-US"/>
        </w:rPr>
        <w:t>VariCore</w:t>
      </w:r>
      <w:proofErr w:type="spellEnd"/>
      <w:r>
        <w:rPr>
          <w:lang w:val="en-US"/>
        </w:rPr>
        <w:t xml:space="preserve"> 12V 10Ah Battery – </w:t>
      </w:r>
      <w:r>
        <w:t>Аккумулятор</w:t>
      </w:r>
      <w:r w:rsidR="008A0C14" w:rsidRPr="008A0C14">
        <w:rPr>
          <w:lang w:val="en-US"/>
        </w:rPr>
        <w:t xml:space="preserve"> (2 </w:t>
      </w:r>
      <w:r w:rsidR="008A0C14">
        <w:t>штуки</w:t>
      </w:r>
      <w:r w:rsidR="008A0C14" w:rsidRPr="008A0C14">
        <w:rPr>
          <w:lang w:val="en-US"/>
        </w:rPr>
        <w:t>)</w:t>
      </w:r>
      <w:bookmarkEnd w:id="3"/>
    </w:p>
    <w:p w14:paraId="39699B8A" w14:textId="62234871" w:rsidR="00B40C26" w:rsidRPr="00B40C26" w:rsidRDefault="00B40C26" w:rsidP="00B40C26">
      <w:pPr>
        <w:pStyle w:val="Default"/>
        <w:spacing w:line="360" w:lineRule="auto"/>
        <w:rPr>
          <w:lang w:val="en-US"/>
        </w:rPr>
      </w:pPr>
    </w:p>
    <w:p w14:paraId="2380DDCB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rPr>
          <w:b/>
          <w:bCs/>
        </w:rPr>
        <w:t>3. Функциональность и Применение</w:t>
      </w:r>
    </w:p>
    <w:p w14:paraId="21C9745D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3.1. Основные функции:</w:t>
      </w:r>
    </w:p>
    <w:p w14:paraId="4881CF6E" w14:textId="77777777" w:rsidR="00B40C26" w:rsidRPr="00B40C26" w:rsidRDefault="00B40C26" w:rsidP="00B40C26">
      <w:pPr>
        <w:pStyle w:val="Default"/>
        <w:numPr>
          <w:ilvl w:val="0"/>
          <w:numId w:val="20"/>
        </w:numPr>
        <w:spacing w:before="0" w:after="0" w:line="360" w:lineRule="auto"/>
      </w:pPr>
      <w:r w:rsidRPr="00B40C26">
        <w:t>3.1.1. Мониторинг экологической обстановки.</w:t>
      </w:r>
    </w:p>
    <w:p w14:paraId="36FF78EB" w14:textId="77777777" w:rsidR="00B40C26" w:rsidRPr="00B40C26" w:rsidRDefault="00B40C26" w:rsidP="00B40C26">
      <w:pPr>
        <w:pStyle w:val="Default"/>
        <w:numPr>
          <w:ilvl w:val="0"/>
          <w:numId w:val="20"/>
        </w:numPr>
        <w:spacing w:before="0" w:after="0" w:line="360" w:lineRule="auto"/>
      </w:pPr>
      <w:r w:rsidRPr="00B40C26">
        <w:t>3.1.2. Поисково-спасательные операции.</w:t>
      </w:r>
    </w:p>
    <w:p w14:paraId="01CE8D91" w14:textId="77777777" w:rsidR="00B40C26" w:rsidRPr="00B40C26" w:rsidRDefault="00B40C26" w:rsidP="00B40C26">
      <w:pPr>
        <w:pStyle w:val="Default"/>
        <w:numPr>
          <w:ilvl w:val="0"/>
          <w:numId w:val="20"/>
        </w:numPr>
        <w:spacing w:before="0" w:after="0" w:line="360" w:lineRule="auto"/>
      </w:pPr>
      <w:r w:rsidRPr="00B40C26">
        <w:t>3.1.3. Научно-исследовательские работы.</w:t>
      </w:r>
    </w:p>
    <w:p w14:paraId="6C199E02" w14:textId="77777777" w:rsidR="00B40C26" w:rsidRPr="00B40C26" w:rsidRDefault="00B40C26" w:rsidP="00B40C26">
      <w:pPr>
        <w:pStyle w:val="Default"/>
        <w:numPr>
          <w:ilvl w:val="0"/>
          <w:numId w:val="20"/>
        </w:numPr>
        <w:spacing w:before="0" w:after="0" w:line="360" w:lineRule="auto"/>
      </w:pPr>
      <w:r w:rsidRPr="00B40C26">
        <w:t>3.1.4. Патрулирование и охрана водных районов и побережья.</w:t>
      </w:r>
    </w:p>
    <w:p w14:paraId="2DCFA49F" w14:textId="77777777" w:rsidR="00B40C26" w:rsidRPr="00B40C26" w:rsidRDefault="00B40C26" w:rsidP="00B40C26">
      <w:pPr>
        <w:pStyle w:val="Default"/>
        <w:spacing w:before="0" w:after="0" w:line="360" w:lineRule="auto"/>
      </w:pPr>
      <w:r w:rsidRPr="00B40C26">
        <w:t>3.2. Области применения:</w:t>
      </w:r>
    </w:p>
    <w:p w14:paraId="11EB35EA" w14:textId="77777777" w:rsidR="00B40C26" w:rsidRPr="00B40C26" w:rsidRDefault="00B40C26" w:rsidP="00B40C26">
      <w:pPr>
        <w:pStyle w:val="Default"/>
        <w:numPr>
          <w:ilvl w:val="0"/>
          <w:numId w:val="21"/>
        </w:numPr>
        <w:spacing w:before="0" w:after="0" w:line="360" w:lineRule="auto"/>
      </w:pPr>
      <w:r w:rsidRPr="00B40C26">
        <w:t>3.2.1. Экологический мониторинг морских и прибрежных зон.</w:t>
      </w:r>
    </w:p>
    <w:p w14:paraId="078016CC" w14:textId="77777777" w:rsidR="00B40C26" w:rsidRPr="00B40C26" w:rsidRDefault="00B40C26" w:rsidP="00B40C26">
      <w:pPr>
        <w:pStyle w:val="Default"/>
        <w:numPr>
          <w:ilvl w:val="0"/>
          <w:numId w:val="21"/>
        </w:numPr>
        <w:spacing w:before="0" w:after="0" w:line="360" w:lineRule="auto"/>
      </w:pPr>
      <w:r w:rsidRPr="00B40C26">
        <w:t>3.2.2. Поддержка поисково-спасательных операций.</w:t>
      </w:r>
    </w:p>
    <w:p w14:paraId="57F739D8" w14:textId="77777777" w:rsidR="00B40C26" w:rsidRPr="00B40C26" w:rsidRDefault="00B40C26" w:rsidP="00B40C26">
      <w:pPr>
        <w:pStyle w:val="Default"/>
        <w:numPr>
          <w:ilvl w:val="0"/>
          <w:numId w:val="21"/>
        </w:numPr>
        <w:spacing w:before="0" w:after="0" w:line="360" w:lineRule="auto"/>
      </w:pPr>
      <w:r w:rsidRPr="00B40C26">
        <w:t>3.2.3. Патрулирование и охрана водных районов.</w:t>
      </w:r>
    </w:p>
    <w:p w14:paraId="4272F3FA" w14:textId="77777777" w:rsidR="00B40C26" w:rsidRPr="00B40C26" w:rsidRDefault="00B40C26" w:rsidP="00B40C26">
      <w:pPr>
        <w:pStyle w:val="Default"/>
        <w:numPr>
          <w:ilvl w:val="0"/>
          <w:numId w:val="21"/>
        </w:numPr>
        <w:spacing w:before="0" w:after="0" w:line="360" w:lineRule="auto"/>
      </w:pPr>
      <w:r w:rsidRPr="00B40C26">
        <w:t>3.2.4. Разведка и поддержка спецопераций.</w:t>
      </w:r>
    </w:p>
    <w:p w14:paraId="4F0695DC" w14:textId="7E9F0006" w:rsidR="00B40C26" w:rsidRPr="00B40C26" w:rsidRDefault="00B40C26" w:rsidP="00B40C26">
      <w:pPr>
        <w:pStyle w:val="Default"/>
        <w:spacing w:line="360" w:lineRule="auto"/>
      </w:pPr>
    </w:p>
    <w:p w14:paraId="4AB0032B" w14:textId="5135E30E" w:rsidR="00B40C26" w:rsidRPr="00B40C26" w:rsidRDefault="00B40C26" w:rsidP="00B40C26">
      <w:pPr>
        <w:pStyle w:val="Default"/>
        <w:spacing w:before="0" w:after="0" w:line="360" w:lineRule="auto"/>
      </w:pPr>
      <w:r w:rsidRPr="00B40C26">
        <w:rPr>
          <w:b/>
          <w:bCs/>
        </w:rPr>
        <w:t xml:space="preserve">4. </w:t>
      </w:r>
      <w:r w:rsidR="008A0C14">
        <w:rPr>
          <w:b/>
          <w:bCs/>
        </w:rPr>
        <w:t>Дополнительная функциональность</w:t>
      </w:r>
    </w:p>
    <w:p w14:paraId="5D767830" w14:textId="4BB3CE13" w:rsidR="00B40C26" w:rsidRPr="00B40C26" w:rsidRDefault="00B40C26" w:rsidP="00B40C26">
      <w:pPr>
        <w:pStyle w:val="Default"/>
        <w:spacing w:before="0" w:after="0" w:line="360" w:lineRule="auto"/>
      </w:pPr>
      <w:r w:rsidRPr="00B40C26">
        <w:t xml:space="preserve">4.1. </w:t>
      </w:r>
      <w:r w:rsidR="008A0C14">
        <w:t>Функции:</w:t>
      </w:r>
    </w:p>
    <w:p w14:paraId="5C321AB9" w14:textId="77777777" w:rsidR="008A0C14" w:rsidRDefault="00B40C26" w:rsidP="008A0C14">
      <w:pPr>
        <w:pStyle w:val="Default"/>
        <w:numPr>
          <w:ilvl w:val="0"/>
          <w:numId w:val="22"/>
        </w:numPr>
        <w:spacing w:before="0" w:after="0" w:line="360" w:lineRule="auto"/>
      </w:pPr>
      <w:r w:rsidRPr="00B40C26">
        <w:t xml:space="preserve">4.1.1. </w:t>
      </w:r>
      <w:r w:rsidR="008A0C14">
        <w:t>Ведение видео-сьёмки и отправка материала в реальном времени</w:t>
      </w:r>
    </w:p>
    <w:p w14:paraId="2B8C240B" w14:textId="6DDC4BE9" w:rsidR="00B40C26" w:rsidRPr="00B40C26" w:rsidRDefault="00B40C26" w:rsidP="008A0C14">
      <w:pPr>
        <w:pStyle w:val="Default"/>
        <w:spacing w:before="0" w:after="0" w:line="360" w:lineRule="auto"/>
      </w:pPr>
      <w:r w:rsidRPr="00B40C26">
        <w:t xml:space="preserve">4.2. </w:t>
      </w:r>
      <w:r w:rsidR="008A0C14">
        <w:t>Устройства:</w:t>
      </w:r>
    </w:p>
    <w:p w14:paraId="3A4F8F1E" w14:textId="76BE4AEF" w:rsidR="00B40C26" w:rsidRPr="00B40C26" w:rsidRDefault="00B40C26" w:rsidP="00B40C26">
      <w:pPr>
        <w:pStyle w:val="Default"/>
        <w:numPr>
          <w:ilvl w:val="0"/>
          <w:numId w:val="23"/>
        </w:numPr>
        <w:spacing w:before="0" w:after="0" w:line="360" w:lineRule="auto"/>
        <w:rPr>
          <w:lang w:val="en-US"/>
        </w:rPr>
      </w:pPr>
      <w:r w:rsidRPr="00B40C26">
        <w:rPr>
          <w:lang w:val="en-US"/>
        </w:rPr>
        <w:t xml:space="preserve">4.2.1. </w:t>
      </w:r>
      <w:r w:rsidR="008A0C14" w:rsidRPr="008A0C14">
        <w:rPr>
          <w:lang w:val="en-US"/>
        </w:rPr>
        <w:t>2-1-mm-1200tvl sony-cmos-0-0001lux</w:t>
      </w:r>
      <w:r w:rsidR="008A0C14" w:rsidRPr="008A0C14">
        <w:rPr>
          <w:lang w:val="en-US"/>
        </w:rPr>
        <w:t xml:space="preserve"> - </w:t>
      </w:r>
      <w:r w:rsidR="008A0C14">
        <w:t>Видеокамера</w:t>
      </w:r>
    </w:p>
    <w:p w14:paraId="19323290" w14:textId="53D8F304" w:rsidR="00B40C26" w:rsidRPr="00B40C26" w:rsidRDefault="00B40C26" w:rsidP="00B40C26">
      <w:pPr>
        <w:pStyle w:val="Default"/>
        <w:numPr>
          <w:ilvl w:val="0"/>
          <w:numId w:val="23"/>
        </w:numPr>
        <w:spacing w:before="0" w:after="0" w:line="360" w:lineRule="auto"/>
      </w:pPr>
      <w:r w:rsidRPr="00B40C26">
        <w:t xml:space="preserve">4.2.2. </w:t>
      </w:r>
      <w:r w:rsidR="008A0C14">
        <w:rPr>
          <w:lang w:val="en-US"/>
        </w:rPr>
        <w:t xml:space="preserve">FPV </w:t>
      </w:r>
      <w:r w:rsidR="008A0C14">
        <w:t>видео передатчик</w:t>
      </w:r>
    </w:p>
    <w:p w14:paraId="35CA8EC9" w14:textId="67D815D1" w:rsidR="00B40C26" w:rsidRPr="00B40C26" w:rsidRDefault="00B40C26" w:rsidP="00B40C26">
      <w:pPr>
        <w:pStyle w:val="Default"/>
        <w:numPr>
          <w:ilvl w:val="0"/>
          <w:numId w:val="23"/>
        </w:numPr>
        <w:spacing w:before="0" w:after="0" w:line="360" w:lineRule="auto"/>
      </w:pPr>
      <w:r w:rsidRPr="00B40C26">
        <w:t xml:space="preserve">4.2.3. </w:t>
      </w:r>
      <w:proofErr w:type="spellStart"/>
      <w:r w:rsidR="008A0C14" w:rsidRPr="008A0C14">
        <w:t>LiPo</w:t>
      </w:r>
      <w:proofErr w:type="spellEnd"/>
      <w:r w:rsidR="008A0C14" w:rsidRPr="008A0C14">
        <w:t xml:space="preserve"> 12 В 5 </w:t>
      </w:r>
      <w:proofErr w:type="spellStart"/>
      <w:r w:rsidR="008A0C14" w:rsidRPr="008A0C14">
        <w:t>Ач</w:t>
      </w:r>
      <w:proofErr w:type="spellEnd"/>
      <w:r w:rsidR="008A0C14">
        <w:t xml:space="preserve"> - Аккумулятор</w:t>
      </w:r>
    </w:p>
    <w:p w14:paraId="36D49202" w14:textId="34D0D261" w:rsidR="00B40C26" w:rsidRPr="00B40C26" w:rsidRDefault="00B40C26" w:rsidP="00B40C26">
      <w:pPr>
        <w:pStyle w:val="Default"/>
        <w:spacing w:line="360" w:lineRule="auto"/>
      </w:pPr>
    </w:p>
    <w:p w14:paraId="745B4237" w14:textId="7FF422FB" w:rsidR="00B40C26" w:rsidRPr="00B40C26" w:rsidRDefault="008A0C14" w:rsidP="008A0C14">
      <w:pPr>
        <w:pStyle w:val="Default"/>
        <w:spacing w:before="0" w:after="0" w:line="360" w:lineRule="auto"/>
      </w:pPr>
      <w:r>
        <w:rPr>
          <w:b/>
          <w:bCs/>
        </w:rPr>
        <w:t>5. Электропитание</w:t>
      </w:r>
    </w:p>
    <w:p w14:paraId="6C082838" w14:textId="3F071643" w:rsidR="00B40C26" w:rsidRPr="00B40C26" w:rsidRDefault="008A0C14" w:rsidP="00B40C26">
      <w:pPr>
        <w:pStyle w:val="Default"/>
        <w:spacing w:line="360" w:lineRule="auto"/>
        <w:rPr>
          <w:lang w:val="en-US"/>
        </w:rPr>
      </w:pPr>
      <w:r w:rsidRPr="008A0C14">
        <w:rPr>
          <w:lang w:val="en-US"/>
        </w:rPr>
        <w:t xml:space="preserve">5.1. </w:t>
      </w:r>
      <w:proofErr w:type="spellStart"/>
      <w:r w:rsidRPr="008A0C14">
        <w:rPr>
          <w:lang w:val="en-US"/>
        </w:rPr>
        <w:t>VariCore</w:t>
      </w:r>
      <w:proofErr w:type="spellEnd"/>
      <w:r w:rsidRPr="008A0C14">
        <w:rPr>
          <w:lang w:val="en-US"/>
        </w:rPr>
        <w:t xml:space="preserve"> 12V 10Ah Battery – </w:t>
      </w:r>
      <w:r w:rsidRPr="008A0C14">
        <w:t>Аккумулятор</w:t>
      </w:r>
      <w:r w:rsidRPr="008A0C14">
        <w:rPr>
          <w:lang w:val="en-US"/>
        </w:rPr>
        <w:t xml:space="preserve"> (2 </w:t>
      </w:r>
      <w:r w:rsidRPr="008A0C14">
        <w:t>штуки</w:t>
      </w:r>
      <w:r w:rsidRPr="008A0C14">
        <w:rPr>
          <w:lang w:val="en-US"/>
        </w:rPr>
        <w:t>)</w:t>
      </w:r>
    </w:p>
    <w:p w14:paraId="5C1713A8" w14:textId="740DA2C7" w:rsidR="00B40C26" w:rsidRPr="008A0C14" w:rsidRDefault="008A0C14" w:rsidP="00B40C26">
      <w:pPr>
        <w:pStyle w:val="Default"/>
        <w:spacing w:before="0" w:after="0" w:line="360" w:lineRule="auto"/>
      </w:pPr>
      <w:r w:rsidRPr="008A0C14">
        <w:rPr>
          <w:b/>
          <w:bCs/>
        </w:rPr>
        <w:t>6. Требования к поставке:</w:t>
      </w:r>
      <w:r w:rsidRPr="008A0C14">
        <w:rPr>
          <w:b/>
          <w:bCs/>
        </w:rPr>
        <w:br/>
      </w:r>
      <w:r w:rsidRPr="008A0C14">
        <w:t>6.1. Документация:</w:t>
      </w:r>
      <w:r w:rsidRPr="008A0C14">
        <w:br/>
        <w:t> </w:t>
      </w:r>
      <w:r w:rsidRPr="008A0C14">
        <w:tab/>
        <w:t>Руководство по эксплуатации на русском и английском языках.</w:t>
      </w:r>
      <w:r w:rsidRPr="008A0C14">
        <w:br/>
        <w:t> </w:t>
      </w:r>
      <w:r w:rsidRPr="008A0C14">
        <w:tab/>
        <w:t>Электрические и механические схемы.</w:t>
      </w:r>
    </w:p>
    <w:p w14:paraId="6D69090A" w14:textId="77777777" w:rsidR="00B40C26" w:rsidRPr="00E8132B" w:rsidRDefault="00B40C26" w:rsidP="008A0C14">
      <w:pPr>
        <w:pStyle w:val="Default"/>
        <w:spacing w:before="0" w:after="0" w:line="360" w:lineRule="auto"/>
      </w:pPr>
    </w:p>
    <w:p w14:paraId="26DC05A7" w14:textId="403179DF" w:rsidR="00F62890" w:rsidRPr="00E8132B" w:rsidRDefault="00B40C26" w:rsidP="00E8132B">
      <w:pPr>
        <w:pStyle w:val="Default"/>
        <w:spacing w:before="0" w:after="0" w:line="360" w:lineRule="auto"/>
        <w:jc w:val="center"/>
        <w:rPr>
          <w:b/>
          <w:bCs/>
          <w:lang w:eastAsia="zh-CN"/>
        </w:rPr>
      </w:pPr>
      <w:r w:rsidRPr="00B40C26">
        <w:rPr>
          <w:b/>
          <w:bCs/>
          <w:lang w:eastAsia="zh-CN"/>
        </w:rPr>
        <w:t>3</w:t>
      </w:r>
      <w:r w:rsidR="001B399D" w:rsidRPr="00E8132B">
        <w:rPr>
          <w:b/>
          <w:bCs/>
          <w:lang w:eastAsia="zh-CN"/>
        </w:rPr>
        <w:t xml:space="preserve">. </w:t>
      </w:r>
      <w:r w:rsidR="00CE3F2B" w:rsidRPr="00E8132B">
        <w:rPr>
          <w:b/>
          <w:bCs/>
          <w:lang w:eastAsia="zh-CN"/>
        </w:rPr>
        <w:t>Технологическая часть</w:t>
      </w:r>
    </w:p>
    <w:p w14:paraId="41ED3E7B" w14:textId="0A553E14" w:rsidR="00CE3F2B" w:rsidRPr="00E8132B" w:rsidRDefault="00CE3F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При разработке МНМП «Барабулька» учитывались опыт применения надводных беспилотных аппаратов в нашей стране и за рубежом, информация по текущей разработке и испытаниям надводных беспилотных аппаратов (НБА) различными производителями, информация с международных выставок, посвященных новейшим разработкам образцов соответствующей техники для военно-морских сил, их заявленные технические характеристики, с форумов специалистов, занимающихся анализом технических характеристик НБА.</w:t>
      </w:r>
    </w:p>
    <w:p w14:paraId="033B4B67" w14:textId="38E5A0EF" w:rsidR="004D3832" w:rsidRPr="00E8132B" w:rsidRDefault="004D3832" w:rsidP="00E8132B">
      <w:pPr>
        <w:pStyle w:val="ac"/>
        <w:spacing w:after="0" w:line="360" w:lineRule="auto"/>
        <w:ind w:left="0" w:firstLine="283"/>
        <w:jc w:val="both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Требования:</w:t>
      </w:r>
    </w:p>
    <w:p w14:paraId="04640126" w14:textId="77777777" w:rsidR="00CE3F2B" w:rsidRPr="00CE3F2B" w:rsidRDefault="00CE3F2B" w:rsidP="00E8132B">
      <w:pPr>
        <w:pStyle w:val="ac"/>
        <w:spacing w:after="0" w:line="360" w:lineRule="auto"/>
        <w:rPr>
          <w:rFonts w:ascii="Times New Roman" w:hAnsi="Times New Roman"/>
          <w:sz w:val="28"/>
          <w:szCs w:val="28"/>
        </w:rPr>
      </w:pPr>
      <w:r w:rsidRPr="00CE3F2B">
        <w:rPr>
          <w:rFonts w:ascii="Times New Roman" w:hAnsi="Times New Roman"/>
          <w:sz w:val="28"/>
          <w:szCs w:val="28"/>
        </w:rPr>
        <w:t>1) перемещение полезной нагрузки не менее 10 кг;</w:t>
      </w:r>
    </w:p>
    <w:p w14:paraId="0B8CD431" w14:textId="77777777" w:rsidR="00CE3F2B" w:rsidRPr="00CE3F2B" w:rsidRDefault="00CE3F2B" w:rsidP="00E8132B">
      <w:pPr>
        <w:pStyle w:val="ac"/>
        <w:spacing w:after="0" w:line="360" w:lineRule="auto"/>
        <w:rPr>
          <w:rFonts w:ascii="Times New Roman" w:hAnsi="Times New Roman"/>
          <w:sz w:val="28"/>
          <w:szCs w:val="28"/>
        </w:rPr>
      </w:pPr>
      <w:r w:rsidRPr="00CE3F2B">
        <w:rPr>
          <w:rFonts w:ascii="Times New Roman" w:hAnsi="Times New Roman"/>
          <w:sz w:val="28"/>
          <w:szCs w:val="28"/>
        </w:rPr>
        <w:t>2) маневрирование на радиоуправлении со скоростью не менее 20 км/час (на спокойной воде);</w:t>
      </w:r>
    </w:p>
    <w:p w14:paraId="24B4D5EF" w14:textId="6DDD0905" w:rsidR="004D3832" w:rsidRPr="00E8132B" w:rsidRDefault="00CE3F2B" w:rsidP="00E8132B">
      <w:pPr>
        <w:pStyle w:val="ac"/>
        <w:spacing w:after="0" w:line="360" w:lineRule="auto"/>
        <w:rPr>
          <w:rFonts w:ascii="Times New Roman" w:hAnsi="Times New Roman"/>
          <w:sz w:val="28"/>
          <w:szCs w:val="28"/>
        </w:rPr>
      </w:pPr>
      <w:r w:rsidRPr="00CE3F2B">
        <w:rPr>
          <w:rFonts w:ascii="Times New Roman" w:hAnsi="Times New Roman"/>
          <w:sz w:val="28"/>
          <w:szCs w:val="28"/>
        </w:rPr>
        <w:t>3) ведение постоянного видео приборного наблюдения (на спокойной воде) на расстоянии не менее 1 км от наземного блока комплекса связи.</w:t>
      </w:r>
    </w:p>
    <w:p w14:paraId="7BD86F6D" w14:textId="77777777" w:rsidR="004D3832" w:rsidRPr="004D3832" w:rsidRDefault="004D3832" w:rsidP="00E8132B">
      <w:pPr>
        <w:pStyle w:val="ac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В соответствии с требованием технического задания сформулированы следующие ключевые моменты.</w:t>
      </w:r>
    </w:p>
    <w:p w14:paraId="39379D56" w14:textId="5BCFE912" w:rsidR="004D3832" w:rsidRPr="004D3832" w:rsidRDefault="004D3832" w:rsidP="00E8132B">
      <w:pPr>
        <w:pStyle w:val="ac"/>
        <w:spacing w:after="0" w:line="360" w:lineRule="auto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Проект</w:t>
      </w:r>
      <w:r w:rsidRPr="004D3832">
        <w:rPr>
          <w:rFonts w:ascii="Times New Roman" w:hAnsi="Times New Roman"/>
          <w:sz w:val="28"/>
          <w:szCs w:val="28"/>
        </w:rPr>
        <w:t xml:space="preserve"> «Барабулька» должен включать:</w:t>
      </w:r>
    </w:p>
    <w:p w14:paraId="259BC615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1. </w:t>
      </w:r>
      <w:proofErr w:type="gramStart"/>
      <w:r w:rsidRPr="004D3832">
        <w:rPr>
          <w:rFonts w:ascii="Times New Roman" w:hAnsi="Times New Roman"/>
          <w:sz w:val="28"/>
          <w:szCs w:val="28"/>
        </w:rPr>
        <w:t>Корпус</w:t>
      </w:r>
      <w:proofErr w:type="gramEnd"/>
      <w:r w:rsidRPr="004D3832">
        <w:rPr>
          <w:rFonts w:ascii="Times New Roman" w:hAnsi="Times New Roman"/>
          <w:sz w:val="28"/>
          <w:szCs w:val="28"/>
        </w:rPr>
        <w:t xml:space="preserve"> состоящий из трех блоков (отсеков):</w:t>
      </w:r>
    </w:p>
    <w:p w14:paraId="640AE54D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двигательный отсек - мотор, сервопривод, комплект аккумуляторов с устройством радиопередачи сигнала на пульт дистанционного радиоуправления.</w:t>
      </w:r>
    </w:p>
    <w:p w14:paraId="110B945E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- отсек полезной нагрузка – </w:t>
      </w:r>
      <w:proofErr w:type="gramStart"/>
      <w:r w:rsidRPr="004D3832">
        <w:rPr>
          <w:rFonts w:ascii="Times New Roman" w:hAnsi="Times New Roman"/>
          <w:sz w:val="28"/>
          <w:szCs w:val="28"/>
        </w:rPr>
        <w:t>герметичный отсек</w:t>
      </w:r>
      <w:proofErr w:type="gramEnd"/>
      <w:r w:rsidRPr="004D3832">
        <w:rPr>
          <w:rFonts w:ascii="Times New Roman" w:hAnsi="Times New Roman"/>
          <w:sz w:val="28"/>
          <w:szCs w:val="28"/>
        </w:rPr>
        <w:t xml:space="preserve"> в котором возможно размещение полезной нагрузки массой до 10 кг.</w:t>
      </w:r>
    </w:p>
    <w:p w14:paraId="04478204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- отсек наблюдения и телеметрии – </w:t>
      </w:r>
      <w:proofErr w:type="gramStart"/>
      <w:r w:rsidRPr="004D3832">
        <w:rPr>
          <w:rFonts w:ascii="Times New Roman" w:hAnsi="Times New Roman"/>
          <w:sz w:val="28"/>
          <w:szCs w:val="28"/>
        </w:rPr>
        <w:t>носовой отсек</w:t>
      </w:r>
      <w:proofErr w:type="gramEnd"/>
      <w:r w:rsidRPr="004D3832">
        <w:rPr>
          <w:rFonts w:ascii="Times New Roman" w:hAnsi="Times New Roman"/>
          <w:sz w:val="28"/>
          <w:szCs w:val="28"/>
        </w:rPr>
        <w:t xml:space="preserve"> в котором размещается камера видеонаблюдения с устройством передачи сигнала.</w:t>
      </w:r>
    </w:p>
    <w:p w14:paraId="465378D8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2. Наземный комплекс управления (устройства радиоуправления и телеметрии);</w:t>
      </w:r>
    </w:p>
    <w:p w14:paraId="0B4FC273" w14:textId="1E3E99F8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lastRenderedPageBreak/>
        <w:t>Уточненные требования к техническим характеристикам МНМП «Барабулька» могут быть сформулированы следующим образом:</w:t>
      </w:r>
    </w:p>
    <w:p w14:paraId="0DE3704D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МНМП должна быть выполнена в виде модульного разборного надводного беспилотного аппарата; </w:t>
      </w:r>
    </w:p>
    <w:p w14:paraId="6C710FA1" w14:textId="1790BC5D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E8132B">
        <w:rPr>
          <w:rFonts w:ascii="Times New Roman" w:hAnsi="Times New Roman"/>
          <w:sz w:val="28"/>
          <w:szCs w:val="28"/>
        </w:rPr>
        <w:t>Х</w:t>
      </w:r>
      <w:r w:rsidRPr="004D3832">
        <w:rPr>
          <w:rFonts w:ascii="Times New Roman" w:hAnsi="Times New Roman"/>
          <w:sz w:val="28"/>
          <w:szCs w:val="28"/>
        </w:rPr>
        <w:t>арактеристики оборудования:</w:t>
      </w:r>
    </w:p>
    <w:p w14:paraId="487184EE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масса не более 15 кг;</w:t>
      </w:r>
    </w:p>
    <w:p w14:paraId="4605789A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длина не более 1,6 м;</w:t>
      </w:r>
    </w:p>
    <w:p w14:paraId="5AF07320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- корпус выполнен из 3-х секций: носовой – для размещения видеокамеры и передающей системы, центральный отсек – </w:t>
      </w:r>
      <w:proofErr w:type="spellStart"/>
      <w:r w:rsidRPr="004D3832">
        <w:rPr>
          <w:rFonts w:ascii="Times New Roman" w:hAnsi="Times New Roman"/>
          <w:sz w:val="28"/>
          <w:szCs w:val="28"/>
        </w:rPr>
        <w:t>дляразмещения</w:t>
      </w:r>
      <w:proofErr w:type="spellEnd"/>
      <w:r w:rsidRPr="004D3832">
        <w:rPr>
          <w:rFonts w:ascii="Times New Roman" w:hAnsi="Times New Roman"/>
          <w:sz w:val="28"/>
          <w:szCs w:val="28"/>
        </w:rPr>
        <w:t xml:space="preserve"> нагрузки массой 10 кг, кормовой – для размещения двигателей, поворотных устройств и аккумуляторных батарей.</w:t>
      </w:r>
    </w:p>
    <w:p w14:paraId="557D81E4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тип двигателя – коллекторный;</w:t>
      </w:r>
    </w:p>
    <w:p w14:paraId="4AECFDEA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тип движителя – гребной винт;</w:t>
      </w:r>
    </w:p>
    <w:p w14:paraId="00D5DE0B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- емкость аккумуляторов – не менее 10000 мА*ч; </w:t>
      </w:r>
    </w:p>
    <w:p w14:paraId="27B3EBEB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 xml:space="preserve">- количество аккумуляторов в комплекте не менее 3 </w:t>
      </w:r>
      <w:proofErr w:type="spellStart"/>
      <w:r w:rsidRPr="004D3832">
        <w:rPr>
          <w:rFonts w:ascii="Times New Roman" w:hAnsi="Times New Roman"/>
          <w:sz w:val="28"/>
          <w:szCs w:val="28"/>
        </w:rPr>
        <w:t>шт</w:t>
      </w:r>
      <w:proofErr w:type="spellEnd"/>
      <w:r w:rsidRPr="004D3832">
        <w:rPr>
          <w:rFonts w:ascii="Times New Roman" w:hAnsi="Times New Roman"/>
          <w:sz w:val="28"/>
          <w:szCs w:val="28"/>
        </w:rPr>
        <w:t>;</w:t>
      </w:r>
    </w:p>
    <w:p w14:paraId="3C6E5862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напряжение аккумулятора – не менее 11,1 В;</w:t>
      </w:r>
    </w:p>
    <w:p w14:paraId="70418DEA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максимальное время работы не менее 60 минут при нагрузке 75% от максимальной;</w:t>
      </w:r>
    </w:p>
    <w:p w14:paraId="1DEE3828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максимальная скорость на спокойной воде, не менее 15 км/ч;</w:t>
      </w:r>
    </w:p>
    <w:p w14:paraId="56ED0A9B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рабочая частота видеоканала 1,2 ГГц или 5,8 ГГц;</w:t>
      </w:r>
    </w:p>
    <w:p w14:paraId="5EBCBF5D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рабочая частота управления 866 МГц или 2,4 ГГц;</w:t>
      </w:r>
    </w:p>
    <w:p w14:paraId="0A063193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автоматическое движение по заданному маршруту при наличии сигналов GPS, ГЛОНАСС;</w:t>
      </w:r>
    </w:p>
    <w:p w14:paraId="2AA87F43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автоматическое движение по заданному магнитному курсу при отсутствии сигналов GPS, ГЛОНАСС;</w:t>
      </w:r>
    </w:p>
    <w:p w14:paraId="1D270349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возвращение в точку запуска при наличии сигналов GPS, ГЛОНАСС;</w:t>
      </w:r>
    </w:p>
    <w:p w14:paraId="7CB5C81B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lastRenderedPageBreak/>
        <w:t>- поддерживаемые системы спутниковой навигации: GPS, ГЛОНАСС;</w:t>
      </w:r>
    </w:p>
    <w:p w14:paraId="64CAA3AD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максимальная дальность от оператора управления менее 10 км;</w:t>
      </w:r>
    </w:p>
    <w:p w14:paraId="4CF60507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время зарядки аккумуляторов согласно инструкции по эксплуатации Производителя зарядного устройства входящего в состав продукции.</w:t>
      </w:r>
    </w:p>
    <w:p w14:paraId="152BCDF0" w14:textId="77777777" w:rsidR="004D3832" w:rsidRPr="004D3832" w:rsidRDefault="004D3832" w:rsidP="00E8132B">
      <w:pPr>
        <w:pStyle w:val="ac"/>
        <w:spacing w:line="360" w:lineRule="auto"/>
        <w:rPr>
          <w:rFonts w:ascii="Times New Roman" w:hAnsi="Times New Roman"/>
          <w:sz w:val="28"/>
          <w:szCs w:val="28"/>
        </w:rPr>
      </w:pPr>
      <w:r w:rsidRPr="004D3832">
        <w:rPr>
          <w:rFonts w:ascii="Times New Roman" w:hAnsi="Times New Roman"/>
          <w:sz w:val="28"/>
          <w:szCs w:val="28"/>
        </w:rPr>
        <w:t>- дальность работы системы управления и передачи данных/видео не менее 1 км от наземной станции.</w:t>
      </w:r>
    </w:p>
    <w:p w14:paraId="53B00445" w14:textId="11745B46" w:rsidR="004D3832" w:rsidRPr="00E8132B" w:rsidRDefault="004D3832" w:rsidP="00E8132B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D058E43" w14:textId="210E19D2" w:rsidR="00CE3F2B" w:rsidRDefault="00CE3F2B" w:rsidP="00E8132B">
      <w:pPr>
        <w:pStyle w:val="Default"/>
        <w:spacing w:before="0" w:after="0" w:line="360" w:lineRule="auto"/>
        <w:jc w:val="center"/>
        <w:rPr>
          <w:b/>
          <w:bCs/>
          <w:lang w:eastAsia="zh-CN"/>
        </w:rPr>
      </w:pPr>
    </w:p>
    <w:p w14:paraId="35013E98" w14:textId="77777777" w:rsidR="002C7904" w:rsidRPr="00E8132B" w:rsidRDefault="002C7904" w:rsidP="00E8132B">
      <w:pPr>
        <w:pStyle w:val="Default"/>
        <w:spacing w:before="0" w:after="0" w:line="360" w:lineRule="auto"/>
        <w:jc w:val="center"/>
        <w:rPr>
          <w:b/>
          <w:bCs/>
          <w:lang w:eastAsia="zh-CN"/>
        </w:rPr>
      </w:pPr>
    </w:p>
    <w:p w14:paraId="53D05057" w14:textId="0D6F2FCD" w:rsidR="00F62890" w:rsidRPr="00E8132B" w:rsidRDefault="00B40C26" w:rsidP="00E8132B">
      <w:pPr>
        <w:pStyle w:val="Default"/>
        <w:spacing w:before="0" w:after="0" w:line="360" w:lineRule="auto"/>
        <w:jc w:val="center"/>
        <w:outlineLvl w:val="1"/>
        <w:rPr>
          <w:b/>
          <w:bCs/>
          <w:lang w:eastAsia="zh-CN"/>
        </w:rPr>
      </w:pPr>
      <w:bookmarkStart w:id="4" w:name="_Toc155958768"/>
      <w:r w:rsidRPr="00B40C26">
        <w:rPr>
          <w:b/>
          <w:bCs/>
          <w:lang w:eastAsia="zh-CN"/>
        </w:rPr>
        <w:t>4</w:t>
      </w:r>
      <w:r w:rsidR="00B207C5" w:rsidRPr="00E8132B">
        <w:rPr>
          <w:b/>
          <w:bCs/>
          <w:lang w:eastAsia="zh-CN"/>
        </w:rPr>
        <w:t xml:space="preserve">. </w:t>
      </w:r>
      <w:bookmarkEnd w:id="4"/>
      <w:r w:rsidR="00CE3F2B" w:rsidRPr="00E8132B">
        <w:rPr>
          <w:b/>
          <w:bCs/>
          <w:lang w:eastAsia="zh-CN"/>
        </w:rPr>
        <w:t>Конструкторская часть</w:t>
      </w:r>
    </w:p>
    <w:p w14:paraId="70990841" w14:textId="2064B01B" w:rsidR="004D3832" w:rsidRPr="004D3832" w:rsidRDefault="00B40C26" w:rsidP="00E8132B">
      <w:pPr>
        <w:pStyle w:val="Default"/>
        <w:spacing w:before="0" w:line="360" w:lineRule="auto"/>
        <w:outlineLvl w:val="1"/>
        <w:rPr>
          <w:b/>
          <w:bCs/>
          <w:lang w:eastAsia="zh-CN"/>
        </w:rPr>
      </w:pPr>
      <w:bookmarkStart w:id="5" w:name="_Toc153497186"/>
      <w:r w:rsidRPr="00B40C26">
        <w:rPr>
          <w:b/>
          <w:bCs/>
          <w:lang w:eastAsia="zh-CN"/>
        </w:rPr>
        <w:t>4</w:t>
      </w:r>
      <w:r w:rsidR="004D3832" w:rsidRPr="004D3832">
        <w:rPr>
          <w:b/>
          <w:bCs/>
          <w:lang w:eastAsia="zh-CN"/>
        </w:rPr>
        <w:t>.1. Анализ материалов конструкций корпусов маломерных судов</w:t>
      </w:r>
      <w:bookmarkEnd w:id="5"/>
    </w:p>
    <w:p w14:paraId="39DEA046" w14:textId="77777777" w:rsidR="004D3832" w:rsidRPr="004D3832" w:rsidRDefault="004D3832" w:rsidP="00E8132B">
      <w:pPr>
        <w:pStyle w:val="Default"/>
        <w:spacing w:line="360" w:lineRule="auto"/>
        <w:outlineLvl w:val="1"/>
        <w:rPr>
          <w:b/>
          <w:bCs/>
          <w:lang w:eastAsia="zh-CN"/>
        </w:rPr>
      </w:pPr>
    </w:p>
    <w:p w14:paraId="2CB75E3F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В настоящее время для изготовления моторных лодок и катеров подобного типа применяют различные материалы, такие как алюминий, сталь, дерево и стеклопластик. Каждый из этих материалов имеет свои преимущества и недостатки. Для изготовления подобного изделия материал должен обладать определенными свойствами: высокой прочностью, газо- и водонепроницаемостью, стойкостью к воздействию внешних факторов, небольшой массой, долговечностью, стойкостью к истиранию, низкой стоимостью, покрытие должно обладать стойкостью к морской воде и ультрафиолетовому воздействию солнечных лучей.</w:t>
      </w:r>
    </w:p>
    <w:p w14:paraId="11A74EF0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5A8BFB91" w14:textId="0276CA55" w:rsidR="004D3832" w:rsidRPr="004D3832" w:rsidRDefault="00B40C26" w:rsidP="00E8132B">
      <w:pPr>
        <w:pStyle w:val="Default"/>
        <w:spacing w:line="360" w:lineRule="auto"/>
        <w:outlineLvl w:val="1"/>
        <w:rPr>
          <w:lang w:eastAsia="zh-CN"/>
        </w:rPr>
      </w:pPr>
      <w:r>
        <w:rPr>
          <w:lang w:val="en-US" w:eastAsia="zh-CN"/>
        </w:rPr>
        <w:t>4</w:t>
      </w:r>
      <w:r w:rsidR="004D3832" w:rsidRPr="004D3832">
        <w:rPr>
          <w:lang w:eastAsia="zh-CN"/>
        </w:rPr>
        <w:t>.1.1. Особенности изготовления корпусов Макета из сплавов алюминия</w:t>
      </w:r>
    </w:p>
    <w:p w14:paraId="473ED439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Дюралюминий – сплав алюминия с медью (около 4 %), магнием (1,5 %) и марганцем (0,5 %) – принадлежит к так называемым недеформируемым и термически упрочняемым сплавам. Для постройки моторных лодок чаще всего применяют листы из дюралюминия Д16АТ, подвергаемые закалке для </w:t>
      </w:r>
      <w:r w:rsidRPr="004D3832">
        <w:rPr>
          <w:lang w:eastAsia="zh-CN"/>
        </w:rPr>
        <w:lastRenderedPageBreak/>
        <w:t xml:space="preserve">достижения высокой прочности. Это позволяет применять для наружной обшивки сравнительно тонкие листы: 1,5-2 мм для днища и 1,2-1,8 мм для бортов (при длине лодки 3,5-5 м). </w:t>
      </w:r>
    </w:p>
    <w:p w14:paraId="506073C9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Сварка дюралюминия возможна, но при постройке корпусов малых судов она не применяется. При нагреве металла в зоне сварного шва происходят явления, подобные отжигу, при которых сплав утрачивает прочность. Обычно прочность сварных соединений дюралюминия составляет 40-60 % прочности основного металла.</w:t>
      </w:r>
    </w:p>
    <w:p w14:paraId="1F46C122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Существенным недостатком является сравнительно низкая коррозионная стойкость, особенно в морской воде. Причиной тому являются образующиеся в воде электролитические </w:t>
      </w:r>
      <w:proofErr w:type="spellStart"/>
      <w:r w:rsidRPr="004D3832">
        <w:rPr>
          <w:lang w:eastAsia="zh-CN"/>
        </w:rPr>
        <w:t>микропары</w:t>
      </w:r>
      <w:proofErr w:type="spellEnd"/>
      <w:r w:rsidRPr="004D3832">
        <w:rPr>
          <w:lang w:eastAsia="zh-CN"/>
        </w:rPr>
        <w:t xml:space="preserve"> алюминий – медь. Особенно интенсивно коррозия развивается в соленой морской воде, поэтому эксплуатация лодок с корпусами из дюралюминиевых сплавов в морских условиях не рекомендуется. Обычно листы металла, выходящие с прокатного завода, покрывают тонким слоем чистого алюминия – так называемым плакирующим слоем, для защиты дюралюминия от коррозии в процессе производства и хранения металла. Готовые корпуса из дюралюминия нуждаются в тщательном лакокрасочном покрытии по специальной схеме.</w:t>
      </w:r>
    </w:p>
    <w:p w14:paraId="786C0A64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Основной принцип конструкции дюралевых лодок – в подкреплении тонкой обшивки большим числом продольных ребер жесткости – стрингеров, которые опираются на сравнительно редко расположенные шпангоуты;</w:t>
      </w:r>
    </w:p>
    <w:p w14:paraId="63D7A4BF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62D82E7E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алюминиево-магниевые сплавы </w:t>
      </w:r>
      <w:proofErr w:type="spellStart"/>
      <w:r w:rsidRPr="004D3832">
        <w:rPr>
          <w:lang w:eastAsia="zh-CN"/>
        </w:rPr>
        <w:t>АМг</w:t>
      </w:r>
      <w:proofErr w:type="spellEnd"/>
      <w:r w:rsidRPr="004D3832">
        <w:rPr>
          <w:lang w:eastAsia="zh-CN"/>
        </w:rPr>
        <w:t xml:space="preserve">. В мелком судостроении наибольшее распространение получили сплавы марки АМг5 (5 % магния), предназначенные для листовых конструкций и АМг61 для листов и профилей. Листы и профили из этих сплавов обладают пластичностью, позволяющей подвергать их </w:t>
      </w:r>
      <w:proofErr w:type="spellStart"/>
      <w:r w:rsidRPr="004D3832">
        <w:rPr>
          <w:lang w:eastAsia="zh-CN"/>
        </w:rPr>
        <w:t>гибке</w:t>
      </w:r>
      <w:proofErr w:type="spellEnd"/>
      <w:r w:rsidRPr="004D3832">
        <w:rPr>
          <w:lang w:eastAsia="zh-CN"/>
        </w:rPr>
        <w:t xml:space="preserve"> в холодном состоянии, хорошо свариваются в среде защитных инертных газов (чаще всего применяется </w:t>
      </w:r>
      <w:proofErr w:type="spellStart"/>
      <w:proofErr w:type="gramStart"/>
      <w:r w:rsidRPr="004D3832">
        <w:rPr>
          <w:lang w:eastAsia="zh-CN"/>
        </w:rPr>
        <w:lastRenderedPageBreak/>
        <w:t>аргоно</w:t>
      </w:r>
      <w:proofErr w:type="spellEnd"/>
      <w:r w:rsidRPr="004D3832">
        <w:rPr>
          <w:lang w:eastAsia="zh-CN"/>
        </w:rPr>
        <w:t>-дуговая</w:t>
      </w:r>
      <w:proofErr w:type="gramEnd"/>
      <w:r w:rsidRPr="004D3832">
        <w:rPr>
          <w:lang w:eastAsia="zh-CN"/>
        </w:rPr>
        <w:t xml:space="preserve"> электросварка) прочность сварных швов обеспечивается не ниже 90 % основного металла. Сплавы типа </w:t>
      </w:r>
      <w:proofErr w:type="spellStart"/>
      <w:r w:rsidRPr="004D3832">
        <w:rPr>
          <w:lang w:eastAsia="zh-CN"/>
        </w:rPr>
        <w:t>АМг</w:t>
      </w:r>
      <w:proofErr w:type="spellEnd"/>
      <w:r w:rsidRPr="004D3832">
        <w:rPr>
          <w:lang w:eastAsia="zh-CN"/>
        </w:rPr>
        <w:t xml:space="preserve"> обладают более высокой коррозионной стойкостью, чем дюралюминий, и могут использоваться для корпусов судов, эксплуатируемых в морской воде.</w:t>
      </w:r>
    </w:p>
    <w:p w14:paraId="1A7C8253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Алюминиево-магниевые сплавы обладают несколько меньшей прочностью, чем дюраль, поэтому обшивку лодок приходится делать более толстой, чтобы обеспечить при эксплуатации ровную, без вмятин, поверхность корпуса. А в случае изготовления сварного корпуса очень трудно избежать коробления тонкой обшивки при ее сварке с набором. По сравнению со сталью алюминий обладает в 2 раза более высоким коэффициентом линейного удлинения при нагреве, поэтому и деформации при сварке соответственно больше. Все это заставляет использовать для наружной обшивки листы толщиной не менее 2 мм, а при сварке корпусов толщиной 3-4 мм.</w:t>
      </w:r>
    </w:p>
    <w:p w14:paraId="35A068DE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Первой отечественной цельносварной лодкой из легких сплавов является моторная лодка Крым; ее опытные образцы были изготовлены в 1969 г. Тогда ее конструкция в известной мере копировала клепаный корпус – с большим числом продольных ребер жесткости, привариваемых к наружной обшивке. Длительный опыт эксплуатации позволил выявить слабые места в этой конструкции – соединения продольного и поперечного набора и т. п. и рекомендовать более рациональную схему подкрепления днища – в виде П-образных штампованных поперечных флоров, привариваемых к обшивке по фланцам. Для уменьшения коробления обшивки в процессе сварки уменьшены протяженность и калибры сварных угловых швов, увеличен объем контактной электросварки.</w:t>
      </w:r>
    </w:p>
    <w:p w14:paraId="733EF8E1" w14:textId="299F8811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Другой путь уменьшения объема сварки корпуса – применение штампованных конструкций обшивки с ребрами жесткости в виде гофров или зигов, но данный метод используются при больших сериях выпуска изделий.</w:t>
      </w:r>
    </w:p>
    <w:p w14:paraId="51DED629" w14:textId="442A7FE2" w:rsidR="004D3832" w:rsidRPr="004D3832" w:rsidRDefault="00B40C26" w:rsidP="00B40C26">
      <w:pPr>
        <w:pStyle w:val="Default"/>
        <w:spacing w:line="360" w:lineRule="auto"/>
        <w:ind w:left="2126"/>
        <w:jc w:val="center"/>
        <w:outlineLvl w:val="1"/>
        <w:rPr>
          <w:lang w:eastAsia="zh-CN"/>
        </w:rPr>
      </w:pPr>
      <w:r w:rsidRPr="00B40C26">
        <w:rPr>
          <w:lang w:eastAsia="zh-CN"/>
        </w:rPr>
        <w:lastRenderedPageBreak/>
        <w:t>3.1.2</w:t>
      </w:r>
      <w:r w:rsidR="004D3832" w:rsidRPr="004D3832">
        <w:rPr>
          <w:lang w:eastAsia="zh-CN"/>
        </w:rPr>
        <w:t>Особенности изготовления корпусов Макета из</w:t>
      </w:r>
      <w:r w:rsidR="002C7904">
        <w:rPr>
          <w:lang w:eastAsia="zh-CN"/>
        </w:rPr>
        <w:t xml:space="preserve"> </w:t>
      </w:r>
      <w:r w:rsidR="004D3832" w:rsidRPr="004D3832">
        <w:rPr>
          <w:lang w:eastAsia="zh-CN"/>
        </w:rPr>
        <w:t>стеклопластиков</w:t>
      </w:r>
    </w:p>
    <w:p w14:paraId="6CCAB7A3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37F3D2C4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В отечественном и зарубежном судостроении широко применяются различные типы стеклопластиков, исходными компонентами для которых служат полиэфирные смолы и армирующие наполнители. Производство катеров идёт по матрице – разъёмной наружной форме корпуса, которая тщательно полируется внутри, шпаклюется и в итоге получается глянцевая поверхность судна. Для начала на матрицу наносится разделительный слой, к примеру, из воска, с его помощью готовая обшивка легко отделяется, наносится декоративный слой смолы с различными добавками, и пигментами для окрашивания в нужный цвет. После того, как декоративный слой </w:t>
      </w:r>
      <w:proofErr w:type="spellStart"/>
      <w:r w:rsidRPr="004D3832">
        <w:rPr>
          <w:lang w:eastAsia="zh-CN"/>
        </w:rPr>
        <w:t>желатинизируется</w:t>
      </w:r>
      <w:proofErr w:type="spellEnd"/>
      <w:r w:rsidRPr="004D3832">
        <w:rPr>
          <w:lang w:eastAsia="zh-CN"/>
        </w:rPr>
        <w:t xml:space="preserve">, формируется обшивка, укладываемая слоями армирующей стеклоткани и прикатываемая валиками к поверхности. Чаще всего для средних катеров до 5 метров кладут 4-8 таких слоёв. Прочность пластику придаёт стеклоткань, которая составляет около 0,5 мм в одном слое. Для формирования применяют и </w:t>
      </w:r>
      <w:proofErr w:type="spellStart"/>
      <w:r w:rsidRPr="004D3832">
        <w:rPr>
          <w:lang w:eastAsia="zh-CN"/>
        </w:rPr>
        <w:t>стеклосетку</w:t>
      </w:r>
      <w:proofErr w:type="spellEnd"/>
      <w:r w:rsidRPr="004D3832">
        <w:rPr>
          <w:lang w:eastAsia="zh-CN"/>
        </w:rPr>
        <w:t xml:space="preserve"> – редкую и тонкую ткань, пропитанную связующим веществом. После того, как она уложена в наружный слой, на него хорошо ложится последующая краска [11].</w:t>
      </w:r>
    </w:p>
    <w:p w14:paraId="1FE96812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Стеклоткань придает пластику необходимую прочность. Наиболее прочный и плотный пластик получается при использовании тонкой ткани сатинового переплетения типа Т-11-ГВС-9 по ГОСТ 19170-73 (прежде эта стеклоткань выпускалась с индексом АСТТ (б)-С2О). При собственной толщине ткани в 0,38 мм один ее слой в обшивке дает толщину 0,5 мм. Другой тип тканей, используемых для формования корпусов лодок, – </w:t>
      </w:r>
      <w:proofErr w:type="spellStart"/>
      <w:r w:rsidRPr="004D3832">
        <w:rPr>
          <w:lang w:eastAsia="zh-CN"/>
        </w:rPr>
        <w:t>стеклорогожа</w:t>
      </w:r>
      <w:proofErr w:type="spellEnd"/>
      <w:r w:rsidRPr="004D3832">
        <w:rPr>
          <w:lang w:eastAsia="zh-CN"/>
        </w:rPr>
        <w:t xml:space="preserve"> или ткань жгутового переплетения. Эта ткань более толстая – например, марки ТР-07 имеет толщину 0,7 мм, поэтому для получения той же толщины обшивки, что и при использовании сатиновой ткани, достаточно уложить вдвое меньшее количество слоев рогожи. Однако плотные жгуты волокон рогожи хуже </w:t>
      </w:r>
      <w:r w:rsidRPr="004D3832">
        <w:rPr>
          <w:lang w:eastAsia="zh-CN"/>
        </w:rPr>
        <w:lastRenderedPageBreak/>
        <w:t xml:space="preserve">пропитываются связующим и при слабой </w:t>
      </w:r>
      <w:proofErr w:type="spellStart"/>
      <w:r w:rsidRPr="004D3832">
        <w:rPr>
          <w:lang w:eastAsia="zh-CN"/>
        </w:rPr>
        <w:t>прикатке</w:t>
      </w:r>
      <w:proofErr w:type="spellEnd"/>
      <w:r w:rsidRPr="004D3832">
        <w:rPr>
          <w:lang w:eastAsia="zh-CN"/>
        </w:rPr>
        <w:t xml:space="preserve"> слоев к матрице такая обшивка нередко фильтрует воду. Поэтому часто обшивку формуют из тканей обоих типов: наружные слои делают из сатиновой стеклоткани (при большой толщине прокладывают также один-два промежуточных слоя между </w:t>
      </w:r>
      <w:proofErr w:type="spellStart"/>
      <w:r w:rsidRPr="004D3832">
        <w:rPr>
          <w:lang w:eastAsia="zh-CN"/>
        </w:rPr>
        <w:t>стеклорогожей</w:t>
      </w:r>
      <w:proofErr w:type="spellEnd"/>
      <w:r w:rsidRPr="004D3832">
        <w:rPr>
          <w:lang w:eastAsia="zh-CN"/>
        </w:rPr>
        <w:t xml:space="preserve">); внутренние – из </w:t>
      </w:r>
      <w:proofErr w:type="spellStart"/>
      <w:r w:rsidRPr="004D3832">
        <w:rPr>
          <w:lang w:eastAsia="zh-CN"/>
        </w:rPr>
        <w:t>стеклорогожи</w:t>
      </w:r>
      <w:proofErr w:type="spellEnd"/>
      <w:r w:rsidRPr="004D3832">
        <w:rPr>
          <w:lang w:eastAsia="zh-CN"/>
        </w:rPr>
        <w:t xml:space="preserve"> [9,13].</w:t>
      </w:r>
    </w:p>
    <w:p w14:paraId="584A3D39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331BA6DF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</w:t>
      </w:r>
      <w:proofErr w:type="spellStart"/>
      <w:r w:rsidRPr="004D3832">
        <w:rPr>
          <w:lang w:eastAsia="zh-CN"/>
        </w:rPr>
        <w:t>углеткань</w:t>
      </w:r>
      <w:proofErr w:type="spellEnd"/>
      <w:r w:rsidRPr="004D3832">
        <w:rPr>
          <w:lang w:eastAsia="zh-CN"/>
        </w:rPr>
        <w:t xml:space="preserve"> как материал для изготовления деталей корпуса. В настоящее время все чаще используется </w:t>
      </w:r>
      <w:proofErr w:type="spellStart"/>
      <w:r w:rsidRPr="004D3832">
        <w:rPr>
          <w:lang w:eastAsia="zh-CN"/>
        </w:rPr>
        <w:t>углеткань</w:t>
      </w:r>
      <w:proofErr w:type="spellEnd"/>
      <w:r w:rsidRPr="004D3832">
        <w:rPr>
          <w:lang w:eastAsia="zh-CN"/>
        </w:rPr>
        <w:t xml:space="preserve"> пропитанная кевларом. Этот материал прочнее и легче стеклопластика, но данная технология трудоемка, а качественные материалы на порядок дороже обычного стеклопластика [12]. </w:t>
      </w:r>
    </w:p>
    <w:p w14:paraId="46DD99D2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3E62DAD7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листовые пластики как материал для изготовления деталей корпуса. Для изготовления гребных и моторных лодок длиной до 4-5 метров применяют так называемые термопласты, в частности, ABC — пластики или полиэтилены. Они поставляются в листах, которые укладывают в вакуум-формовочную машину и разогреваются. После откачки воздуха лист принимает форму матрицы, повторяя все изгибы и выступы (продольные реданы и т. д.). По прочности термопласты уступают стеклопластикам, не требуют окраски, однако обладают меньшей ударной прочностью и подвержены </w:t>
      </w:r>
      <w:proofErr w:type="gramStart"/>
      <w:r w:rsidRPr="004D3832">
        <w:rPr>
          <w:lang w:eastAsia="zh-CN"/>
        </w:rPr>
        <w:t>влиянию солнечных лучей</w:t>
      </w:r>
      <w:proofErr w:type="gramEnd"/>
      <w:r w:rsidRPr="004D3832">
        <w:rPr>
          <w:lang w:eastAsia="zh-CN"/>
        </w:rPr>
        <w:t xml:space="preserve"> снижающих прочность. </w:t>
      </w:r>
      <w:proofErr w:type="gramStart"/>
      <w:r w:rsidRPr="004D3832">
        <w:rPr>
          <w:lang w:eastAsia="zh-CN"/>
        </w:rPr>
        <w:t>Корпус</w:t>
      </w:r>
      <w:proofErr w:type="gramEnd"/>
      <w:r w:rsidRPr="004D3832">
        <w:rPr>
          <w:lang w:eastAsia="zh-CN"/>
        </w:rPr>
        <w:t xml:space="preserve"> изготовленный по данной технологии при серийном производстве имеет не большую стоимость [15].</w:t>
      </w:r>
    </w:p>
    <w:p w14:paraId="717243DE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47A28CB7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эластичные синтетические ткани как материал для изготовления деталей корпуса, мягкие материалы, армированные различными синтетическими тканями (капрон, нейлон и др.) и покрытые полимерами из группы искусственных каучуков (неопрен, </w:t>
      </w:r>
      <w:proofErr w:type="spellStart"/>
      <w:r w:rsidRPr="004D3832">
        <w:rPr>
          <w:lang w:eastAsia="zh-CN"/>
        </w:rPr>
        <w:t>хайполон</w:t>
      </w:r>
      <w:proofErr w:type="spellEnd"/>
      <w:r w:rsidRPr="004D3832">
        <w:rPr>
          <w:lang w:eastAsia="zh-CN"/>
        </w:rPr>
        <w:t xml:space="preserve"> и др.), используются для изготовления надувных судов. Обладают стойкостью к истиранию и к </w:t>
      </w:r>
      <w:r w:rsidRPr="004D3832">
        <w:rPr>
          <w:lang w:eastAsia="zh-CN"/>
        </w:rPr>
        <w:lastRenderedPageBreak/>
        <w:t xml:space="preserve">воздействию атмосферы и водной среды, нефтепродуктов и </w:t>
      </w:r>
      <w:proofErr w:type="spellStart"/>
      <w:r w:rsidRPr="004D3832">
        <w:rPr>
          <w:lang w:eastAsia="zh-CN"/>
        </w:rPr>
        <w:t>химикалиев</w:t>
      </w:r>
      <w:proofErr w:type="spellEnd"/>
      <w:r w:rsidRPr="004D3832">
        <w:rPr>
          <w:lang w:eastAsia="zh-CN"/>
        </w:rPr>
        <w:t xml:space="preserve">. Надувные лодки изготавливаются сотнями тысяч штук в год на протяжении нескольких десятков лет. </w:t>
      </w:r>
    </w:p>
    <w:p w14:paraId="41FD2611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27AA2EFF" w14:textId="1043436D" w:rsidR="004D3832" w:rsidRPr="004D3832" w:rsidRDefault="00B40C26" w:rsidP="00E8132B">
      <w:pPr>
        <w:pStyle w:val="Default"/>
        <w:spacing w:line="360" w:lineRule="auto"/>
        <w:outlineLvl w:val="1"/>
        <w:rPr>
          <w:lang w:eastAsia="zh-CN"/>
        </w:rPr>
      </w:pPr>
      <w:r>
        <w:rPr>
          <w:lang w:val="en-US" w:eastAsia="zh-CN"/>
        </w:rPr>
        <w:t>4</w:t>
      </w:r>
      <w:r w:rsidR="004D3832" w:rsidRPr="004D3832">
        <w:rPr>
          <w:lang w:eastAsia="zh-CN"/>
        </w:rPr>
        <w:t>.1.3. Особенности изготовления корпусов Макета из других материалов</w:t>
      </w:r>
    </w:p>
    <w:p w14:paraId="46D9B7CA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- дерево как материал для изготовления деталей корпуса — традиционный судостроительный материал. При постройке судов используют доски, бруски и различные виды фанеры (водостойкая, бакелитовая и т. д.). Этот материал подвержен гниению, однако при соответствующей защите и уходе служит десятилетиями. В настоящее время используется при изготовлении штучных судов.</w:t>
      </w:r>
    </w:p>
    <w:p w14:paraId="296CA157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Дерево как судостроительный материал используют и при изготовлении сравнительно крупных яхт и при самостоятельной постройке катеров. В последнее время классическая конструкция деревянного корпуса заменяется на обшивку, </w:t>
      </w:r>
      <w:proofErr w:type="spellStart"/>
      <w:r w:rsidRPr="004D3832">
        <w:rPr>
          <w:lang w:eastAsia="zh-CN"/>
        </w:rPr>
        <w:t>клеенную</w:t>
      </w:r>
      <w:proofErr w:type="spellEnd"/>
      <w:r w:rsidRPr="004D3832">
        <w:rPr>
          <w:lang w:eastAsia="zh-CN"/>
        </w:rPr>
        <w:t xml:space="preserve"> из узких реек, отдельные полозья которой надежно соединены между собой при помощи водостойкого клея и гвоздей. Гнутоклееные или ламинированные конструкции используют и при изготовлении таких деталей набора корпуса, как шпангоуты, киль, бимсы, и т.п. Благодаря этому удается изготовить корпусные детали из небольших по размерам качественных заготовок древесины. В своем классическом виде – с наборной клинкерной обшивкой (кромка на кромку) – деревянные корпуса можно видеть только на гребных лодках – фофанах.</w:t>
      </w:r>
    </w:p>
    <w:p w14:paraId="47766218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Недостатки древесины как судостроительного материала хорошо известны: дерево впитывает влагу и рассыхается, изменяя свои размеры, подвержено загниванию и повреждению древоточцами, имеет неодинаковую прочность при нагружении вдоль и поперек волокон; постройка легких и прочных корпусов связана с тщательным отбором древесины и высоким качеством работ. </w:t>
      </w:r>
    </w:p>
    <w:p w14:paraId="239E043E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lastRenderedPageBreak/>
        <w:t>Для обшивки, палуб и надстроек малых судов широко применяется фанера. Наиболее прочной и водостойкой является бакелитовая фанера марок БФС и БФВ по ГОСТ 11539-73, которая выпускается толщиной 5, 7, 10 и 12 мм. Эта фанера имеет большую объемную массу – 1,2 т/м, при окраске с нее необходимо удалять наружный слой смолы.</w:t>
      </w:r>
    </w:p>
    <w:p w14:paraId="001589FB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Там, где наиболее важны прочность и небольшая масса конструкции, используют 5-слойную авиационную фанеру марок БС-1, БП-1 и БПС-1 по ГОСТ 102-75. Слои этой фанеры склеены бакелитовой пленкой и смолой С-1; она выпускается толщиной от 1 до 12 мм. Для корпусов небольших моторных лодок при условии тщательного наружного покрытия корпуса (лучше всего оклейка стеклопластиком) может быть применена строительная фанера марок ФСФ или ФК по ГОСТ 3916-69.</w:t>
      </w:r>
    </w:p>
    <w:p w14:paraId="555B1249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>Фанерные лодки могут служить в течение 10-12 лет при правильной конструкции и хорошей защите наружной поверхности. Большое значение имеет надежное закрытие всех кромок фанеры по скуле, транцу, по линии борта – именно отсюда начинается расслоение фанеры и ее загнивание.</w:t>
      </w:r>
    </w:p>
    <w:p w14:paraId="21D96BE4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2D0CC420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t xml:space="preserve">- металлические листы как материал для изготовления деталей корпуса. Стальные корпуса малых судов довольно редки. Вследствие большой объемной массы стали использование этого материала становится оптимальным при сравнительно больших </w:t>
      </w:r>
      <w:proofErr w:type="spellStart"/>
      <w:r w:rsidRPr="004D3832">
        <w:rPr>
          <w:lang w:eastAsia="zh-CN"/>
        </w:rPr>
        <w:t>размерениях</w:t>
      </w:r>
      <w:proofErr w:type="spellEnd"/>
      <w:r w:rsidRPr="004D3832">
        <w:rPr>
          <w:lang w:eastAsia="zh-CN"/>
        </w:rPr>
        <w:t xml:space="preserve"> судов – длине 6 м и более. Такие корпуса строят из обычной углеродистой стали марки Ст.3 по ГОСТ 380-71 или из стали повышенного качества марки Ст. 15 по ГОСТ 1050-74. Толщина наружной обшивки на лодке длиной 6 м составляет от 1,2 мм, на катере длиной более 12м – до 3 мм. Набор делается из полос, полос и угольников соответствующих размеров (обычно высотой профиля от 25 до 60 мм в указанных пределах длины 6-12 м).</w:t>
      </w:r>
    </w:p>
    <w:p w14:paraId="5DCCBF3D" w14:textId="77777777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</w:p>
    <w:p w14:paraId="12D1692B" w14:textId="39758492" w:rsidR="004D3832" w:rsidRPr="004D3832" w:rsidRDefault="004D3832" w:rsidP="00E8132B">
      <w:pPr>
        <w:pStyle w:val="Default"/>
        <w:spacing w:line="360" w:lineRule="auto"/>
        <w:outlineLvl w:val="1"/>
        <w:rPr>
          <w:lang w:eastAsia="zh-CN"/>
        </w:rPr>
      </w:pPr>
      <w:r w:rsidRPr="004D3832">
        <w:rPr>
          <w:lang w:eastAsia="zh-CN"/>
        </w:rPr>
        <w:lastRenderedPageBreak/>
        <w:t xml:space="preserve">В результате проведенного анализа можно сделать вывод, что корпус Макета МНМП «Барабулька», может быть изготовлен из стеклопластика при этом после проведения экспериментальных исследований и доводки, при необходимости изготовления серии подобных устройств, к вопросу выбора материала корпуса и технологии его изготовления необходимо вернуться. При этом важными исходными данными будет являться требуемое количество корпусов, </w:t>
      </w:r>
      <w:proofErr w:type="gramStart"/>
      <w:r w:rsidRPr="004D3832">
        <w:rPr>
          <w:lang w:eastAsia="zh-CN"/>
        </w:rPr>
        <w:t>время</w:t>
      </w:r>
      <w:proofErr w:type="gramEnd"/>
      <w:r w:rsidRPr="004D3832">
        <w:rPr>
          <w:lang w:eastAsia="zh-CN"/>
        </w:rPr>
        <w:t xml:space="preserve"> выделенное для их производства и возможности технологического оборудования предложенного к использованию. </w:t>
      </w:r>
    </w:p>
    <w:p w14:paraId="06BC6094" w14:textId="6C6BA177" w:rsidR="004D3832" w:rsidRDefault="004D3832" w:rsidP="00E8132B">
      <w:pPr>
        <w:pStyle w:val="Default"/>
        <w:spacing w:after="0" w:line="360" w:lineRule="auto"/>
        <w:outlineLvl w:val="1"/>
        <w:rPr>
          <w:b/>
          <w:bCs/>
          <w:lang w:eastAsia="zh-CN"/>
        </w:rPr>
      </w:pPr>
    </w:p>
    <w:p w14:paraId="781E368E" w14:textId="77777777" w:rsidR="002C7904" w:rsidRPr="004D3832" w:rsidRDefault="002C7904" w:rsidP="00E8132B">
      <w:pPr>
        <w:pStyle w:val="Default"/>
        <w:spacing w:after="0" w:line="360" w:lineRule="auto"/>
        <w:outlineLvl w:val="1"/>
        <w:rPr>
          <w:b/>
          <w:bCs/>
          <w:lang w:eastAsia="zh-CN"/>
        </w:rPr>
      </w:pPr>
    </w:p>
    <w:p w14:paraId="3BFC8478" w14:textId="2D2776DD" w:rsidR="004D3832" w:rsidRPr="00E8132B" w:rsidRDefault="00B40C26" w:rsidP="00E8132B">
      <w:pPr>
        <w:pStyle w:val="Default"/>
        <w:spacing w:before="0" w:after="0" w:line="360" w:lineRule="auto"/>
        <w:outlineLvl w:val="1"/>
        <w:rPr>
          <w:b/>
          <w:bCs/>
          <w:lang w:eastAsia="zh-CN"/>
        </w:rPr>
      </w:pPr>
      <w:r>
        <w:rPr>
          <w:b/>
          <w:bCs/>
          <w:lang w:val="en-US" w:eastAsia="zh-CN"/>
        </w:rPr>
        <w:t>4</w:t>
      </w:r>
      <w:r w:rsidR="004D3832" w:rsidRPr="00E8132B">
        <w:rPr>
          <w:b/>
          <w:bCs/>
          <w:lang w:eastAsia="zh-CN"/>
        </w:rPr>
        <w:t>.2 Выбор двигателя</w:t>
      </w:r>
    </w:p>
    <w:p w14:paraId="4901A94E" w14:textId="7E9A1103" w:rsidR="004D3832" w:rsidRPr="00E8132B" w:rsidRDefault="004D3832" w:rsidP="00E8132B">
      <w:pPr>
        <w:pStyle w:val="Default"/>
        <w:spacing w:before="0" w:after="0" w:line="360" w:lineRule="auto"/>
        <w:outlineLvl w:val="1"/>
        <w:rPr>
          <w:lang w:eastAsia="zh-CN"/>
        </w:rPr>
      </w:pPr>
      <w:r w:rsidRPr="00E8132B">
        <w:rPr>
          <w:lang w:eastAsia="zh-CN"/>
        </w:rPr>
        <w:t xml:space="preserve">Требуемая скорость </w:t>
      </w:r>
      <w:r w:rsidRPr="00E8132B">
        <w:rPr>
          <w:lang w:val="en-US" w:eastAsia="zh-CN"/>
        </w:rPr>
        <w:t>v</w:t>
      </w:r>
      <w:r w:rsidRPr="00E8132B">
        <w:rPr>
          <w:lang w:eastAsia="zh-CN"/>
        </w:rPr>
        <w:t xml:space="preserve"> = 20км/ч = 5.56 м/с</w:t>
      </w:r>
    </w:p>
    <w:p w14:paraId="051AF58A" w14:textId="7E68C276" w:rsidR="00A92E2D" w:rsidRPr="00B40C26" w:rsidRDefault="00A92E2D" w:rsidP="00D76233">
      <w:pPr>
        <w:pStyle w:val="Default"/>
        <w:spacing w:before="0" w:after="0" w:line="360" w:lineRule="auto"/>
        <w:ind w:left="2832" w:firstLine="708"/>
        <w:jc w:val="center"/>
        <w:outlineLvl w:val="1"/>
        <w:rPr>
          <w:lang w:eastAsia="zh-CN"/>
        </w:rPr>
      </w:pPr>
      <m:oMath>
        <m:r>
          <w:rPr>
            <w:rFonts w:ascii="Cambria Math" w:hAnsi="Cambria Math"/>
            <w:lang w:val="en-US" w:eastAsia="zh-CN"/>
          </w:rPr>
          <m:t>P</m:t>
        </m:r>
        <m:r>
          <w:rPr>
            <w:rFonts w:ascii="Cambria Math" w:hAnsi="Cambria Math"/>
            <w:lang w:eastAsia="zh-CN"/>
          </w:rPr>
          <m:t xml:space="preserve"> = </m:t>
        </m:r>
        <m:r>
          <w:rPr>
            <w:rFonts w:ascii="Cambria Math" w:hAnsi="Cambria Math"/>
            <w:lang w:val="en-US" w:eastAsia="zh-CN"/>
          </w:rPr>
          <m:t>F</m:t>
        </m:r>
        <m:r>
          <w:rPr>
            <w:rFonts w:ascii="Cambria Math" w:hAnsi="Cambria Math"/>
            <w:lang w:eastAsia="zh-CN"/>
          </w:rPr>
          <m:t xml:space="preserve"> </m:t>
        </m:r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 xml:space="preserve"> </m:t>
        </m:r>
        <m:r>
          <w:rPr>
            <w:rFonts w:ascii="Cambria Math" w:hAnsi="Cambria Math"/>
            <w:lang w:val="en-US" w:eastAsia="zh-CN"/>
          </w:rPr>
          <m:t>v</m:t>
        </m:r>
      </m:oMath>
      <w:r w:rsidR="004D3832" w:rsidRPr="00B40C26">
        <w:rPr>
          <w:lang w:eastAsia="zh-CN"/>
        </w:rPr>
        <w:tab/>
      </w:r>
      <w:r w:rsidR="004D3832" w:rsidRPr="00B40C26">
        <w:rPr>
          <w:lang w:eastAsia="zh-CN"/>
        </w:rPr>
        <w:tab/>
      </w:r>
      <w:r w:rsidR="004D3832" w:rsidRPr="00B40C26">
        <w:rPr>
          <w:lang w:eastAsia="zh-CN"/>
        </w:rPr>
        <w:tab/>
      </w:r>
      <w:r w:rsidR="004D3832" w:rsidRPr="00B40C26">
        <w:rPr>
          <w:lang w:eastAsia="zh-CN"/>
        </w:rPr>
        <w:tab/>
      </w:r>
      <w:r w:rsidR="004D3832" w:rsidRPr="00B40C26">
        <w:rPr>
          <w:lang w:eastAsia="zh-CN"/>
        </w:rPr>
        <w:tab/>
      </w:r>
      <w:r w:rsidR="004D3832" w:rsidRPr="00B40C26">
        <w:rPr>
          <w:lang w:eastAsia="zh-CN"/>
        </w:rPr>
        <w:tab/>
        <w:t xml:space="preserve"> (1)</w:t>
      </w:r>
    </w:p>
    <w:p w14:paraId="14105C71" w14:textId="4433F98D" w:rsidR="004D3832" w:rsidRPr="00E8132B" w:rsidRDefault="00A92E2D" w:rsidP="00E8132B">
      <w:pPr>
        <w:pStyle w:val="Default"/>
        <w:spacing w:before="0" w:after="0" w:line="360" w:lineRule="auto"/>
        <w:ind w:left="2832" w:firstLine="708"/>
        <w:outlineLvl w:val="1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  <w:lang w:val="en-US" w:eastAsia="zh-CN"/>
          </w:rPr>
          <m:t>F</m:t>
        </m:r>
        <m:r>
          <m:rPr>
            <m:sty m:val="p"/>
          </m:rPr>
          <w:rPr>
            <w:rFonts w:ascii="Cambria Math" w:hAnsi="Cambria Math"/>
            <w:lang w:eastAsia="zh-CN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 w:eastAsia="zh-CN"/>
          </w:rPr>
          <m:t>Cd</m:t>
        </m:r>
        <m:r>
          <m:rPr>
            <m:sty m:val="p"/>
          </m:rPr>
          <w:rPr>
            <w:rFonts w:ascii="Cambria Math" w:hAnsi="Cambria Math"/>
            <w:lang w:eastAsia="zh-CN"/>
          </w:rPr>
          <m:t xml:space="preserve"> * </m:t>
        </m:r>
        <m:r>
          <m:rPr>
            <m:sty m:val="p"/>
          </m:rPr>
          <w:rPr>
            <w:rFonts w:ascii="Cambria Math" w:hAnsi="Cambria Math"/>
            <w:lang w:val="en-US" w:eastAsia="zh-CN"/>
          </w:rPr>
          <m:t>A</m:t>
        </m:r>
        <m:r>
          <m:rPr>
            <m:sty m:val="p"/>
          </m:rPr>
          <w:rPr>
            <w:rFonts w:ascii="Cambria Math" w:hAnsi="Cambria Math"/>
            <w:lang w:eastAsia="zh-CN"/>
          </w:rPr>
          <m:t xml:space="preserve"> * 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p*</m:t>
            </m:r>
            <m:sSup>
              <m:sSup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 xml:space="preserve"> </m:t>
        </m:r>
      </m:oMath>
      <w:r w:rsidRPr="00E8132B">
        <w:rPr>
          <w:lang w:eastAsia="zh-CN"/>
        </w:rPr>
        <w:t xml:space="preserve"> </w:t>
      </w:r>
      <w:r w:rsidRPr="00E8132B">
        <w:rPr>
          <w:lang w:eastAsia="zh-CN"/>
        </w:rPr>
        <w:tab/>
      </w:r>
      <w:r w:rsidRPr="00E8132B">
        <w:rPr>
          <w:lang w:eastAsia="zh-CN"/>
        </w:rPr>
        <w:tab/>
      </w:r>
      <w:r w:rsidRPr="00E8132B">
        <w:rPr>
          <w:lang w:eastAsia="zh-CN"/>
        </w:rPr>
        <w:tab/>
      </w:r>
      <w:r w:rsidRPr="00E8132B">
        <w:rPr>
          <w:lang w:eastAsia="zh-CN"/>
        </w:rPr>
        <w:tab/>
      </w:r>
      <w:r w:rsidR="00D76233">
        <w:rPr>
          <w:lang w:eastAsia="zh-CN"/>
        </w:rPr>
        <w:t xml:space="preserve">    </w:t>
      </w:r>
      <w:r w:rsidRPr="00E8132B">
        <w:rPr>
          <w:lang w:eastAsia="zh-CN"/>
        </w:rPr>
        <w:t>(2)</w:t>
      </w:r>
    </w:p>
    <w:p w14:paraId="0050488B" w14:textId="77777777" w:rsidR="00A92E2D" w:rsidRPr="00E8132B" w:rsidRDefault="00A92E2D" w:rsidP="00E8132B">
      <w:pPr>
        <w:pStyle w:val="Default"/>
        <w:spacing w:after="0" w:line="360" w:lineRule="auto"/>
        <w:outlineLvl w:val="1"/>
        <w:rPr>
          <w:lang w:eastAsia="zh-CN"/>
        </w:rPr>
      </w:pPr>
      <w:proofErr w:type="spellStart"/>
      <w:r w:rsidRPr="00E8132B">
        <w:rPr>
          <w:lang w:eastAsia="zh-CN"/>
        </w:rPr>
        <w:t>Cd</w:t>
      </w:r>
      <w:proofErr w:type="spellEnd"/>
      <w:r w:rsidRPr="00E8132B">
        <w:rPr>
          <w:lang w:eastAsia="zh-CN"/>
        </w:rPr>
        <w:t>​ — коэффициент лобового сопротивления (для обтекаемых объектов может быть в пределах от 0.07 до 0.1),</w:t>
      </w:r>
    </w:p>
    <w:p w14:paraId="22FBAA6E" w14:textId="764A6800" w:rsidR="00A92E2D" w:rsidRPr="00E8132B" w:rsidRDefault="00A92E2D" w:rsidP="00E8132B">
      <w:pPr>
        <w:pStyle w:val="Default"/>
        <w:spacing w:after="0" w:line="360" w:lineRule="auto"/>
        <w:outlineLvl w:val="1"/>
        <w:rPr>
          <w:lang w:eastAsia="zh-CN"/>
        </w:rPr>
      </w:pPr>
      <w:r w:rsidRPr="00E8132B">
        <w:rPr>
          <w:lang w:eastAsia="zh-CN"/>
        </w:rPr>
        <w:t>A — площадь мидель-шпангоута (м²),</w:t>
      </w:r>
    </w:p>
    <w:p w14:paraId="2BC5FEB4" w14:textId="1F84C309" w:rsidR="00A92E2D" w:rsidRPr="00E8132B" w:rsidRDefault="00A92E2D" w:rsidP="00E8132B">
      <w:pPr>
        <w:pStyle w:val="Default"/>
        <w:spacing w:after="0" w:line="360" w:lineRule="auto"/>
        <w:outlineLvl w:val="1"/>
        <w:rPr>
          <w:lang w:eastAsia="zh-CN"/>
        </w:rPr>
      </w:pPr>
      <w:r w:rsidRPr="00E8132B">
        <w:rPr>
          <w:lang w:eastAsia="zh-CN"/>
        </w:rPr>
        <w:t>ρ — плотность воды (примерно 1000 кг/м³),</w:t>
      </w:r>
    </w:p>
    <w:p w14:paraId="30DC5621" w14:textId="46BB56FD" w:rsidR="00A92E2D" w:rsidRPr="00E8132B" w:rsidRDefault="00A92E2D" w:rsidP="00E8132B">
      <w:pPr>
        <w:pStyle w:val="Default"/>
        <w:spacing w:before="0" w:after="0" w:line="360" w:lineRule="auto"/>
        <w:outlineLvl w:val="1"/>
        <w:rPr>
          <w:lang w:eastAsia="zh-CN"/>
        </w:rPr>
      </w:pPr>
      <w:r w:rsidRPr="00E8132B">
        <w:rPr>
          <w:lang w:eastAsia="zh-CN"/>
        </w:rPr>
        <w:t>v — скорость в м/с.</w:t>
      </w:r>
    </w:p>
    <w:p w14:paraId="1C04FA69" w14:textId="0607411A" w:rsidR="00A92E2D" w:rsidRPr="00E8132B" w:rsidRDefault="00A92E2D" w:rsidP="00E8132B">
      <w:pPr>
        <w:pStyle w:val="Default"/>
        <w:spacing w:before="0" w:after="0" w:line="360" w:lineRule="auto"/>
        <w:outlineLvl w:val="1"/>
        <w:rPr>
          <w:lang w:eastAsia="zh-CN"/>
        </w:rPr>
      </w:pPr>
    </w:p>
    <w:p w14:paraId="5F592356" w14:textId="566A1C3A" w:rsidR="00A92E2D" w:rsidRPr="00E8132B" w:rsidRDefault="00A92E2D" w:rsidP="00E8132B">
      <w:pPr>
        <w:pStyle w:val="Default"/>
        <w:spacing w:before="0" w:after="0" w:line="360" w:lineRule="auto"/>
        <w:outlineLvl w:val="1"/>
        <w:rPr>
          <w:lang w:eastAsia="zh-CN"/>
        </w:rPr>
      </w:pPr>
      <w:proofErr w:type="spellStart"/>
      <w:r w:rsidRPr="00E8132B">
        <w:rPr>
          <w:lang w:eastAsia="zh-CN"/>
        </w:rPr>
        <w:t>Cd</w:t>
      </w:r>
      <w:proofErr w:type="spellEnd"/>
      <w:r w:rsidRPr="00E8132B">
        <w:rPr>
          <w:lang w:eastAsia="zh-CN"/>
        </w:rPr>
        <w:t>​≈0.1 и A для маленькой лодки может быть около 0.19 м². Тогда:</w:t>
      </w:r>
    </w:p>
    <w:p w14:paraId="55F21AD0" w14:textId="332F8D5F" w:rsidR="00A92E2D" w:rsidRPr="00E8132B" w:rsidRDefault="00A92E2D" w:rsidP="00E8132B">
      <w:pPr>
        <w:pStyle w:val="Default"/>
        <w:spacing w:before="0" w:after="0" w:line="360" w:lineRule="auto"/>
        <w:ind w:left="2124" w:firstLine="708"/>
        <w:outlineLvl w:val="1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  <w:lang w:val="en-US" w:eastAsia="zh-CN"/>
          </w:rPr>
          <m:t>F</m:t>
        </m:r>
        <m:r>
          <m:rPr>
            <m:sty m:val="p"/>
          </m:rPr>
          <w:rPr>
            <w:rFonts w:ascii="Cambria Math" w:hAnsi="Cambria Math"/>
            <w:lang w:eastAsia="zh-CN"/>
          </w:rPr>
          <m:t xml:space="preserve"> = 0.1 * 0.33 * 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1000*</m:t>
            </m:r>
            <m:sSup>
              <m:sSup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5.56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</m:oMath>
      <w:r w:rsidRPr="00E8132B">
        <w:rPr>
          <w:lang w:eastAsia="zh-CN"/>
        </w:rPr>
        <w:t xml:space="preserve"> = 51 Н </w:t>
      </w:r>
      <w:r w:rsidRPr="00E8132B">
        <w:rPr>
          <w:lang w:eastAsia="zh-CN"/>
        </w:rPr>
        <w:tab/>
      </w:r>
      <w:proofErr w:type="gramStart"/>
      <w:r w:rsidRPr="00E8132B">
        <w:rPr>
          <w:lang w:eastAsia="zh-CN"/>
        </w:rPr>
        <w:tab/>
        <w:t xml:space="preserve">  (</w:t>
      </w:r>
      <w:proofErr w:type="gramEnd"/>
      <w:r w:rsidRPr="00E8132B">
        <w:rPr>
          <w:lang w:eastAsia="zh-CN"/>
        </w:rPr>
        <w:t>3)</w:t>
      </w:r>
    </w:p>
    <w:p w14:paraId="018320F2" w14:textId="27917B10" w:rsidR="00A92E2D" w:rsidRPr="00E8132B" w:rsidRDefault="00A92E2D" w:rsidP="00E8132B">
      <w:pPr>
        <w:pStyle w:val="Default"/>
        <w:spacing w:before="0" w:after="0" w:line="360" w:lineRule="auto"/>
        <w:ind w:left="2124" w:firstLine="708"/>
        <w:outlineLvl w:val="1"/>
        <w:rPr>
          <w:iCs/>
          <w:lang w:eastAsia="zh-CN"/>
        </w:rPr>
      </w:pPr>
      <m:oMath>
        <m:r>
          <w:rPr>
            <w:rFonts w:ascii="Cambria Math" w:hAnsi="Cambria Math"/>
            <w:lang w:eastAsia="zh-CN"/>
          </w:rPr>
          <m:t xml:space="preserve">P=51*5.56=283 Вт </m:t>
        </m:r>
      </m:oMath>
      <w:r w:rsidRPr="00E8132B">
        <w:rPr>
          <w:i/>
          <w:lang w:eastAsia="zh-CN"/>
        </w:rPr>
        <w:t xml:space="preserve"> </w:t>
      </w:r>
      <w:r w:rsidRPr="00E8132B">
        <w:rPr>
          <w:i/>
          <w:lang w:eastAsia="zh-CN"/>
        </w:rPr>
        <w:tab/>
      </w:r>
      <w:r w:rsidRPr="00E8132B">
        <w:rPr>
          <w:i/>
          <w:lang w:eastAsia="zh-CN"/>
        </w:rPr>
        <w:tab/>
      </w:r>
      <w:r w:rsidRPr="00E8132B">
        <w:rPr>
          <w:i/>
          <w:lang w:eastAsia="zh-CN"/>
        </w:rPr>
        <w:tab/>
      </w:r>
      <w:r w:rsidRPr="00E8132B">
        <w:rPr>
          <w:i/>
          <w:lang w:eastAsia="zh-CN"/>
        </w:rPr>
        <w:tab/>
      </w:r>
      <w:r w:rsidR="001815D0" w:rsidRPr="00E8132B">
        <w:rPr>
          <w:i/>
          <w:lang w:eastAsia="zh-CN"/>
        </w:rPr>
        <w:t xml:space="preserve">  </w:t>
      </w:r>
      <w:r w:rsidRPr="00E8132B">
        <w:rPr>
          <w:iCs/>
          <w:lang w:eastAsia="zh-CN"/>
        </w:rPr>
        <w:t>(4)</w:t>
      </w:r>
    </w:p>
    <w:p w14:paraId="0A69651E" w14:textId="210FB36F" w:rsidR="001815D0" w:rsidRPr="00E8132B" w:rsidRDefault="001815D0" w:rsidP="00E8132B">
      <w:pPr>
        <w:pStyle w:val="Default"/>
        <w:spacing w:before="0" w:after="0" w:line="360" w:lineRule="auto"/>
        <w:outlineLvl w:val="1"/>
        <w:rPr>
          <w:iCs/>
          <w:lang w:eastAsia="zh-CN"/>
        </w:rPr>
      </w:pPr>
      <w:r w:rsidRPr="00E8132B">
        <w:rPr>
          <w:iCs/>
          <w:lang w:eastAsia="zh-CN"/>
        </w:rPr>
        <w:t xml:space="preserve">На основе этих расчётов можно выбрать 2 </w:t>
      </w:r>
      <w:proofErr w:type="gramStart"/>
      <w:r w:rsidR="00E8132B" w:rsidRPr="00E8132B">
        <w:rPr>
          <w:iCs/>
          <w:lang w:eastAsia="zh-CN"/>
        </w:rPr>
        <w:t>электро-</w:t>
      </w:r>
      <w:r w:rsidRPr="00E8132B">
        <w:rPr>
          <w:iCs/>
          <w:lang w:eastAsia="zh-CN"/>
        </w:rPr>
        <w:t>мотора</w:t>
      </w:r>
      <w:proofErr w:type="gramEnd"/>
      <w:r w:rsidRPr="00E8132B">
        <w:rPr>
          <w:iCs/>
          <w:lang w:eastAsia="zh-CN"/>
        </w:rPr>
        <w:t xml:space="preserve"> BRS-775SH по 150 Вт</w:t>
      </w:r>
      <w:r w:rsidR="0024606F">
        <w:rPr>
          <w:iCs/>
          <w:lang w:eastAsia="zh-CN"/>
        </w:rPr>
        <w:t xml:space="preserve"> каждый.</w:t>
      </w:r>
    </w:p>
    <w:p w14:paraId="1E1A87AE" w14:textId="690E1094" w:rsidR="00211A14" w:rsidRPr="00E8132B" w:rsidRDefault="00B40C26" w:rsidP="00E8132B">
      <w:pPr>
        <w:pStyle w:val="Default"/>
        <w:spacing w:before="0" w:after="0" w:line="360" w:lineRule="auto"/>
        <w:ind w:firstLine="709"/>
        <w:contextualSpacing/>
        <w:jc w:val="center"/>
        <w:rPr>
          <w:b/>
          <w:bCs/>
        </w:rPr>
      </w:pPr>
      <w:r>
        <w:rPr>
          <w:b/>
          <w:bCs/>
          <w:lang w:val="en-US"/>
        </w:rPr>
        <w:t>5</w:t>
      </w:r>
      <w:r w:rsidR="00B207C5" w:rsidRPr="00E8132B">
        <w:rPr>
          <w:b/>
          <w:bCs/>
        </w:rPr>
        <w:t>.</w:t>
      </w:r>
      <w:r w:rsidR="00F62890" w:rsidRPr="00E8132B">
        <w:rPr>
          <w:b/>
          <w:bCs/>
        </w:rPr>
        <w:t xml:space="preserve"> Выбор </w:t>
      </w:r>
      <w:r w:rsidR="00CE3F2B" w:rsidRPr="00E8132B">
        <w:rPr>
          <w:b/>
          <w:bCs/>
        </w:rPr>
        <w:t>средств управления</w:t>
      </w:r>
    </w:p>
    <w:p w14:paraId="2C1263EB" w14:textId="0E44E485" w:rsidR="00E8132B" w:rsidRPr="00E8132B" w:rsidRDefault="00E8132B" w:rsidP="00E8132B">
      <w:pPr>
        <w:pStyle w:val="Default"/>
        <w:spacing w:after="0" w:line="360" w:lineRule="auto"/>
        <w:ind w:firstLine="708"/>
      </w:pPr>
      <w:r w:rsidRPr="00E8132B">
        <w:t xml:space="preserve">В процессе разработки системы управления произведен поиск </w:t>
      </w:r>
      <w:r>
        <w:t>и</w:t>
      </w:r>
      <w:r w:rsidRPr="00E8132B">
        <w:t xml:space="preserve"> выбор подходящего микроконтроллера, который удовлетворяет требованиям </w:t>
      </w:r>
      <w:r w:rsidRPr="00E8132B">
        <w:lastRenderedPageBreak/>
        <w:t xml:space="preserve">работы в качестве автопилота. Выбран микроконтроллер STM32F103C8, который содержит в своей периферии 3 таймера, позволяющих независимо управлять 12-ю сервоприводами или регуляторами скорости оборотов. Микроконтроллер обладает возможностью работать с 3-мя интерфейсами </w:t>
      </w:r>
      <w:r w:rsidRPr="00E8132B">
        <w:rPr>
          <w:lang w:val="en-US"/>
        </w:rPr>
        <w:t>UART</w:t>
      </w:r>
      <w:r w:rsidRPr="00E8132B">
        <w:t xml:space="preserve">, которые в Макете используются для получения сигналов с пульта управления, </w:t>
      </w:r>
      <w:r w:rsidRPr="00E8132B">
        <w:rPr>
          <w:lang w:val="en-US"/>
        </w:rPr>
        <w:t>GPS</w:t>
      </w:r>
      <w:r w:rsidRPr="00E8132B">
        <w:t>/ГЛОНАСС антенны, и для работы телеметрии со станцией управления.</w:t>
      </w:r>
    </w:p>
    <w:p w14:paraId="588FEF7C" w14:textId="7E624BC6" w:rsidR="00E8132B" w:rsidRPr="00E8132B" w:rsidRDefault="00E8132B" w:rsidP="00E8132B">
      <w:pPr>
        <w:pStyle w:val="Default"/>
        <w:spacing w:after="0" w:line="360" w:lineRule="auto"/>
        <w:ind w:firstLine="360"/>
      </w:pPr>
      <w:r>
        <w:t xml:space="preserve">Низкоуровневое </w:t>
      </w:r>
      <w:proofErr w:type="gramStart"/>
      <w:r>
        <w:t xml:space="preserve">ПО </w:t>
      </w:r>
      <w:r w:rsidRPr="00E8132B">
        <w:t xml:space="preserve"> для</w:t>
      </w:r>
      <w:proofErr w:type="gramEnd"/>
      <w:r w:rsidRPr="00E8132B">
        <w:t xml:space="preserve"> указанного микроконтроллера выполняет следующие функции:</w:t>
      </w:r>
    </w:p>
    <w:p w14:paraId="24E33BF8" w14:textId="7FC110D0" w:rsidR="00E8132B" w:rsidRPr="00E8132B" w:rsidRDefault="00E8132B" w:rsidP="00E8132B">
      <w:pPr>
        <w:pStyle w:val="Default"/>
        <w:numPr>
          <w:ilvl w:val="0"/>
          <w:numId w:val="15"/>
        </w:numPr>
        <w:spacing w:after="0" w:line="360" w:lineRule="auto"/>
      </w:pPr>
      <w:r w:rsidRPr="00E8132B">
        <w:t>генерация ШИМ-сигнала для управления сервоприводом для поворота МНМП и управления скоростью вращения двух электродвигателей.</w:t>
      </w:r>
    </w:p>
    <w:p w14:paraId="3C805D5B" w14:textId="77777777" w:rsidR="00E8132B" w:rsidRPr="00E8132B" w:rsidRDefault="00E8132B" w:rsidP="00E8132B">
      <w:pPr>
        <w:pStyle w:val="Default"/>
        <w:numPr>
          <w:ilvl w:val="0"/>
          <w:numId w:val="15"/>
        </w:numPr>
        <w:spacing w:after="0" w:line="360" w:lineRule="auto"/>
      </w:pPr>
      <w:r w:rsidRPr="00E8132B">
        <w:t xml:space="preserve">получение сигналов </w:t>
      </w:r>
      <w:r w:rsidRPr="00E8132B">
        <w:rPr>
          <w:lang w:val="en-US"/>
        </w:rPr>
        <w:t>GPS</w:t>
      </w:r>
      <w:r w:rsidRPr="00E8132B">
        <w:t xml:space="preserve"> приёмника</w:t>
      </w:r>
    </w:p>
    <w:p w14:paraId="238A31BE" w14:textId="77777777" w:rsidR="00E8132B" w:rsidRPr="00E8132B" w:rsidRDefault="00E8132B" w:rsidP="00E8132B">
      <w:pPr>
        <w:pStyle w:val="Default"/>
        <w:numPr>
          <w:ilvl w:val="0"/>
          <w:numId w:val="15"/>
        </w:numPr>
        <w:spacing w:after="0" w:line="360" w:lineRule="auto"/>
      </w:pPr>
      <w:r w:rsidRPr="00E8132B">
        <w:t xml:space="preserve">получение магнитного курса от </w:t>
      </w:r>
      <w:r w:rsidRPr="00E8132B">
        <w:rPr>
          <w:lang w:val="en-US"/>
        </w:rPr>
        <w:t>MEMS</w:t>
      </w:r>
      <w:r w:rsidRPr="00E8132B">
        <w:t xml:space="preserve"> магнитометра</w:t>
      </w:r>
    </w:p>
    <w:p w14:paraId="07A31D05" w14:textId="77777777" w:rsidR="00E8132B" w:rsidRPr="00E8132B" w:rsidRDefault="00E8132B" w:rsidP="00E8132B">
      <w:pPr>
        <w:pStyle w:val="Default"/>
        <w:numPr>
          <w:ilvl w:val="0"/>
          <w:numId w:val="15"/>
        </w:numPr>
        <w:spacing w:after="0" w:line="360" w:lineRule="auto"/>
      </w:pPr>
      <w:r w:rsidRPr="00E8132B">
        <w:t>отправка параметров состояния электрических компонентов по телеметрии на станцию управления</w:t>
      </w:r>
    </w:p>
    <w:p w14:paraId="17EDFF92" w14:textId="7263EE5B" w:rsidR="00E8132B" w:rsidRP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7EBC1210" w14:textId="49C4F053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234479FE" w14:textId="1508D6F3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F2ADB4F" w14:textId="7A2C0D8F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7111912" w14:textId="35FB6D3B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99A31ED" w14:textId="7B79FB21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11A41D5F" w14:textId="60078D11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1CBBB0ED" w14:textId="677F2F37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154336E3" w14:textId="4E9D5724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524CE28" w14:textId="70059258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20CC348E" w14:textId="5508E55B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5153AF9F" w14:textId="12853F41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1CD867F3" w14:textId="351885C2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8D02AF6" w14:textId="350CDDC9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49A52742" w14:textId="5FDFF481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2DB3D76D" w14:textId="675C2CEA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5633EF50" w14:textId="2170B5E4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7BFEBFE5" w14:textId="7714ACBF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6F3425A0" w14:textId="3E947046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5FA3FEBA" w14:textId="3170027C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311C0B84" w14:textId="1BF290D6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43AB18F7" w14:textId="15E9908D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3C5B3C60" w14:textId="13280FD6" w:rsid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24EB9604" w14:textId="762B05E3" w:rsidR="00D76233" w:rsidRDefault="00D76233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6B8DBF1D" w14:textId="77777777" w:rsidR="008A0C14" w:rsidRPr="00E8132B" w:rsidRDefault="008A0C14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03C303ED" w14:textId="3F78C6A1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  <w:r w:rsidRPr="00E8132B">
        <w:rPr>
          <w:b/>
          <w:bCs/>
        </w:rPr>
        <w:t>Заключение</w:t>
      </w:r>
    </w:p>
    <w:p w14:paraId="00B25710" w14:textId="77777777" w:rsidR="00E8132B" w:rsidRDefault="00E8132B" w:rsidP="00E8132B">
      <w:pPr>
        <w:pStyle w:val="Default"/>
        <w:spacing w:before="0" w:after="0" w:line="360" w:lineRule="auto"/>
        <w:ind w:firstLine="708"/>
        <w:contextualSpacing/>
      </w:pPr>
      <w:r w:rsidRPr="00E8132B">
        <w:t>В ходе работы была спроектирована Модульная Надводная Многофункциональная Платформа. Был проведён анализ существующих решений от конкурентов, составлено техническое задание, проведён анализ материалов и выбран двигатель.</w:t>
      </w:r>
    </w:p>
    <w:p w14:paraId="1768D393" w14:textId="2D0DF8A4" w:rsidR="00E8132B" w:rsidRDefault="00E8132B" w:rsidP="00E8132B">
      <w:pPr>
        <w:pStyle w:val="Default"/>
        <w:spacing w:before="0" w:after="0" w:line="360" w:lineRule="auto"/>
        <w:ind w:firstLine="708"/>
        <w:contextualSpacing/>
      </w:pPr>
      <w:r>
        <w:t xml:space="preserve">В </w:t>
      </w:r>
      <w:r>
        <w:rPr>
          <w:lang w:val="en-US"/>
        </w:rPr>
        <w:t>Autodesk</w:t>
      </w:r>
      <w:r w:rsidRPr="00E8132B">
        <w:t xml:space="preserve"> </w:t>
      </w:r>
      <w:r>
        <w:rPr>
          <w:lang w:val="en-US"/>
        </w:rPr>
        <w:t>Inventor</w:t>
      </w:r>
      <w:r w:rsidRPr="00E8132B">
        <w:t xml:space="preserve"> </w:t>
      </w:r>
      <w:r>
        <w:t>были разработаны: 3</w:t>
      </w:r>
      <w:r>
        <w:rPr>
          <w:lang w:val="en-US"/>
        </w:rPr>
        <w:t>D</w:t>
      </w:r>
      <w:r>
        <w:t>-модель, общий вид, структурная схема и схема электрическая принципиальная.</w:t>
      </w:r>
      <w:r w:rsidRPr="00E8132B">
        <w:t xml:space="preserve"> </w:t>
      </w:r>
    </w:p>
    <w:p w14:paraId="5863ACF6" w14:textId="7835D2EE" w:rsidR="00E8132B" w:rsidRPr="006C5B1F" w:rsidRDefault="00E8132B" w:rsidP="00E8132B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6C5B1F">
        <w:rPr>
          <w:rFonts w:ascii="Times New Roman" w:hAnsi="Times New Roman"/>
          <w:sz w:val="28"/>
          <w:szCs w:val="28"/>
        </w:rPr>
        <w:t>альнейшее использование результатов проекта будет полезно при изучении поведения беспилотных надводных устройств (БНУ) в различных режимах работы, разработки законов управления и программного обеспечения для систем управления, и для отработки конструкторских решений БНУ. Организации производства</w:t>
      </w:r>
      <w:r w:rsidRPr="003936D1">
        <w:rPr>
          <w:rFonts w:ascii="Times New Roman" w:hAnsi="Times New Roman"/>
          <w:sz w:val="28"/>
          <w:szCs w:val="28"/>
        </w:rPr>
        <w:t xml:space="preserve"> подобных изделий. </w:t>
      </w:r>
    </w:p>
    <w:p w14:paraId="2AF4242D" w14:textId="02EF305D" w:rsidR="00E8132B" w:rsidRPr="00E8132B" w:rsidRDefault="00E8132B" w:rsidP="00E8132B">
      <w:pPr>
        <w:pStyle w:val="Default"/>
        <w:spacing w:before="0" w:after="0" w:line="360" w:lineRule="auto"/>
        <w:contextualSpacing/>
      </w:pPr>
    </w:p>
    <w:p w14:paraId="5334671D" w14:textId="7A8A55AF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28060DAA" w14:textId="08116602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1E830297" w14:textId="777C932F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01276CF6" w14:textId="4794BC0E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2FFF3CD4" w14:textId="4C50D8A0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54935ACD" w14:textId="4E01B792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32EC476A" w14:textId="57166071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107EAEBD" w14:textId="01C517E0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01318BA0" w14:textId="22AB52F1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21999FAD" w14:textId="668B274E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036FD94B" w14:textId="52ACEF49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4F64B329" w14:textId="40A75967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6F1D9B2F" w14:textId="65030702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4030C0B4" w14:textId="62944464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6D108D9D" w14:textId="1F0CCC13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48FDB411" w14:textId="45212D20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b/>
          <w:bCs/>
        </w:rPr>
      </w:pPr>
    </w:p>
    <w:p w14:paraId="3D0D9DFF" w14:textId="77777777" w:rsidR="00E8132B" w:rsidRPr="00E8132B" w:rsidRDefault="00E8132B" w:rsidP="00E8132B">
      <w:pPr>
        <w:pStyle w:val="Default"/>
        <w:spacing w:before="0" w:after="0" w:line="360" w:lineRule="auto"/>
        <w:contextualSpacing/>
        <w:rPr>
          <w:b/>
          <w:bCs/>
        </w:rPr>
      </w:pPr>
    </w:p>
    <w:p w14:paraId="138CF39B" w14:textId="77777777" w:rsidR="00E8132B" w:rsidRPr="00E8132B" w:rsidRDefault="00E8132B" w:rsidP="00E8132B">
      <w:pPr>
        <w:pStyle w:val="Default"/>
        <w:spacing w:before="0" w:line="360" w:lineRule="auto"/>
        <w:contextualSpacing/>
        <w:jc w:val="center"/>
        <w:rPr>
          <w:b/>
          <w:bCs/>
        </w:rPr>
      </w:pPr>
      <w:bookmarkStart w:id="6" w:name="_Toc153497192"/>
      <w:r w:rsidRPr="00E8132B">
        <w:rPr>
          <w:b/>
          <w:bCs/>
        </w:rPr>
        <w:t>СПИСОК ИСПОЛЬЗУЕМЫХ ИСТОЧНИКОВ</w:t>
      </w:r>
      <w:bookmarkEnd w:id="6"/>
    </w:p>
    <w:p w14:paraId="216A3D8E" w14:textId="77777777" w:rsidR="00E8132B" w:rsidRPr="00E8132B" w:rsidRDefault="00E8132B" w:rsidP="00E8132B">
      <w:pPr>
        <w:pStyle w:val="Default"/>
        <w:spacing w:after="0" w:line="360" w:lineRule="auto"/>
        <w:contextualSpacing/>
        <w:jc w:val="both"/>
      </w:pPr>
    </w:p>
    <w:p w14:paraId="03C82590" w14:textId="498CF15D" w:rsidR="00E8132B" w:rsidRPr="00B40C26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r w:rsidRPr="00E8132B">
        <w:rPr>
          <w:color w:val="auto"/>
          <w:lang w:val="en-US"/>
        </w:rPr>
        <w:t>SES, MARTAC team up for unmanned marine survey platforms. URL</w:t>
      </w:r>
      <w:r w:rsidRPr="00B40C26">
        <w:rPr>
          <w:color w:val="auto"/>
          <w:lang w:val="en-US"/>
        </w:rPr>
        <w:t xml:space="preserve">: </w:t>
      </w:r>
      <w:hyperlink r:id="rId31" w:history="1">
        <w:r w:rsidRPr="00E8132B">
          <w:rPr>
            <w:rStyle w:val="a3"/>
            <w:color w:val="auto"/>
            <w:u w:val="none"/>
            <w:lang w:val="en-US"/>
          </w:rPr>
          <w:t>https</w:t>
        </w:r>
        <w:r w:rsidRPr="00B40C26">
          <w:rPr>
            <w:rStyle w:val="a3"/>
            <w:color w:val="auto"/>
            <w:u w:val="none"/>
            <w:lang w:val="en-US"/>
          </w:rPr>
          <w:t>://</w:t>
        </w:r>
        <w:r w:rsidRPr="00E8132B">
          <w:rPr>
            <w:rStyle w:val="a3"/>
            <w:color w:val="auto"/>
            <w:u w:val="none"/>
            <w:lang w:val="en-US"/>
          </w:rPr>
          <w:t>www</w:t>
        </w:r>
        <w:r w:rsidRPr="00B40C26">
          <w:rPr>
            <w:rStyle w:val="a3"/>
            <w:color w:val="auto"/>
            <w:u w:val="none"/>
            <w:lang w:val="en-US"/>
          </w:rPr>
          <w:t>.</w:t>
        </w:r>
        <w:r w:rsidRPr="00E8132B">
          <w:rPr>
            <w:rStyle w:val="a3"/>
            <w:color w:val="auto"/>
            <w:u w:val="none"/>
            <w:lang w:val="en-US"/>
          </w:rPr>
          <w:t>navalnews</w:t>
        </w:r>
        <w:r w:rsidRPr="00B40C26">
          <w:rPr>
            <w:rStyle w:val="a3"/>
            <w:color w:val="auto"/>
            <w:u w:val="none"/>
            <w:lang w:val="en-US"/>
          </w:rPr>
          <w:t>.</w:t>
        </w:r>
        <w:r w:rsidRPr="00E8132B">
          <w:rPr>
            <w:rStyle w:val="a3"/>
            <w:color w:val="auto"/>
            <w:u w:val="none"/>
            <w:lang w:val="en-US"/>
          </w:rPr>
          <w:t>com</w:t>
        </w:r>
        <w:r w:rsidRPr="00B40C26">
          <w:rPr>
            <w:rStyle w:val="a3"/>
            <w:color w:val="auto"/>
            <w:u w:val="none"/>
            <w:lang w:val="en-US"/>
          </w:rPr>
          <w:t>/</w:t>
        </w:r>
        <w:r w:rsidRPr="00E8132B">
          <w:rPr>
            <w:rStyle w:val="a3"/>
            <w:color w:val="auto"/>
            <w:u w:val="none"/>
            <w:lang w:val="en-US"/>
          </w:rPr>
          <w:t>naval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news</w:t>
        </w:r>
        <w:r w:rsidRPr="00B40C26">
          <w:rPr>
            <w:rStyle w:val="a3"/>
            <w:color w:val="auto"/>
            <w:u w:val="none"/>
            <w:lang w:val="en-US"/>
          </w:rPr>
          <w:t>/2020/08/</w:t>
        </w:r>
        <w:r w:rsidRPr="00E8132B">
          <w:rPr>
            <w:rStyle w:val="a3"/>
            <w:color w:val="auto"/>
            <w:u w:val="none"/>
            <w:lang w:val="en-US"/>
          </w:rPr>
          <w:t>martac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accelerating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innovation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in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unmanned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surface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vehicles</w:t>
        </w:r>
        <w:r w:rsidRPr="00B40C26">
          <w:rPr>
            <w:rStyle w:val="a3"/>
            <w:color w:val="auto"/>
            <w:u w:val="none"/>
            <w:lang w:val="en-US"/>
          </w:rPr>
          <w:t>/</w:t>
        </w:r>
      </w:hyperlink>
      <w:r w:rsidRPr="00B40C26">
        <w:rPr>
          <w:color w:val="auto"/>
          <w:lang w:val="en-US"/>
        </w:rPr>
        <w:t xml:space="preserve"> </w:t>
      </w:r>
    </w:p>
    <w:p w14:paraId="3055C8E6" w14:textId="67B9F1E1" w:rsidR="00E8132B" w:rsidRPr="00B40C26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r w:rsidRPr="00E8132B">
        <w:rPr>
          <w:color w:val="auto"/>
          <w:lang w:val="en-US"/>
        </w:rPr>
        <w:t>MARTAC MANTAS T12 for MCM. URL</w:t>
      </w:r>
      <w:r w:rsidRPr="00B40C26">
        <w:rPr>
          <w:color w:val="auto"/>
          <w:lang w:val="en-US"/>
        </w:rPr>
        <w:t xml:space="preserve">: </w:t>
      </w:r>
      <w:hyperlink r:id="rId32" w:history="1">
        <w:r w:rsidRPr="00E8132B">
          <w:rPr>
            <w:rStyle w:val="a3"/>
            <w:color w:val="auto"/>
            <w:u w:val="none"/>
            <w:lang w:val="en-US"/>
          </w:rPr>
          <w:t>https</w:t>
        </w:r>
        <w:r w:rsidRPr="00B40C26">
          <w:rPr>
            <w:rStyle w:val="a3"/>
            <w:color w:val="auto"/>
            <w:u w:val="none"/>
            <w:lang w:val="en-US"/>
          </w:rPr>
          <w:t>://</w:t>
        </w:r>
        <w:r w:rsidRPr="00E8132B">
          <w:rPr>
            <w:rStyle w:val="a3"/>
            <w:color w:val="auto"/>
            <w:u w:val="none"/>
            <w:lang w:val="en-US"/>
          </w:rPr>
          <w:t>www</w:t>
        </w:r>
        <w:r w:rsidRPr="00B40C26">
          <w:rPr>
            <w:rStyle w:val="a3"/>
            <w:color w:val="auto"/>
            <w:u w:val="none"/>
            <w:lang w:val="en-US"/>
          </w:rPr>
          <w:t>.</w:t>
        </w:r>
        <w:r w:rsidRPr="00E8132B">
          <w:rPr>
            <w:rStyle w:val="a3"/>
            <w:color w:val="auto"/>
            <w:u w:val="none"/>
            <w:lang w:val="en-US"/>
          </w:rPr>
          <w:t>mk</w:t>
        </w:r>
        <w:r w:rsidRPr="00B40C26">
          <w:rPr>
            <w:rStyle w:val="a3"/>
            <w:color w:val="auto"/>
            <w:u w:val="none"/>
            <w:lang w:val="en-US"/>
          </w:rPr>
          <w:t>.</w:t>
        </w:r>
        <w:r w:rsidRPr="00E8132B">
          <w:rPr>
            <w:rStyle w:val="a3"/>
            <w:color w:val="auto"/>
            <w:u w:val="none"/>
            <w:lang w:val="en-US"/>
          </w:rPr>
          <w:t>ru</w:t>
        </w:r>
        <w:r w:rsidRPr="00B40C26">
          <w:rPr>
            <w:rStyle w:val="a3"/>
            <w:color w:val="auto"/>
            <w:u w:val="none"/>
            <w:lang w:val="en-US"/>
          </w:rPr>
          <w:t>/</w:t>
        </w:r>
        <w:r w:rsidRPr="00E8132B">
          <w:rPr>
            <w:rStyle w:val="a3"/>
            <w:color w:val="auto"/>
            <w:u w:val="none"/>
            <w:lang w:val="en-US"/>
          </w:rPr>
          <w:t>politics</w:t>
        </w:r>
        <w:r w:rsidRPr="00B40C26">
          <w:rPr>
            <w:rStyle w:val="a3"/>
            <w:color w:val="auto"/>
            <w:u w:val="none"/>
            <w:lang w:val="en-US"/>
          </w:rPr>
          <w:t>/2022/11/05/</w:t>
        </w:r>
        <w:r w:rsidRPr="00E8132B">
          <w:rPr>
            <w:rStyle w:val="a3"/>
            <w:color w:val="auto"/>
            <w:u w:val="none"/>
            <w:lang w:val="en-US"/>
          </w:rPr>
          <w:t>specialisty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nazvali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morskie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drony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atakovavshie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sevastopolskuyu</w:t>
        </w:r>
        <w:r w:rsidRPr="00B40C26">
          <w:rPr>
            <w:rStyle w:val="a3"/>
            <w:color w:val="auto"/>
            <w:u w:val="none"/>
            <w:lang w:val="en-US"/>
          </w:rPr>
          <w:t>-</w:t>
        </w:r>
        <w:r w:rsidRPr="00E8132B">
          <w:rPr>
            <w:rStyle w:val="a3"/>
            <w:color w:val="auto"/>
            <w:u w:val="none"/>
            <w:lang w:val="en-US"/>
          </w:rPr>
          <w:t>bukhtu</w:t>
        </w:r>
        <w:r w:rsidRPr="00B40C26">
          <w:rPr>
            <w:rStyle w:val="a3"/>
            <w:color w:val="auto"/>
            <w:u w:val="none"/>
            <w:lang w:val="en-US"/>
          </w:rPr>
          <w:t>.</w:t>
        </w:r>
        <w:r w:rsidRPr="00E8132B">
          <w:rPr>
            <w:rStyle w:val="a3"/>
            <w:color w:val="auto"/>
            <w:u w:val="none"/>
            <w:lang w:val="en-US"/>
          </w:rPr>
          <w:t>html</w:t>
        </w:r>
        <w:r w:rsidRPr="00B40C26">
          <w:rPr>
            <w:rStyle w:val="a3"/>
            <w:color w:val="auto"/>
            <w:u w:val="none"/>
            <w:lang w:val="en-US"/>
          </w:rPr>
          <w:t>?</w:t>
        </w:r>
        <w:r w:rsidRPr="00E8132B">
          <w:rPr>
            <w:rStyle w:val="a3"/>
            <w:color w:val="auto"/>
            <w:u w:val="none"/>
            <w:lang w:val="en-US"/>
          </w:rPr>
          <w:t>ysclid</w:t>
        </w:r>
        <w:r w:rsidRPr="00B40C26">
          <w:rPr>
            <w:rStyle w:val="a3"/>
            <w:color w:val="auto"/>
            <w:u w:val="none"/>
            <w:lang w:val="en-US"/>
          </w:rPr>
          <w:t>=</w:t>
        </w:r>
        <w:r w:rsidRPr="00E8132B">
          <w:rPr>
            <w:rStyle w:val="a3"/>
            <w:color w:val="auto"/>
            <w:u w:val="none"/>
            <w:lang w:val="en-US"/>
          </w:rPr>
          <w:t>lb</w:t>
        </w:r>
        <w:r w:rsidRPr="00B40C26">
          <w:rPr>
            <w:rStyle w:val="a3"/>
            <w:color w:val="auto"/>
            <w:u w:val="none"/>
            <w:lang w:val="en-US"/>
          </w:rPr>
          <w:t>56</w:t>
        </w:r>
        <w:r w:rsidRPr="00E8132B">
          <w:rPr>
            <w:rStyle w:val="a3"/>
            <w:color w:val="auto"/>
            <w:u w:val="none"/>
            <w:lang w:val="en-US"/>
          </w:rPr>
          <w:t>savg</w:t>
        </w:r>
        <w:r w:rsidRPr="00B40C26">
          <w:rPr>
            <w:rStyle w:val="a3"/>
            <w:color w:val="auto"/>
            <w:u w:val="none"/>
            <w:lang w:val="en-US"/>
          </w:rPr>
          <w:t>3</w:t>
        </w:r>
        <w:r w:rsidRPr="00E8132B">
          <w:rPr>
            <w:rStyle w:val="a3"/>
            <w:color w:val="auto"/>
            <w:u w:val="none"/>
            <w:lang w:val="en-US"/>
          </w:rPr>
          <w:t>y</w:t>
        </w:r>
        <w:r w:rsidRPr="00B40C26">
          <w:rPr>
            <w:rStyle w:val="a3"/>
            <w:color w:val="auto"/>
            <w:u w:val="none"/>
            <w:lang w:val="en-US"/>
          </w:rPr>
          <w:t>759401757</w:t>
        </w:r>
      </w:hyperlink>
      <w:r w:rsidRPr="00B40C26">
        <w:rPr>
          <w:color w:val="auto"/>
          <w:lang w:val="en-US"/>
        </w:rPr>
        <w:t xml:space="preserve"> </w:t>
      </w:r>
    </w:p>
    <w:p w14:paraId="6608F33F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>Комплекс систем физической защиты на акваториях. Каталог. – Тетис-ПРО, 2010. – 108 с.</w:t>
      </w:r>
    </w:p>
    <w:p w14:paraId="0068B3F9" w14:textId="26306DC9" w:rsidR="00E8132B" w:rsidRPr="00B40C26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r w:rsidRPr="00E8132B">
        <w:rPr>
          <w:color w:val="auto"/>
        </w:rPr>
        <w:t xml:space="preserve">Катер-беспилотник «Кибербоат-330» для борьбы с браконьерством. </w:t>
      </w:r>
      <w:r w:rsidRPr="00E8132B">
        <w:rPr>
          <w:color w:val="auto"/>
          <w:lang w:val="en-US"/>
        </w:rPr>
        <w:t>URL</w:t>
      </w:r>
      <w:r w:rsidRPr="00B40C26">
        <w:rPr>
          <w:color w:val="auto"/>
          <w:lang w:val="en-US"/>
        </w:rPr>
        <w:t xml:space="preserve">: </w:t>
      </w:r>
      <w:r w:rsidRPr="00E8132B">
        <w:rPr>
          <w:color w:val="auto"/>
          <w:lang w:val="en-US"/>
        </w:rPr>
        <w:t>https</w:t>
      </w:r>
      <w:r w:rsidRPr="00B40C26">
        <w:rPr>
          <w:color w:val="auto"/>
          <w:lang w:val="en-US"/>
        </w:rPr>
        <w:t>://</w:t>
      </w:r>
      <w:r w:rsidRPr="00E8132B">
        <w:rPr>
          <w:color w:val="auto"/>
          <w:lang w:val="en-US"/>
        </w:rPr>
        <w:t>news</w:t>
      </w:r>
      <w:r w:rsidRPr="00B40C26">
        <w:rPr>
          <w:color w:val="auto"/>
          <w:lang w:val="en-US"/>
        </w:rPr>
        <w:t>.</w:t>
      </w:r>
      <w:r w:rsidRPr="00E8132B">
        <w:rPr>
          <w:color w:val="auto"/>
          <w:lang w:val="en-US"/>
        </w:rPr>
        <w:t>myseldon</w:t>
      </w:r>
      <w:r w:rsidRPr="00B40C26">
        <w:rPr>
          <w:color w:val="auto"/>
          <w:lang w:val="en-US"/>
        </w:rPr>
        <w:t>.</w:t>
      </w:r>
      <w:r w:rsidRPr="00E8132B">
        <w:rPr>
          <w:color w:val="auto"/>
          <w:lang w:val="en-US"/>
        </w:rPr>
        <w:t>com</w:t>
      </w:r>
      <w:r w:rsidRPr="00B40C26">
        <w:rPr>
          <w:color w:val="auto"/>
          <w:lang w:val="en-US"/>
        </w:rPr>
        <w:t>/</w:t>
      </w:r>
      <w:r w:rsidRPr="00E8132B">
        <w:rPr>
          <w:color w:val="auto"/>
          <w:lang w:val="en-US"/>
        </w:rPr>
        <w:t>ru</w:t>
      </w:r>
      <w:r w:rsidRPr="00B40C26">
        <w:rPr>
          <w:color w:val="auto"/>
          <w:lang w:val="en-US"/>
        </w:rPr>
        <w:t>/</w:t>
      </w:r>
      <w:r w:rsidRPr="00E8132B">
        <w:rPr>
          <w:color w:val="auto"/>
          <w:lang w:val="en-US"/>
        </w:rPr>
        <w:t>news</w:t>
      </w:r>
      <w:r w:rsidRPr="00B40C26">
        <w:rPr>
          <w:color w:val="auto"/>
          <w:lang w:val="en-US"/>
        </w:rPr>
        <w:t>/</w:t>
      </w:r>
      <w:r w:rsidRPr="00E8132B">
        <w:rPr>
          <w:color w:val="auto"/>
          <w:lang w:val="en-US"/>
        </w:rPr>
        <w:t>index</w:t>
      </w:r>
      <w:r w:rsidRPr="00B40C26">
        <w:rPr>
          <w:color w:val="auto"/>
          <w:lang w:val="en-US"/>
        </w:rPr>
        <w:t xml:space="preserve">/254243387 </w:t>
      </w:r>
    </w:p>
    <w:p w14:paraId="4BCD0324" w14:textId="2AF0820D" w:rsidR="00E8132B" w:rsidRPr="00B40C26" w:rsidRDefault="004B7D7C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hyperlink r:id="rId33" w:history="1">
        <w:r w:rsidR="00E8132B" w:rsidRPr="00B40C26">
          <w:rPr>
            <w:rStyle w:val="a3"/>
            <w:color w:val="auto"/>
            <w:u w:val="none"/>
            <w:lang w:val="en-US"/>
          </w:rPr>
          <w:t>https://drdevice.ru/modulnyie-kayaki-point-65n-modular-kayaks</w:t>
        </w:r>
      </w:hyperlink>
      <w:r w:rsidR="00E8132B" w:rsidRPr="00B40C26">
        <w:rPr>
          <w:color w:val="auto"/>
          <w:lang w:val="en-US"/>
        </w:rPr>
        <w:t xml:space="preserve"> </w:t>
      </w:r>
    </w:p>
    <w:p w14:paraId="12FE51F3" w14:textId="5AC08162" w:rsidR="00E8132B" w:rsidRPr="00E8132B" w:rsidRDefault="004B7D7C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hyperlink r:id="rId34" w:history="1">
        <w:r w:rsidR="00E8132B" w:rsidRPr="00E8132B">
          <w:rPr>
            <w:rStyle w:val="a3"/>
            <w:color w:val="auto"/>
            <w:u w:val="none"/>
          </w:rPr>
          <w:t>https://www.mokai.com</w:t>
        </w:r>
      </w:hyperlink>
      <w:r w:rsidR="00E8132B" w:rsidRPr="00E8132B">
        <w:rPr>
          <w:color w:val="auto"/>
        </w:rPr>
        <w:t xml:space="preserve"> </w:t>
      </w:r>
    </w:p>
    <w:p w14:paraId="419A9F49" w14:textId="4FA72843" w:rsidR="00E8132B" w:rsidRPr="00E8132B" w:rsidRDefault="004B7D7C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hyperlink r:id="rId35" w:history="1">
        <w:r w:rsidR="00E8132B" w:rsidRPr="00E8132B">
          <w:rPr>
            <w:rStyle w:val="a3"/>
            <w:color w:val="auto"/>
            <w:u w:val="none"/>
          </w:rPr>
          <w:t>https://ru.made-in-china.com/co_hangyumarine/product_3-3m-PE-Plastic-Boat-3-Parts-Fishing-Boats-Folding-Boat_ehioohong.html</w:t>
        </w:r>
      </w:hyperlink>
      <w:r w:rsidR="00E8132B" w:rsidRPr="00E8132B">
        <w:rPr>
          <w:color w:val="auto"/>
        </w:rPr>
        <w:t xml:space="preserve"> </w:t>
      </w:r>
    </w:p>
    <w:p w14:paraId="63DD7C59" w14:textId="3F144757" w:rsidR="00E8132B" w:rsidRPr="00E8132B" w:rsidRDefault="004B7D7C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hyperlink r:id="rId36" w:history="1">
        <w:r w:rsidR="00E8132B" w:rsidRPr="00E8132B">
          <w:rPr>
            <w:rStyle w:val="a3"/>
            <w:color w:val="auto"/>
            <w:u w:val="none"/>
          </w:rPr>
          <w:t>https://www.trendhunter.com/trends/boat-concept</w:t>
        </w:r>
      </w:hyperlink>
      <w:r w:rsidR="00E8132B" w:rsidRPr="00E8132B">
        <w:rPr>
          <w:color w:val="auto"/>
        </w:rPr>
        <w:t xml:space="preserve"> </w:t>
      </w:r>
    </w:p>
    <w:p w14:paraId="42F85173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 xml:space="preserve">Куриный В. В. Особенности технологии изготовления корпусов </w:t>
      </w:r>
      <w:proofErr w:type="spellStart"/>
      <w:r w:rsidRPr="00E8132B">
        <w:rPr>
          <w:color w:val="auto"/>
        </w:rPr>
        <w:t>двухсредных</w:t>
      </w:r>
      <w:proofErr w:type="spellEnd"/>
      <w:r w:rsidRPr="00E8132B">
        <w:rPr>
          <w:color w:val="auto"/>
        </w:rPr>
        <w:t xml:space="preserve"> беспилотных аппаратов методом послойного </w:t>
      </w:r>
      <w:r w:rsidRPr="00E8132B">
        <w:rPr>
          <w:color w:val="auto"/>
        </w:rPr>
        <w:lastRenderedPageBreak/>
        <w:t>наплавления FDM (</w:t>
      </w:r>
      <w:proofErr w:type="spellStart"/>
      <w:r w:rsidRPr="00E8132B">
        <w:rPr>
          <w:color w:val="auto"/>
        </w:rPr>
        <w:t>Fused</w:t>
      </w:r>
      <w:proofErr w:type="spellEnd"/>
      <w:r w:rsidRPr="00E8132B">
        <w:rPr>
          <w:color w:val="auto"/>
        </w:rPr>
        <w:t xml:space="preserve"> </w:t>
      </w:r>
      <w:proofErr w:type="spellStart"/>
      <w:r w:rsidRPr="00E8132B">
        <w:rPr>
          <w:color w:val="auto"/>
        </w:rPr>
        <w:t>deposition</w:t>
      </w:r>
      <w:proofErr w:type="spellEnd"/>
      <w:r w:rsidRPr="00E8132B">
        <w:rPr>
          <w:color w:val="auto"/>
        </w:rPr>
        <w:t xml:space="preserve"> </w:t>
      </w:r>
      <w:proofErr w:type="spellStart"/>
      <w:r w:rsidRPr="00E8132B">
        <w:rPr>
          <w:color w:val="auto"/>
        </w:rPr>
        <w:t>modeling</w:t>
      </w:r>
      <w:proofErr w:type="spellEnd"/>
      <w:r w:rsidRPr="00E8132B">
        <w:rPr>
          <w:color w:val="auto"/>
        </w:rPr>
        <w:t>) / В. В. Куриный, В. В. Солецкий, Б. Л. // Морские интеллектуальные технологии. — 2021. — № 2-2 (52). — С. 34-41. DOI: 10.37220/ MIT.2021.52.2.049.</w:t>
      </w:r>
    </w:p>
    <w:p w14:paraId="4B5990ED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proofErr w:type="spellStart"/>
      <w:r w:rsidRPr="00E8132B">
        <w:rPr>
          <w:color w:val="auto"/>
        </w:rPr>
        <w:t>Дектярев</w:t>
      </w:r>
      <w:proofErr w:type="spellEnd"/>
      <w:r w:rsidRPr="00E8132B">
        <w:rPr>
          <w:color w:val="auto"/>
        </w:rPr>
        <w:t xml:space="preserve"> А. В. Опыт применения 3D-печати в судомоделизме при исследовании буксировочного сопротивления маломерного судна в условиях опытового бассейна / А. В. </w:t>
      </w:r>
      <w:proofErr w:type="spellStart"/>
      <w:r w:rsidRPr="00E8132B">
        <w:rPr>
          <w:color w:val="auto"/>
        </w:rPr>
        <w:t>Дектярев</w:t>
      </w:r>
      <w:proofErr w:type="spellEnd"/>
      <w:r w:rsidRPr="00E8132B">
        <w:rPr>
          <w:color w:val="auto"/>
        </w:rPr>
        <w:t>, П. Г. Зобов, И. И. Ни</w:t>
      </w:r>
      <w:r w:rsidRPr="00E8132B">
        <w:rPr>
          <w:color w:val="auto"/>
        </w:rPr>
        <w:softHyphen/>
        <w:t>колаев [и др.] // Известия КГТУ — 2019. — № 54. — С. 166-177.</w:t>
      </w:r>
    </w:p>
    <w:p w14:paraId="4619C05E" w14:textId="77777777" w:rsidR="00E8132B" w:rsidRPr="00E8132B" w:rsidRDefault="004B7D7C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hyperlink r:id="rId37" w:history="1">
        <w:r w:rsidR="00E8132B" w:rsidRPr="00E8132B">
          <w:rPr>
            <w:rStyle w:val="a3"/>
            <w:color w:val="auto"/>
            <w:u w:val="none"/>
          </w:rPr>
          <w:t>https://www.korabel.ru/news/comments/kompaniya_flint_rasskazivaet_o_tehnologii_proizvodstva_korpusov_iz_plastika.html</w:t>
        </w:r>
      </w:hyperlink>
    </w:p>
    <w:p w14:paraId="64F5C20B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 xml:space="preserve">Романов А.Д., Чернышов Е.А., Романова Е.А. ОБОСНОВАНИЕ ВЫБОРА МАТЕРИАЛА КОРПУСА МАЛОГО УЧЕБНОГО СУДНА ИЗ КОМПОЗИТНЫХ МАТЕРИАЛОВ // Современные наукоемкие технологии. – 2015. – № 3. – С. 76-80; </w:t>
      </w:r>
    </w:p>
    <w:p w14:paraId="43220F6A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 xml:space="preserve">Композиционные материалы: справочник [Текст] / В. В. Васильев, Д. В. Протасов, В.В. Болотин. Под ред. В. В. Васильева, Ю. М. </w:t>
      </w:r>
      <w:proofErr w:type="spellStart"/>
      <w:r w:rsidRPr="00E8132B">
        <w:rPr>
          <w:color w:val="auto"/>
        </w:rPr>
        <w:t>Тарнопольского</w:t>
      </w:r>
      <w:proofErr w:type="spellEnd"/>
      <w:r w:rsidRPr="00E8132B">
        <w:rPr>
          <w:color w:val="auto"/>
        </w:rPr>
        <w:t>. - М.: Машиностроение, 1990. - 512 с.</w:t>
      </w:r>
    </w:p>
    <w:p w14:paraId="0CB6332C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 xml:space="preserve">Стеклопластики - технологии, разработки, проекты [Электронный ресурс] // - </w:t>
      </w:r>
      <w:proofErr w:type="spellStart"/>
      <w:r w:rsidRPr="00E8132B">
        <w:rPr>
          <w:color w:val="auto"/>
        </w:rPr>
        <w:t>Электрон.данные</w:t>
      </w:r>
      <w:proofErr w:type="spellEnd"/>
      <w:r w:rsidRPr="00E8132B">
        <w:rPr>
          <w:color w:val="auto"/>
        </w:rPr>
        <w:t xml:space="preserve">. Режим доступа: </w:t>
      </w:r>
      <w:hyperlink r:id="rId38" w:history="1">
        <w:r w:rsidRPr="00E8132B">
          <w:rPr>
            <w:rStyle w:val="a3"/>
            <w:color w:val="auto"/>
            <w:u w:val="none"/>
          </w:rPr>
          <w:t>http://www.steklo-tech.ru/About/nedostatki.htm</w:t>
        </w:r>
      </w:hyperlink>
      <w:r w:rsidRPr="00E8132B">
        <w:rPr>
          <w:color w:val="auto"/>
        </w:rPr>
        <w:t xml:space="preserve">. - </w:t>
      </w:r>
      <w:proofErr w:type="spellStart"/>
      <w:r w:rsidRPr="00E8132B">
        <w:rPr>
          <w:color w:val="auto"/>
        </w:rPr>
        <w:t>Загл</w:t>
      </w:r>
      <w:proofErr w:type="spellEnd"/>
      <w:r w:rsidRPr="00E8132B">
        <w:rPr>
          <w:color w:val="auto"/>
        </w:rPr>
        <w:t>. с экрана.</w:t>
      </w:r>
    </w:p>
    <w:p w14:paraId="44D5D469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>Проектирование судов [Текст] / Бронников А. В. - Учебник. - Л.: Судостроение, 1991. - 320 с.</w:t>
      </w:r>
    </w:p>
    <w:p w14:paraId="5A42872D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r w:rsidRPr="00E8132B">
        <w:rPr>
          <w:color w:val="auto"/>
          <w:lang w:val="en-US"/>
        </w:rPr>
        <w:t>ITTC, 2002. «Ship Models», 23rd International Towing Tank Conference, Vehicle, ITTC Recommended Procedures, Procedure 7.5-01-01-01, Rev. 01.</w:t>
      </w:r>
    </w:p>
    <w:p w14:paraId="4548AAAE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  <w:lang w:val="en-US"/>
        </w:rPr>
      </w:pPr>
      <w:r w:rsidRPr="00E8132B">
        <w:rPr>
          <w:color w:val="auto"/>
          <w:lang w:val="en-US"/>
        </w:rPr>
        <w:t>ITTC, 2002. «Resistance uncertainly analysis, example for resistance test», 23rd International Towing Tank Conference, Vehicle, ITTC Recommended Procedures, Procedure 7.5-02-02-02, Rev. 01.</w:t>
      </w:r>
    </w:p>
    <w:p w14:paraId="0FC8AD2E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 xml:space="preserve">Справочник по теории корабля: в 3 т. / Я. И. </w:t>
      </w:r>
      <w:proofErr w:type="spellStart"/>
      <w:r w:rsidRPr="00E8132B">
        <w:rPr>
          <w:color w:val="auto"/>
        </w:rPr>
        <w:t>Войткунский</w:t>
      </w:r>
      <w:proofErr w:type="spellEnd"/>
      <w:r w:rsidRPr="00E8132B">
        <w:rPr>
          <w:color w:val="auto"/>
        </w:rPr>
        <w:t xml:space="preserve"> [и др.]. - Ленинград: Судостроение, 1985. - Т.1. - 768 с.</w:t>
      </w:r>
    </w:p>
    <w:p w14:paraId="20A87AA1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lastRenderedPageBreak/>
        <w:t xml:space="preserve">Композиционные материалы: справочник [Текст] / В. В. Васильев, Д. В. Протасов, В.В. Болотин. Под ред. В. В. Васильева, Ю. М. </w:t>
      </w:r>
      <w:proofErr w:type="spellStart"/>
      <w:r w:rsidRPr="00E8132B">
        <w:rPr>
          <w:color w:val="auto"/>
        </w:rPr>
        <w:t>Тарнопольского</w:t>
      </w:r>
      <w:proofErr w:type="spellEnd"/>
      <w:r w:rsidRPr="00E8132B">
        <w:rPr>
          <w:color w:val="auto"/>
        </w:rPr>
        <w:t xml:space="preserve">. — М.: Машиностроение, 1990. — 512 с; ил. </w:t>
      </w:r>
    </w:p>
    <w:p w14:paraId="7A753FD0" w14:textId="77777777" w:rsidR="00E8132B" w:rsidRPr="00E8132B" w:rsidRDefault="00E8132B" w:rsidP="00E8132B">
      <w:pPr>
        <w:pStyle w:val="Default"/>
        <w:numPr>
          <w:ilvl w:val="0"/>
          <w:numId w:val="16"/>
        </w:numPr>
        <w:spacing w:line="360" w:lineRule="auto"/>
        <w:contextualSpacing/>
        <w:jc w:val="both"/>
        <w:rPr>
          <w:color w:val="auto"/>
        </w:rPr>
      </w:pPr>
      <w:r w:rsidRPr="00E8132B">
        <w:rPr>
          <w:color w:val="auto"/>
        </w:rPr>
        <w:t>Проектирование судов [Текст] / Бронников А. В. - Учебник. - Л.: Судостроение, 1991. -320 с.</w:t>
      </w:r>
    </w:p>
    <w:p w14:paraId="0BDC09AE" w14:textId="77777777" w:rsidR="00E8132B" w:rsidRPr="00E8132B" w:rsidRDefault="00E8132B" w:rsidP="00E8132B">
      <w:pPr>
        <w:pStyle w:val="Default"/>
        <w:spacing w:before="0" w:after="0" w:line="360" w:lineRule="auto"/>
        <w:contextualSpacing/>
        <w:jc w:val="center"/>
        <w:rPr>
          <w:color w:val="auto"/>
        </w:rPr>
      </w:pPr>
    </w:p>
    <w:sectPr w:rsidR="00E8132B" w:rsidRPr="00E8132B">
      <w:footerReference w:type="default" r:id="rId39"/>
      <w:pgSz w:w="11906" w:h="16838"/>
      <w:pgMar w:top="1138" w:right="851" w:bottom="1138" w:left="1701" w:header="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84896" w14:textId="77777777" w:rsidR="004B7D7C" w:rsidRDefault="004B7D7C">
      <w:pPr>
        <w:spacing w:after="0" w:line="240" w:lineRule="auto"/>
      </w:pPr>
      <w:r>
        <w:separator/>
      </w:r>
    </w:p>
  </w:endnote>
  <w:endnote w:type="continuationSeparator" w:id="0">
    <w:p w14:paraId="75A5DCD2" w14:textId="77777777" w:rsidR="004B7D7C" w:rsidRDefault="004B7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ГОСТ тип А">
    <w:altName w:val="Arial"/>
    <w:charset w:val="CC"/>
    <w:family w:val="swiss"/>
    <w:pitch w:val="default"/>
    <w:sig w:usb0="00000000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5C5E3" w14:textId="77777777" w:rsidR="00232FEE" w:rsidRDefault="00B207C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A7EBD3" wp14:editId="280EE55B">
              <wp:simplePos x="0" y="0"/>
              <wp:positionH relativeFrom="margin">
                <wp:posOffset>6056630</wp:posOffset>
              </wp:positionH>
              <wp:positionV relativeFrom="paragraph">
                <wp:posOffset>165100</wp:posOffset>
              </wp:positionV>
              <wp:extent cx="85090" cy="175260"/>
              <wp:effectExtent l="0" t="0" r="0" b="0"/>
              <wp:wrapNone/>
              <wp:docPr id="55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090" cy="1752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7FB6ED" w14:textId="77777777" w:rsidR="00232FEE" w:rsidRDefault="004B7D7C">
                          <w:pPr>
                            <w:pStyle w:val="a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A7EBD3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33" type="#_x0000_t202" style="position:absolute;margin-left:476.9pt;margin-top:13pt;width:6.7pt;height:13.8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" filled="f" stroked="f" strokeweight=".5pt">
              <v:textbox style="mso-fit-shape-to-text:t" inset="0,0,0,0">
                <w:txbxContent>
                  <w:p w14:paraId="767FB6ED" w14:textId="77777777" w:rsidR="00232FEE" w:rsidRDefault="004B7D7C">
                    <w:pPr>
                      <w:pStyle w:val="a5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EE6F4" w14:textId="77777777" w:rsidR="004B7D7C" w:rsidRDefault="004B7D7C">
      <w:pPr>
        <w:spacing w:after="0" w:line="240" w:lineRule="auto"/>
      </w:pPr>
      <w:r>
        <w:separator/>
      </w:r>
    </w:p>
  </w:footnote>
  <w:footnote w:type="continuationSeparator" w:id="0">
    <w:p w14:paraId="729AC748" w14:textId="77777777" w:rsidR="004B7D7C" w:rsidRDefault="004B7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5E18CAF"/>
    <w:multiLevelType w:val="singleLevel"/>
    <w:tmpl w:val="D5E18CA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027575"/>
    <w:multiLevelType w:val="multilevel"/>
    <w:tmpl w:val="BA00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91BE2"/>
    <w:multiLevelType w:val="multilevel"/>
    <w:tmpl w:val="DFFA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B7548"/>
    <w:multiLevelType w:val="hybridMultilevel"/>
    <w:tmpl w:val="166EC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438E7"/>
    <w:multiLevelType w:val="hybridMultilevel"/>
    <w:tmpl w:val="AA24CCE2"/>
    <w:lvl w:ilvl="0" w:tplc="FAEE0B6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C3544B3"/>
    <w:multiLevelType w:val="multilevel"/>
    <w:tmpl w:val="A4F83D54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sz w:val="22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libri" w:hAnsi="Calibri" w:hint="default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sz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libri" w:hAnsi="Calibri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sz w:val="22"/>
      </w:rPr>
    </w:lvl>
  </w:abstractNum>
  <w:abstractNum w:abstractNumId="6" w15:restartNumberingAfterBreak="0">
    <w:nsid w:val="1C4366E1"/>
    <w:multiLevelType w:val="multilevel"/>
    <w:tmpl w:val="097C3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33F07"/>
    <w:multiLevelType w:val="multilevel"/>
    <w:tmpl w:val="8164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0D2362"/>
    <w:multiLevelType w:val="multilevel"/>
    <w:tmpl w:val="478AED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23E4431"/>
    <w:multiLevelType w:val="multilevel"/>
    <w:tmpl w:val="B3C8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D70CA"/>
    <w:multiLevelType w:val="multilevel"/>
    <w:tmpl w:val="6ED8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C12A85"/>
    <w:multiLevelType w:val="multilevel"/>
    <w:tmpl w:val="B834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4161F5"/>
    <w:multiLevelType w:val="multilevel"/>
    <w:tmpl w:val="59DC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611373"/>
    <w:multiLevelType w:val="multilevel"/>
    <w:tmpl w:val="C0F2ACB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1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2160"/>
      </w:pPr>
      <w:rPr>
        <w:rFonts w:hint="default"/>
      </w:rPr>
    </w:lvl>
  </w:abstractNum>
  <w:abstractNum w:abstractNumId="14" w15:restartNumberingAfterBreak="0">
    <w:nsid w:val="416E6584"/>
    <w:multiLevelType w:val="multilevel"/>
    <w:tmpl w:val="A562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996CA0"/>
    <w:multiLevelType w:val="hybridMultilevel"/>
    <w:tmpl w:val="15CA3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F92EDD"/>
    <w:multiLevelType w:val="multilevel"/>
    <w:tmpl w:val="24C26B56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3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8" w:hanging="2160"/>
      </w:pPr>
      <w:rPr>
        <w:rFonts w:hint="default"/>
      </w:rPr>
    </w:lvl>
  </w:abstractNum>
  <w:abstractNum w:abstractNumId="17" w15:restartNumberingAfterBreak="0">
    <w:nsid w:val="53732696"/>
    <w:multiLevelType w:val="hybridMultilevel"/>
    <w:tmpl w:val="F8708B6A"/>
    <w:lvl w:ilvl="0" w:tplc="041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18" w15:restartNumberingAfterBreak="0">
    <w:nsid w:val="595C69A3"/>
    <w:multiLevelType w:val="multilevel"/>
    <w:tmpl w:val="B2C4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4C3F1F"/>
    <w:multiLevelType w:val="hybridMultilevel"/>
    <w:tmpl w:val="ADC8839E"/>
    <w:lvl w:ilvl="0" w:tplc="C20CDD56">
      <w:start w:val="15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031DAD"/>
    <w:multiLevelType w:val="multilevel"/>
    <w:tmpl w:val="799821B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699595C"/>
    <w:multiLevelType w:val="hybridMultilevel"/>
    <w:tmpl w:val="166C6F74"/>
    <w:lvl w:ilvl="0" w:tplc="C8584ED0">
      <w:start w:val="3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76E32D56"/>
    <w:multiLevelType w:val="multilevel"/>
    <w:tmpl w:val="D1C6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C47625"/>
    <w:multiLevelType w:val="hybridMultilevel"/>
    <w:tmpl w:val="80D84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40032C"/>
    <w:multiLevelType w:val="multilevel"/>
    <w:tmpl w:val="C206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17"/>
  </w:num>
  <w:num w:numId="5">
    <w:abstractNumId w:val="23"/>
  </w:num>
  <w:num w:numId="6">
    <w:abstractNumId w:val="15"/>
  </w:num>
  <w:num w:numId="7">
    <w:abstractNumId w:val="3"/>
  </w:num>
  <w:num w:numId="8">
    <w:abstractNumId w:val="14"/>
  </w:num>
  <w:num w:numId="9">
    <w:abstractNumId w:val="18"/>
  </w:num>
  <w:num w:numId="10">
    <w:abstractNumId w:val="1"/>
  </w:num>
  <w:num w:numId="11">
    <w:abstractNumId w:val="2"/>
  </w:num>
  <w:num w:numId="12">
    <w:abstractNumId w:val="21"/>
  </w:num>
  <w:num w:numId="13">
    <w:abstractNumId w:val="5"/>
  </w:num>
  <w:num w:numId="14">
    <w:abstractNumId w:val="16"/>
  </w:num>
  <w:num w:numId="15">
    <w:abstractNumId w:val="19"/>
  </w:num>
  <w:num w:numId="16">
    <w:abstractNumId w:val="4"/>
  </w:num>
  <w:num w:numId="17">
    <w:abstractNumId w:val="13"/>
  </w:num>
  <w:num w:numId="18">
    <w:abstractNumId w:val="10"/>
  </w:num>
  <w:num w:numId="19">
    <w:abstractNumId w:val="11"/>
  </w:num>
  <w:num w:numId="20">
    <w:abstractNumId w:val="12"/>
  </w:num>
  <w:num w:numId="21">
    <w:abstractNumId w:val="9"/>
  </w:num>
  <w:num w:numId="22">
    <w:abstractNumId w:val="7"/>
  </w:num>
  <w:num w:numId="23">
    <w:abstractNumId w:val="24"/>
  </w:num>
  <w:num w:numId="24">
    <w:abstractNumId w:val="6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B70"/>
    <w:rsid w:val="00077551"/>
    <w:rsid w:val="001815D0"/>
    <w:rsid w:val="001829CC"/>
    <w:rsid w:val="001A0560"/>
    <w:rsid w:val="001B399D"/>
    <w:rsid w:val="00211A14"/>
    <w:rsid w:val="0024606F"/>
    <w:rsid w:val="002C7904"/>
    <w:rsid w:val="002E13ED"/>
    <w:rsid w:val="00300EE0"/>
    <w:rsid w:val="003E3683"/>
    <w:rsid w:val="0040013F"/>
    <w:rsid w:val="004B7D7C"/>
    <w:rsid w:val="004D3832"/>
    <w:rsid w:val="00514352"/>
    <w:rsid w:val="005B69D8"/>
    <w:rsid w:val="00611E95"/>
    <w:rsid w:val="007C3231"/>
    <w:rsid w:val="0085265F"/>
    <w:rsid w:val="008A0C14"/>
    <w:rsid w:val="008E3507"/>
    <w:rsid w:val="00A92E2D"/>
    <w:rsid w:val="00B207C5"/>
    <w:rsid w:val="00B40C26"/>
    <w:rsid w:val="00C5690F"/>
    <w:rsid w:val="00CE3F2B"/>
    <w:rsid w:val="00D22B70"/>
    <w:rsid w:val="00D321EA"/>
    <w:rsid w:val="00D555AA"/>
    <w:rsid w:val="00D76233"/>
    <w:rsid w:val="00E8132B"/>
    <w:rsid w:val="00F62890"/>
    <w:rsid w:val="00FE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84A94"/>
  <w15:chartTrackingRefBased/>
  <w15:docId w15:val="{C4250D78-D414-420B-B1F0-A2B221A5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890"/>
    <w:rPr>
      <w:rFonts w:ascii="Times New Roman" w:eastAsia="Times New Roman" w:hAnsi="Times New Roman" w:cs="Arial"/>
      <w:smallCaps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62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628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qFormat/>
    <w:rsid w:val="00F62890"/>
    <w:rPr>
      <w:rFonts w:asciiTheme="majorHAnsi" w:eastAsiaTheme="majorEastAsia" w:hAnsiTheme="majorHAnsi" w:cstheme="majorBidi"/>
      <w:b/>
      <w:bCs/>
      <w:smallCaps/>
      <w:color w:val="4472C4" w:themeColor="accent1"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qFormat/>
    <w:rsid w:val="00F62890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F62890"/>
    <w:rPr>
      <w:b/>
      <w:bCs/>
    </w:rPr>
  </w:style>
  <w:style w:type="paragraph" w:styleId="a5">
    <w:name w:val="footer"/>
    <w:basedOn w:val="a"/>
    <w:link w:val="a6"/>
    <w:uiPriority w:val="99"/>
    <w:unhideWhenUsed/>
    <w:qFormat/>
    <w:rsid w:val="00F628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qFormat/>
    <w:rsid w:val="00F62890"/>
    <w:rPr>
      <w:rFonts w:ascii="Times New Roman" w:eastAsia="Times New Roman" w:hAnsi="Times New Roman" w:cs="Arial"/>
      <w:smallCaps/>
      <w:sz w:val="28"/>
      <w:szCs w:val="24"/>
      <w:lang w:eastAsia="ru-RU"/>
    </w:rPr>
  </w:style>
  <w:style w:type="paragraph" w:styleId="a7">
    <w:name w:val="Normal (Web)"/>
    <w:basedOn w:val="a"/>
    <w:uiPriority w:val="99"/>
    <w:unhideWhenUsed/>
    <w:qFormat/>
    <w:rsid w:val="00F62890"/>
    <w:pPr>
      <w:spacing w:before="100" w:beforeAutospacing="1" w:after="100" w:afterAutospacing="1" w:line="240" w:lineRule="auto"/>
    </w:pPr>
    <w:rPr>
      <w:rFonts w:cs="Times New Roman"/>
      <w:smallCaps w:val="0"/>
    </w:rPr>
  </w:style>
  <w:style w:type="paragraph" w:customStyle="1" w:styleId="Default">
    <w:name w:val="Default"/>
    <w:link w:val="DefaultChar"/>
    <w:qFormat/>
    <w:rsid w:val="00F62890"/>
    <w:pPr>
      <w:autoSpaceDE w:val="0"/>
      <w:autoSpaceDN w:val="0"/>
      <w:adjustRightInd w:val="0"/>
      <w:spacing w:before="120"/>
    </w:pPr>
    <w:rPr>
      <w:rFonts w:ascii="Times New Roman" w:eastAsia="SimSun" w:hAnsi="Times New Roman" w:cs="Times New Roman"/>
      <w:color w:val="000000"/>
      <w:sz w:val="28"/>
      <w:szCs w:val="24"/>
      <w:lang w:eastAsia="ru-RU"/>
    </w:rPr>
  </w:style>
  <w:style w:type="paragraph" w:customStyle="1" w:styleId="a8">
    <w:name w:val="Штамп"/>
    <w:basedOn w:val="a"/>
    <w:link w:val="Char"/>
    <w:uiPriority w:val="67"/>
    <w:qFormat/>
    <w:rsid w:val="00F62890"/>
    <w:pPr>
      <w:spacing w:after="0" w:line="360" w:lineRule="auto"/>
      <w:ind w:firstLine="851"/>
      <w:jc w:val="center"/>
    </w:pPr>
    <w:rPr>
      <w:rFonts w:ascii="ГОСТ тип А" w:hAnsi="ГОСТ тип А" w:cs="Times New Roman"/>
      <w:i/>
      <w:smallCaps w:val="0"/>
      <w:sz w:val="18"/>
      <w:szCs w:val="20"/>
    </w:rPr>
  </w:style>
  <w:style w:type="paragraph" w:customStyle="1" w:styleId="a9">
    <w:name w:val="Чертежный"/>
    <w:link w:val="Char0"/>
    <w:qFormat/>
    <w:rsid w:val="00F6289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F62890"/>
    <w:pPr>
      <w:spacing w:before="480" w:line="276" w:lineRule="auto"/>
      <w:outlineLvl w:val="9"/>
    </w:pPr>
    <w:rPr>
      <w:b/>
      <w:bCs/>
      <w:smallCaps w:val="0"/>
      <w:sz w:val="28"/>
      <w:szCs w:val="28"/>
      <w:lang w:eastAsia="en-US"/>
    </w:rPr>
  </w:style>
  <w:style w:type="character" w:customStyle="1" w:styleId="DefaultChar">
    <w:name w:val="Default Char"/>
    <w:link w:val="Default"/>
    <w:qFormat/>
    <w:rsid w:val="00F62890"/>
    <w:rPr>
      <w:rFonts w:ascii="Times New Roman" w:eastAsia="SimSun" w:hAnsi="Times New Roman" w:cs="Times New Roman"/>
      <w:color w:val="000000"/>
      <w:sz w:val="28"/>
      <w:szCs w:val="24"/>
      <w:lang w:eastAsia="ru-RU"/>
    </w:rPr>
  </w:style>
  <w:style w:type="character" w:customStyle="1" w:styleId="Char">
    <w:name w:val="Штамп Char"/>
    <w:link w:val="a8"/>
    <w:uiPriority w:val="67"/>
    <w:qFormat/>
    <w:rsid w:val="00F62890"/>
    <w:rPr>
      <w:rFonts w:ascii="ГОСТ тип А" w:eastAsia="Times New Roman" w:hAnsi="ГОСТ тип А" w:cs="Times New Roman"/>
      <w:i/>
      <w:sz w:val="18"/>
      <w:szCs w:val="20"/>
      <w:lang w:eastAsia="ru-RU"/>
    </w:rPr>
  </w:style>
  <w:style w:type="character" w:customStyle="1" w:styleId="Char0">
    <w:name w:val="Чертежный Char"/>
    <w:link w:val="a9"/>
    <w:qFormat/>
    <w:rsid w:val="00F62890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token">
    <w:name w:val="token"/>
    <w:basedOn w:val="a0"/>
    <w:qFormat/>
    <w:rsid w:val="00F62890"/>
  </w:style>
  <w:style w:type="character" w:styleId="aa">
    <w:name w:val="Subtle Emphasis"/>
    <w:basedOn w:val="a0"/>
    <w:uiPriority w:val="19"/>
    <w:qFormat/>
    <w:rsid w:val="00F62890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F62890"/>
    <w:rPr>
      <w:rFonts w:asciiTheme="majorHAnsi" w:eastAsiaTheme="majorEastAsia" w:hAnsiTheme="majorHAnsi" w:cstheme="majorBidi"/>
      <w:smallCaps/>
      <w:color w:val="2F5496" w:themeColor="accent1" w:themeShade="BF"/>
      <w:sz w:val="32"/>
      <w:szCs w:val="32"/>
      <w:lang w:eastAsia="ru-RU"/>
    </w:rPr>
  </w:style>
  <w:style w:type="character" w:styleId="ab">
    <w:name w:val="Intense Emphasis"/>
    <w:basedOn w:val="a0"/>
    <w:uiPriority w:val="21"/>
    <w:qFormat/>
    <w:rsid w:val="001B399D"/>
    <w:rPr>
      <w:i/>
      <w:iCs/>
      <w:color w:val="4472C4" w:themeColor="accent1"/>
    </w:rPr>
  </w:style>
  <w:style w:type="paragraph" w:styleId="ac">
    <w:name w:val="Body Text Indent"/>
    <w:basedOn w:val="a"/>
    <w:link w:val="ad"/>
    <w:uiPriority w:val="99"/>
    <w:unhideWhenUsed/>
    <w:rsid w:val="001A0560"/>
    <w:pPr>
      <w:spacing w:after="120" w:line="276" w:lineRule="auto"/>
      <w:ind w:left="283"/>
    </w:pPr>
    <w:rPr>
      <w:rFonts w:ascii="Calibri" w:hAnsi="Calibri" w:cs="Times New Roman"/>
      <w:smallCaps w:val="0"/>
      <w:sz w:val="22"/>
      <w:szCs w:val="22"/>
    </w:rPr>
  </w:style>
  <w:style w:type="character" w:customStyle="1" w:styleId="ad">
    <w:name w:val="Основной текст с отступом Знак"/>
    <w:basedOn w:val="a0"/>
    <w:link w:val="ac"/>
    <w:uiPriority w:val="99"/>
    <w:rsid w:val="001A0560"/>
    <w:rPr>
      <w:rFonts w:ascii="Calibri" w:eastAsia="Times New Roman" w:hAnsi="Calibri" w:cs="Times New Roman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1A0560"/>
    <w:pPr>
      <w:spacing w:after="120" w:line="276" w:lineRule="auto"/>
      <w:ind w:left="283"/>
    </w:pPr>
    <w:rPr>
      <w:rFonts w:ascii="Calibri" w:hAnsi="Calibri" w:cs="Times New Roman"/>
      <w:smallCaps w:val="0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1A0560"/>
    <w:rPr>
      <w:rFonts w:ascii="Calibri" w:eastAsia="Times New Roman" w:hAnsi="Calibri" w:cs="Times New Roman"/>
      <w:sz w:val="16"/>
      <w:szCs w:val="16"/>
      <w:lang w:eastAsia="ru-RU"/>
    </w:rPr>
  </w:style>
  <w:style w:type="character" w:styleId="ae">
    <w:name w:val="Placeholder Text"/>
    <w:basedOn w:val="a0"/>
    <w:uiPriority w:val="99"/>
    <w:semiHidden/>
    <w:rsid w:val="00A92E2D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E8132B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8A0C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hyperlink" Target="https://www.mokai.com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hyperlink" Target="https://www.mk.ru/politics/2022/11/05/specialisty-nazvali-morskie-drony-atakovavshie-sevastopolskuyu-bukhtu.html?ysclid=lb56savg3y759401757" TargetMode="External"/><Relationship Id="rId37" Type="http://schemas.openxmlformats.org/officeDocument/2006/relationships/hyperlink" Target="https://www.korabel.ru/news/comments/kompaniya_flint_rasskazivaet_o_tehnologii_proizvodstva_korpusov_iz_plastika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hyperlink" Target="https://www.trendhunter.com/trends/boat-concept" TargetMode="External"/><Relationship Id="rId10" Type="http://schemas.openxmlformats.org/officeDocument/2006/relationships/image" Target="media/image4.jpeg"/><Relationship Id="rId19" Type="http://schemas.openxmlformats.org/officeDocument/2006/relationships/image" Target="https://www.usni.org/sites/default/files/Galdorisi-PRO-12-18%202.jpg" TargetMode="External"/><Relationship Id="rId31" Type="http://schemas.openxmlformats.org/officeDocument/2006/relationships/hyperlink" Target="https://www.navalnews.com/naval-news/2020/08/martac-accelerating-innovation-in-unmanned-surface-vehicl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https://www.navalnews.com/wp-content/uploads/2020/08/MANTAS-T38-USV-80-knots-1024x576.jpg" TargetMode="External"/><Relationship Id="rId27" Type="http://schemas.openxmlformats.org/officeDocument/2006/relationships/image" Target="https://www.navalnews.com/wp-content/uploads/2020/08/T38E-Rig-in-San-Diego-TW2020.jpg" TargetMode="External"/><Relationship Id="rId30" Type="http://schemas.openxmlformats.org/officeDocument/2006/relationships/image" Target="https://e-news.su/uploads/posts/2020-01/1580394737_e-news.su_1.jpg" TargetMode="External"/><Relationship Id="rId35" Type="http://schemas.openxmlformats.org/officeDocument/2006/relationships/hyperlink" Target="https://ru.made-in-china.com/co_hangyumarine/product_3-3m-PE-Plastic-Boat-3-Parts-Fishing-Boats-Folding-Boat_ehioohong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https://www.navalnews.com/wp-content/uploads/2020/08/MANTAS-T38-On-Trailer-Topside.jpg" TargetMode="External"/><Relationship Id="rId33" Type="http://schemas.openxmlformats.org/officeDocument/2006/relationships/hyperlink" Target="https://drdevice.ru/modulnyie-kayaki-point-65n-modular-kayaks" TargetMode="External"/><Relationship Id="rId38" Type="http://schemas.openxmlformats.org/officeDocument/2006/relationships/hyperlink" Target="http://www.steklo-tech.ru/About/nedostatki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27</Pages>
  <Words>5057</Words>
  <Characters>28829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Вронский Александр</dc:creator>
  <cp:keywords/>
  <dc:description/>
  <cp:lastModifiedBy>Vova Ava</cp:lastModifiedBy>
  <cp:revision>8</cp:revision>
  <cp:lastPrinted>2024-02-21T08:55:00Z</cp:lastPrinted>
  <dcterms:created xsi:type="dcterms:W3CDTF">2024-02-21T08:47:00Z</dcterms:created>
  <dcterms:modified xsi:type="dcterms:W3CDTF">2024-02-22T11:18:00Z</dcterms:modified>
</cp:coreProperties>
</file>