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E97A" w14:textId="1BDDD23F" w:rsidR="00C700A4" w:rsidRPr="0088734F" w:rsidRDefault="00C700A4" w:rsidP="0088734F">
      <w:pPr>
        <w:shd w:val="clear" w:color="auto" w:fill="FFFFFF" w:themeFill="background1"/>
        <w:spacing w:after="0" w:line="240" w:lineRule="auto"/>
        <w:jc w:val="center"/>
        <w:rPr>
          <w:rFonts w:ascii="Times New Roman" w:hAnsi="Times New Roman" w:cs="Times New Roman"/>
          <w:b/>
          <w:caps/>
          <w:sz w:val="28"/>
          <w:szCs w:val="28"/>
        </w:rPr>
      </w:pPr>
      <w:r w:rsidRPr="0088734F">
        <w:rPr>
          <w:rFonts w:ascii="Times New Roman" w:hAnsi="Times New Roman" w:cs="Times New Roman"/>
          <w:b/>
          <w:caps/>
          <w:sz w:val="28"/>
          <w:szCs w:val="28"/>
        </w:rPr>
        <w:t xml:space="preserve">РАЗРАБОТКА </w:t>
      </w:r>
      <w:r w:rsidR="00F33053" w:rsidRPr="0088734F">
        <w:rPr>
          <w:rFonts w:ascii="Times New Roman" w:hAnsi="Times New Roman" w:cs="Times New Roman"/>
          <w:b/>
          <w:caps/>
          <w:sz w:val="28"/>
          <w:szCs w:val="28"/>
        </w:rPr>
        <w:t xml:space="preserve">СИСТЕМЫ </w:t>
      </w:r>
      <w:proofErr w:type="gramStart"/>
      <w:r w:rsidR="00F33053" w:rsidRPr="0088734F">
        <w:rPr>
          <w:rFonts w:ascii="Times New Roman" w:hAnsi="Times New Roman" w:cs="Times New Roman"/>
          <w:b/>
          <w:caps/>
          <w:sz w:val="28"/>
          <w:szCs w:val="28"/>
        </w:rPr>
        <w:t xml:space="preserve">УПРАВЛЕНИЯ </w:t>
      </w:r>
      <w:r w:rsidRPr="0088734F">
        <w:rPr>
          <w:rFonts w:ascii="Times New Roman" w:hAnsi="Times New Roman" w:cs="Times New Roman"/>
          <w:b/>
          <w:caps/>
          <w:sz w:val="28"/>
          <w:szCs w:val="28"/>
        </w:rPr>
        <w:t xml:space="preserve"> надводной</w:t>
      </w:r>
      <w:proofErr w:type="gramEnd"/>
      <w:r w:rsidRPr="0088734F">
        <w:rPr>
          <w:rFonts w:ascii="Times New Roman" w:hAnsi="Times New Roman" w:cs="Times New Roman"/>
          <w:b/>
          <w:caps/>
          <w:sz w:val="28"/>
          <w:szCs w:val="28"/>
        </w:rPr>
        <w:t xml:space="preserve"> многофункциональной платформы </w:t>
      </w:r>
    </w:p>
    <w:p w14:paraId="1440F05F" w14:textId="4C7A6A50" w:rsidR="00C700A4" w:rsidRPr="0088734F" w:rsidRDefault="00C700A4" w:rsidP="0088734F">
      <w:pPr>
        <w:shd w:val="clear" w:color="auto" w:fill="FFFFFF" w:themeFill="background1"/>
        <w:spacing w:before="120" w:after="0" w:line="240" w:lineRule="auto"/>
        <w:jc w:val="center"/>
        <w:rPr>
          <w:rFonts w:ascii="Times New Roman" w:hAnsi="Times New Roman" w:cs="Times New Roman"/>
          <w:sz w:val="24"/>
          <w:szCs w:val="28"/>
          <w:vertAlign w:val="superscript"/>
        </w:rPr>
      </w:pPr>
      <w:bookmarkStart w:id="0" w:name="_Toc101858439"/>
      <w:r w:rsidRPr="0088734F">
        <w:rPr>
          <w:rFonts w:ascii="Times New Roman" w:hAnsi="Times New Roman" w:cs="Times New Roman"/>
          <w:sz w:val="24"/>
          <w:szCs w:val="28"/>
        </w:rPr>
        <w:t>М.С. Никитин</w:t>
      </w:r>
      <w:r w:rsidR="0047426E" w:rsidRPr="0088734F">
        <w:rPr>
          <w:rFonts w:ascii="Times New Roman" w:hAnsi="Times New Roman" w:cs="Times New Roman"/>
          <w:sz w:val="24"/>
          <w:szCs w:val="28"/>
          <w:vertAlign w:val="superscript"/>
        </w:rPr>
        <w:t>1</w:t>
      </w:r>
      <w:r w:rsidRPr="0088734F">
        <w:rPr>
          <w:rFonts w:ascii="Times New Roman" w:hAnsi="Times New Roman" w:cs="Times New Roman"/>
          <w:sz w:val="24"/>
          <w:szCs w:val="28"/>
        </w:rPr>
        <w:t>, А.А. Вожжов</w:t>
      </w:r>
      <w:r w:rsidRPr="0088734F">
        <w:rPr>
          <w:rFonts w:ascii="Times New Roman" w:hAnsi="Times New Roman" w:cs="Times New Roman"/>
          <w:sz w:val="24"/>
          <w:szCs w:val="28"/>
          <w:vertAlign w:val="superscript"/>
        </w:rPr>
        <w:t>2</w:t>
      </w:r>
      <w:bookmarkEnd w:id="0"/>
      <w:r w:rsidRPr="0088734F">
        <w:rPr>
          <w:rFonts w:ascii="Times New Roman" w:hAnsi="Times New Roman" w:cs="Times New Roman"/>
          <w:sz w:val="24"/>
          <w:szCs w:val="28"/>
        </w:rPr>
        <w:t>, Д.</w:t>
      </w:r>
      <w:r w:rsidR="00C22DB1">
        <w:rPr>
          <w:rFonts w:ascii="Times New Roman" w:hAnsi="Times New Roman" w:cs="Times New Roman"/>
          <w:sz w:val="24"/>
          <w:szCs w:val="28"/>
        </w:rPr>
        <w:t xml:space="preserve">А. </w:t>
      </w:r>
      <w:proofErr w:type="spellStart"/>
      <w:r w:rsidR="00C22DB1">
        <w:rPr>
          <w:rFonts w:ascii="Times New Roman" w:hAnsi="Times New Roman" w:cs="Times New Roman"/>
          <w:sz w:val="24"/>
          <w:szCs w:val="28"/>
        </w:rPr>
        <w:t>Гета</w:t>
      </w:r>
      <w:proofErr w:type="spellEnd"/>
      <w:r w:rsidR="000453AD" w:rsidRPr="000453AD">
        <w:rPr>
          <w:rFonts w:ascii="Times New Roman" w:hAnsi="Times New Roman" w:cs="Times New Roman"/>
          <w:sz w:val="24"/>
          <w:szCs w:val="28"/>
          <w:vertAlign w:val="superscript"/>
        </w:rPr>
        <w:t>3</w:t>
      </w:r>
      <w:r w:rsidR="005E7E83" w:rsidRPr="0088734F">
        <w:rPr>
          <w:rFonts w:ascii="Times New Roman" w:hAnsi="Times New Roman" w:cs="Times New Roman"/>
          <w:sz w:val="24"/>
          <w:szCs w:val="28"/>
        </w:rPr>
        <w:t>, Ю.А. Иршко</w:t>
      </w:r>
      <w:r w:rsidR="005E7E83" w:rsidRPr="0088734F">
        <w:rPr>
          <w:rFonts w:ascii="Times New Roman" w:hAnsi="Times New Roman" w:cs="Times New Roman"/>
          <w:sz w:val="24"/>
          <w:szCs w:val="28"/>
          <w:vertAlign w:val="superscript"/>
        </w:rPr>
        <w:t>4</w:t>
      </w:r>
    </w:p>
    <w:p w14:paraId="1A523A84" w14:textId="77777777" w:rsidR="00C700A4" w:rsidRPr="0088734F" w:rsidRDefault="00C700A4"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88734F">
        <w:rPr>
          <w:rFonts w:ascii="Times New Roman" w:hAnsi="Times New Roman" w:cs="Times New Roman"/>
          <w:sz w:val="24"/>
          <w:szCs w:val="28"/>
          <w:vertAlign w:val="superscript"/>
          <w:lang w:eastAsia="el-GR"/>
        </w:rPr>
        <w:t>1</w:t>
      </w:r>
      <w:r w:rsidRPr="0088734F">
        <w:rPr>
          <w:rFonts w:ascii="Times New Roman" w:hAnsi="Times New Roman" w:cs="Times New Roman"/>
          <w:i/>
          <w:sz w:val="24"/>
          <w:szCs w:val="28"/>
          <w:lang w:eastAsia="el-GR"/>
        </w:rPr>
        <w:t xml:space="preserve">ФГБОУ ВО «Севастопольский государственный университет», </w:t>
      </w:r>
    </w:p>
    <w:p w14:paraId="5F9B90CD" w14:textId="753A353D" w:rsidR="00C700A4" w:rsidRPr="0088734F" w:rsidRDefault="00C700A4" w:rsidP="0088734F">
      <w:pPr>
        <w:shd w:val="clear" w:color="auto" w:fill="FFFFFF" w:themeFill="background1"/>
        <w:spacing w:after="0" w:line="240" w:lineRule="auto"/>
        <w:jc w:val="center"/>
        <w:rPr>
          <w:rFonts w:ascii="Times New Roman" w:hAnsi="Times New Roman" w:cs="Times New Roman"/>
          <w:sz w:val="24"/>
          <w:szCs w:val="28"/>
          <w:lang w:eastAsia="el-GR"/>
        </w:rPr>
      </w:pPr>
      <w:r w:rsidRPr="0088734F">
        <w:rPr>
          <w:rFonts w:ascii="Times New Roman" w:hAnsi="Times New Roman" w:cs="Times New Roman"/>
          <w:i/>
          <w:sz w:val="24"/>
          <w:szCs w:val="28"/>
          <w:lang w:eastAsia="el-GR"/>
        </w:rPr>
        <w:t xml:space="preserve">г. Севастополь, 299053, Россия, </w:t>
      </w:r>
      <w:r w:rsidR="004D19EF" w:rsidRPr="0088734F">
        <w:rPr>
          <w:rFonts w:ascii="Times New Roman" w:hAnsi="Times New Roman" w:cs="Times New Roman"/>
          <w:i/>
          <w:sz w:val="24"/>
          <w:szCs w:val="28"/>
          <w:lang w:val="en-US" w:eastAsia="el-GR"/>
        </w:rPr>
        <w:t>max</w:t>
      </w:r>
      <w:r w:rsidR="004D19EF" w:rsidRPr="0088734F">
        <w:rPr>
          <w:rFonts w:ascii="Times New Roman" w:hAnsi="Times New Roman" w:cs="Times New Roman"/>
          <w:i/>
          <w:sz w:val="24"/>
          <w:szCs w:val="28"/>
          <w:lang w:eastAsia="el-GR"/>
        </w:rPr>
        <w:t>.</w:t>
      </w:r>
      <w:proofErr w:type="spellStart"/>
      <w:r w:rsidR="004D19EF" w:rsidRPr="0088734F">
        <w:rPr>
          <w:rFonts w:ascii="Times New Roman" w:hAnsi="Times New Roman" w:cs="Times New Roman"/>
          <w:i/>
          <w:sz w:val="24"/>
          <w:szCs w:val="28"/>
          <w:lang w:val="en-US" w:eastAsia="el-GR"/>
        </w:rPr>
        <w:t>nikit</w:t>
      </w:r>
      <w:proofErr w:type="spellEnd"/>
      <w:r w:rsidR="004D19EF" w:rsidRPr="0088734F">
        <w:rPr>
          <w:rFonts w:ascii="Times New Roman" w:hAnsi="Times New Roman" w:cs="Times New Roman"/>
          <w:i/>
          <w:sz w:val="24"/>
          <w:szCs w:val="28"/>
          <w:lang w:eastAsia="el-GR"/>
        </w:rPr>
        <w:t>.03@</w:t>
      </w:r>
      <w:proofErr w:type="spellStart"/>
      <w:r w:rsidR="004D19EF" w:rsidRPr="0088734F">
        <w:rPr>
          <w:rFonts w:ascii="Times New Roman" w:hAnsi="Times New Roman" w:cs="Times New Roman"/>
          <w:i/>
          <w:sz w:val="24"/>
          <w:szCs w:val="28"/>
          <w:lang w:val="en-US" w:eastAsia="el-GR"/>
        </w:rPr>
        <w:t>gmail</w:t>
      </w:r>
      <w:proofErr w:type="spellEnd"/>
      <w:r w:rsidR="004D19EF" w:rsidRPr="0088734F">
        <w:rPr>
          <w:rFonts w:ascii="Times New Roman" w:hAnsi="Times New Roman" w:cs="Times New Roman"/>
          <w:i/>
          <w:sz w:val="24"/>
          <w:szCs w:val="28"/>
          <w:lang w:eastAsia="el-GR"/>
        </w:rPr>
        <w:t>.</w:t>
      </w:r>
      <w:r w:rsidR="004D19EF" w:rsidRPr="0088734F">
        <w:rPr>
          <w:rFonts w:ascii="Times New Roman" w:hAnsi="Times New Roman" w:cs="Times New Roman"/>
          <w:i/>
          <w:sz w:val="24"/>
          <w:szCs w:val="28"/>
          <w:lang w:val="en-US" w:eastAsia="el-GR"/>
        </w:rPr>
        <w:t>com</w:t>
      </w:r>
      <w:r w:rsidRPr="0088734F">
        <w:rPr>
          <w:rFonts w:ascii="Times New Roman" w:hAnsi="Times New Roman" w:cs="Times New Roman"/>
          <w:i/>
          <w:sz w:val="24"/>
          <w:szCs w:val="28"/>
          <w:lang w:eastAsia="el-GR"/>
        </w:rPr>
        <w:t xml:space="preserve"> </w:t>
      </w:r>
    </w:p>
    <w:p w14:paraId="6E0EE0D0" w14:textId="77777777" w:rsidR="00C700A4" w:rsidRPr="0088734F" w:rsidRDefault="00C700A4"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88734F">
        <w:rPr>
          <w:rFonts w:ascii="Times New Roman" w:hAnsi="Times New Roman" w:cs="Times New Roman"/>
          <w:i/>
          <w:sz w:val="24"/>
          <w:szCs w:val="28"/>
          <w:vertAlign w:val="superscript"/>
          <w:lang w:eastAsia="el-GR"/>
        </w:rPr>
        <w:t>2</w:t>
      </w:r>
      <w:r w:rsidRPr="0088734F">
        <w:rPr>
          <w:rFonts w:ascii="Times New Roman" w:hAnsi="Times New Roman" w:cs="Times New Roman"/>
          <w:i/>
          <w:sz w:val="24"/>
          <w:szCs w:val="28"/>
          <w:lang w:eastAsia="el-GR"/>
        </w:rPr>
        <w:t xml:space="preserve">ФГБОУ ВО «Севастопольский государственный университет», </w:t>
      </w:r>
    </w:p>
    <w:p w14:paraId="46C7DB6A" w14:textId="4BB61451" w:rsidR="00485C0C" w:rsidRPr="00485C0C" w:rsidRDefault="00C700A4"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88734F">
        <w:rPr>
          <w:rFonts w:ascii="Times New Roman" w:hAnsi="Times New Roman" w:cs="Times New Roman"/>
          <w:i/>
          <w:sz w:val="24"/>
          <w:szCs w:val="28"/>
          <w:lang w:eastAsia="el-GR"/>
        </w:rPr>
        <w:t xml:space="preserve">г. Севастополь, 299053, Россия, </w:t>
      </w:r>
      <w:hyperlink r:id="rId5" w:history="1">
        <w:r w:rsidR="00485C0C" w:rsidRPr="0079180B">
          <w:rPr>
            <w:rStyle w:val="a6"/>
            <w:rFonts w:ascii="Times New Roman" w:hAnsi="Times New Roman" w:cs="Times New Roman"/>
            <w:i/>
            <w:sz w:val="24"/>
            <w:szCs w:val="28"/>
            <w:lang w:eastAsia="el-GR"/>
          </w:rPr>
          <w:t>aavozhzhov@mail.sevsu.ru</w:t>
        </w:r>
      </w:hyperlink>
      <w:r w:rsidR="00485C0C">
        <w:rPr>
          <w:rFonts w:ascii="Times New Roman" w:hAnsi="Times New Roman" w:cs="Times New Roman"/>
          <w:i/>
          <w:sz w:val="24"/>
          <w:szCs w:val="28"/>
          <w:lang w:eastAsia="el-GR"/>
        </w:rPr>
        <w:t xml:space="preserve">, </w:t>
      </w:r>
      <w:r w:rsidR="00485C0C" w:rsidRPr="00485C0C">
        <w:rPr>
          <w:rFonts w:ascii="Times New Roman" w:hAnsi="Times New Roman" w:cs="Times New Roman"/>
          <w:i/>
          <w:sz w:val="24"/>
          <w:szCs w:val="28"/>
          <w:lang w:eastAsia="el-GR"/>
        </w:rPr>
        <w:t>Кандидат технических наук, доцент кафедры П</w:t>
      </w:r>
      <w:r w:rsidR="00485C0C">
        <w:rPr>
          <w:rFonts w:ascii="Times New Roman" w:hAnsi="Times New Roman" w:cs="Times New Roman"/>
          <w:i/>
          <w:sz w:val="24"/>
          <w:szCs w:val="28"/>
          <w:lang w:eastAsia="el-GR"/>
        </w:rPr>
        <w:t>САТП</w:t>
      </w:r>
      <w:r w:rsidR="00485C0C" w:rsidRPr="00485C0C">
        <w:rPr>
          <w:rFonts w:ascii="Times New Roman" w:hAnsi="Times New Roman" w:cs="Times New Roman"/>
          <w:i/>
          <w:sz w:val="24"/>
          <w:szCs w:val="28"/>
          <w:lang w:eastAsia="el-GR"/>
        </w:rPr>
        <w:t xml:space="preserve"> (Приборные системы и автоматизация технологических процессов)</w:t>
      </w:r>
    </w:p>
    <w:p w14:paraId="08C90807" w14:textId="069CC1EA" w:rsidR="00C700A4" w:rsidRPr="00C22DB1" w:rsidRDefault="00C700A4"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88734F">
        <w:rPr>
          <w:rFonts w:ascii="Times New Roman" w:hAnsi="Times New Roman" w:cs="Times New Roman"/>
          <w:i/>
          <w:sz w:val="24"/>
          <w:szCs w:val="28"/>
          <w:vertAlign w:val="superscript"/>
          <w:lang w:eastAsia="el-GR"/>
        </w:rPr>
        <w:t>3</w:t>
      </w:r>
      <w:r w:rsidRPr="0088734F">
        <w:rPr>
          <w:rFonts w:ascii="Times New Roman" w:hAnsi="Times New Roman" w:cs="Times New Roman"/>
          <w:i/>
          <w:sz w:val="24"/>
          <w:szCs w:val="28"/>
          <w:lang w:eastAsia="el-GR"/>
        </w:rPr>
        <w:t xml:space="preserve">ФГБОУ ВО «Севастопольский </w:t>
      </w:r>
      <w:r w:rsidRPr="00C22DB1">
        <w:rPr>
          <w:rFonts w:ascii="Times New Roman" w:hAnsi="Times New Roman" w:cs="Times New Roman"/>
          <w:i/>
          <w:sz w:val="24"/>
          <w:szCs w:val="28"/>
          <w:lang w:eastAsia="el-GR"/>
        </w:rPr>
        <w:t xml:space="preserve">государственный университет», </w:t>
      </w:r>
    </w:p>
    <w:p w14:paraId="2345A2DA" w14:textId="3352B068" w:rsidR="00C700A4" w:rsidRPr="00C22DB1" w:rsidRDefault="00C700A4"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C22DB1">
        <w:rPr>
          <w:rFonts w:ascii="Times New Roman" w:hAnsi="Times New Roman" w:cs="Times New Roman"/>
          <w:i/>
          <w:sz w:val="24"/>
          <w:szCs w:val="28"/>
          <w:lang w:eastAsia="el-GR"/>
        </w:rPr>
        <w:t xml:space="preserve">г. Севастополь, 299053, Россия, </w:t>
      </w:r>
      <w:r w:rsidR="00C22DB1" w:rsidRPr="00C22DB1">
        <w:rPr>
          <w:rFonts w:ascii="Times New Roman" w:hAnsi="Times New Roman" w:cs="Times New Roman"/>
          <w:i/>
          <w:iCs/>
        </w:rPr>
        <w:t>danil_geta@mail.ru</w:t>
      </w:r>
    </w:p>
    <w:p w14:paraId="23340E33" w14:textId="48AD5E47" w:rsidR="005E7E83" w:rsidRPr="00C22DB1" w:rsidRDefault="005E7E83"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C22DB1">
        <w:rPr>
          <w:rFonts w:ascii="Times New Roman" w:hAnsi="Times New Roman" w:cs="Times New Roman"/>
          <w:i/>
          <w:sz w:val="24"/>
          <w:szCs w:val="28"/>
          <w:vertAlign w:val="superscript"/>
          <w:lang w:eastAsia="el-GR"/>
        </w:rPr>
        <w:t>4</w:t>
      </w:r>
      <w:r w:rsidRPr="00C22DB1">
        <w:rPr>
          <w:rFonts w:ascii="Times New Roman" w:hAnsi="Times New Roman" w:cs="Times New Roman"/>
          <w:i/>
          <w:sz w:val="24"/>
          <w:szCs w:val="28"/>
          <w:lang w:eastAsia="el-GR"/>
        </w:rPr>
        <w:t xml:space="preserve">ФГБОУ ВО «Севастопольский государственный университет», </w:t>
      </w:r>
    </w:p>
    <w:p w14:paraId="043D40FD" w14:textId="4C78AB3A" w:rsidR="005E7E83" w:rsidRPr="00C22DB1" w:rsidRDefault="005E7E83" w:rsidP="0088734F">
      <w:pPr>
        <w:shd w:val="clear" w:color="auto" w:fill="FFFFFF" w:themeFill="background1"/>
        <w:spacing w:after="0" w:line="240" w:lineRule="auto"/>
        <w:jc w:val="center"/>
        <w:rPr>
          <w:rFonts w:ascii="Times New Roman" w:hAnsi="Times New Roman" w:cs="Times New Roman"/>
          <w:i/>
          <w:sz w:val="24"/>
          <w:szCs w:val="28"/>
          <w:lang w:eastAsia="el-GR"/>
        </w:rPr>
      </w:pPr>
      <w:r w:rsidRPr="00C22DB1">
        <w:rPr>
          <w:rFonts w:ascii="Times New Roman" w:hAnsi="Times New Roman" w:cs="Times New Roman"/>
          <w:i/>
          <w:sz w:val="24"/>
          <w:szCs w:val="28"/>
          <w:lang w:eastAsia="el-GR"/>
        </w:rPr>
        <w:t>г. Севастополь, 299053, Россия, yurij.yurev.02@mail.ru</w:t>
      </w:r>
    </w:p>
    <w:p w14:paraId="39F6F290" w14:textId="68907AA0" w:rsidR="00D56FCC" w:rsidRPr="0088734F" w:rsidRDefault="00A707AF" w:rsidP="0088734F">
      <w:pPr>
        <w:shd w:val="clear" w:color="auto" w:fill="FFFFFF" w:themeFill="background1"/>
        <w:autoSpaceDE w:val="0"/>
        <w:autoSpaceDN w:val="0"/>
        <w:adjustRightInd w:val="0"/>
        <w:spacing w:after="0" w:line="240" w:lineRule="auto"/>
        <w:ind w:left="425" w:firstLine="284"/>
        <w:jc w:val="both"/>
        <w:rPr>
          <w:rFonts w:ascii="Times New Roman" w:hAnsi="Times New Roman" w:cs="Times New Roman"/>
          <w:i/>
          <w:sz w:val="20"/>
          <w:szCs w:val="28"/>
        </w:rPr>
      </w:pPr>
      <w:r w:rsidRPr="0088734F">
        <w:rPr>
          <w:rFonts w:ascii="Times New Roman" w:hAnsi="Times New Roman" w:cs="Times New Roman"/>
          <w:b/>
          <w:bCs/>
          <w:i/>
          <w:sz w:val="20"/>
          <w:szCs w:val="28"/>
        </w:rPr>
        <w:t>Аннотация.</w:t>
      </w:r>
      <w:r w:rsidRPr="0088734F">
        <w:rPr>
          <w:rFonts w:ascii="Times New Roman" w:hAnsi="Times New Roman" w:cs="Times New Roman"/>
          <w:i/>
          <w:sz w:val="20"/>
          <w:szCs w:val="28"/>
        </w:rPr>
        <w:t xml:space="preserve"> </w:t>
      </w:r>
      <w:r w:rsidR="00D56FCC" w:rsidRPr="0088734F">
        <w:rPr>
          <w:rFonts w:ascii="Times New Roman" w:hAnsi="Times New Roman" w:cs="Times New Roman"/>
          <w:i/>
          <w:sz w:val="20"/>
          <w:szCs w:val="28"/>
        </w:rPr>
        <w:t>В условиях растущей значимости</w:t>
      </w:r>
      <w:r w:rsidR="00F33053" w:rsidRPr="0088734F">
        <w:rPr>
          <w:rFonts w:ascii="Times New Roman" w:hAnsi="Times New Roman" w:cs="Times New Roman"/>
          <w:i/>
          <w:sz w:val="20"/>
          <w:szCs w:val="28"/>
        </w:rPr>
        <w:t xml:space="preserve"> мониторинга</w:t>
      </w:r>
      <w:r w:rsidR="00D56FCC" w:rsidRPr="0088734F">
        <w:rPr>
          <w:rFonts w:ascii="Times New Roman" w:hAnsi="Times New Roman" w:cs="Times New Roman"/>
          <w:i/>
          <w:sz w:val="20"/>
          <w:szCs w:val="28"/>
        </w:rPr>
        <w:t xml:space="preserve"> водных ресурсов для экономического развития и поддержания экологического равновесия</w:t>
      </w:r>
      <w:r w:rsidR="00F33053" w:rsidRPr="0088734F">
        <w:rPr>
          <w:rFonts w:ascii="Times New Roman" w:hAnsi="Times New Roman" w:cs="Times New Roman"/>
          <w:i/>
          <w:sz w:val="20"/>
          <w:szCs w:val="28"/>
        </w:rPr>
        <w:t xml:space="preserve"> существует</w:t>
      </w:r>
      <w:r w:rsidR="00D56FCC" w:rsidRPr="0088734F">
        <w:rPr>
          <w:rFonts w:ascii="Times New Roman" w:hAnsi="Times New Roman" w:cs="Times New Roman"/>
          <w:i/>
          <w:sz w:val="20"/>
          <w:szCs w:val="28"/>
        </w:rPr>
        <w:t xml:space="preserve"> необходимость в инновационных подходах к управлению и исследованию морских и океанических территорий</w:t>
      </w:r>
      <w:r w:rsidR="00F33053" w:rsidRPr="0088734F">
        <w:rPr>
          <w:rFonts w:ascii="Times New Roman" w:hAnsi="Times New Roman" w:cs="Times New Roman"/>
          <w:i/>
          <w:sz w:val="20"/>
          <w:szCs w:val="28"/>
        </w:rPr>
        <w:t xml:space="preserve"> в том числе с использованием радиоуправляемых устройств</w:t>
      </w:r>
      <w:r w:rsidR="00D56FCC" w:rsidRPr="0088734F">
        <w:rPr>
          <w:rFonts w:ascii="Times New Roman" w:hAnsi="Times New Roman" w:cs="Times New Roman"/>
          <w:i/>
          <w:sz w:val="20"/>
          <w:szCs w:val="28"/>
        </w:rPr>
        <w:t xml:space="preserve">. </w:t>
      </w:r>
      <w:r w:rsidR="00F33053" w:rsidRPr="0088734F">
        <w:rPr>
          <w:rFonts w:ascii="Times New Roman" w:hAnsi="Times New Roman" w:cs="Times New Roman"/>
          <w:i/>
          <w:sz w:val="20"/>
          <w:szCs w:val="28"/>
        </w:rPr>
        <w:t>Разработка системы управления</w:t>
      </w:r>
      <w:r w:rsidR="00D56FCC" w:rsidRPr="0088734F">
        <w:rPr>
          <w:rFonts w:ascii="Times New Roman" w:hAnsi="Times New Roman" w:cs="Times New Roman"/>
          <w:i/>
          <w:sz w:val="20"/>
          <w:szCs w:val="28"/>
        </w:rPr>
        <w:t xml:space="preserve"> представляет собой передовую разработку, предназначенную для решения разнообразных задач, связанных с использованием и охраной ресурсов.</w:t>
      </w:r>
    </w:p>
    <w:p w14:paraId="7379AD38" w14:textId="614AEF38" w:rsidR="00D56FCC" w:rsidRPr="0088734F" w:rsidRDefault="00D56FCC" w:rsidP="0088734F">
      <w:pPr>
        <w:shd w:val="clear" w:color="auto" w:fill="FFFFFF" w:themeFill="background1"/>
        <w:autoSpaceDE w:val="0"/>
        <w:autoSpaceDN w:val="0"/>
        <w:adjustRightInd w:val="0"/>
        <w:spacing w:after="0" w:line="240" w:lineRule="auto"/>
        <w:ind w:left="425" w:firstLine="284"/>
        <w:jc w:val="both"/>
        <w:rPr>
          <w:rFonts w:ascii="Times New Roman" w:hAnsi="Times New Roman" w:cs="Times New Roman"/>
          <w:i/>
          <w:sz w:val="20"/>
          <w:szCs w:val="28"/>
        </w:rPr>
      </w:pPr>
      <w:r w:rsidRPr="0088734F">
        <w:rPr>
          <w:rFonts w:ascii="Times New Roman" w:hAnsi="Times New Roman" w:cs="Times New Roman"/>
          <w:i/>
          <w:sz w:val="20"/>
          <w:szCs w:val="28"/>
        </w:rPr>
        <w:t>Цель</w:t>
      </w:r>
      <w:r w:rsidR="00F33053" w:rsidRPr="0088734F">
        <w:rPr>
          <w:rFonts w:ascii="Times New Roman" w:hAnsi="Times New Roman" w:cs="Times New Roman"/>
          <w:i/>
          <w:sz w:val="20"/>
          <w:szCs w:val="28"/>
        </w:rPr>
        <w:t>ю данной работы является создание универсальной системы управления для устройств, способных</w:t>
      </w:r>
      <w:r w:rsidRPr="0088734F">
        <w:rPr>
          <w:rFonts w:ascii="Times New Roman" w:hAnsi="Times New Roman" w:cs="Times New Roman"/>
          <w:i/>
          <w:sz w:val="20"/>
          <w:szCs w:val="28"/>
        </w:rPr>
        <w:t xml:space="preserve"> выполнять широкий спектр функций, включая мониторинг экологической обстановки, охрану водных территорий и проведение научных исследований в море. </w:t>
      </w:r>
      <w:r w:rsidR="00F33053" w:rsidRPr="0088734F">
        <w:rPr>
          <w:rFonts w:ascii="Times New Roman" w:hAnsi="Times New Roman" w:cs="Times New Roman"/>
          <w:i/>
          <w:sz w:val="20"/>
          <w:szCs w:val="28"/>
        </w:rPr>
        <w:t>При этом и</w:t>
      </w:r>
      <w:r w:rsidRPr="0088734F">
        <w:rPr>
          <w:rFonts w:ascii="Times New Roman" w:hAnsi="Times New Roman" w:cs="Times New Roman"/>
          <w:i/>
          <w:sz w:val="20"/>
          <w:szCs w:val="28"/>
        </w:rPr>
        <w:t>спользование модульной кон</w:t>
      </w:r>
      <w:r w:rsidR="00F33053" w:rsidRPr="0088734F">
        <w:rPr>
          <w:rFonts w:ascii="Times New Roman" w:hAnsi="Times New Roman" w:cs="Times New Roman"/>
          <w:i/>
          <w:sz w:val="20"/>
          <w:szCs w:val="28"/>
        </w:rPr>
        <w:t>струкции</w:t>
      </w:r>
      <w:r w:rsidRPr="0088734F">
        <w:rPr>
          <w:rFonts w:ascii="Times New Roman" w:hAnsi="Times New Roman" w:cs="Times New Roman"/>
          <w:i/>
          <w:sz w:val="20"/>
          <w:szCs w:val="28"/>
        </w:rPr>
        <w:t xml:space="preserve"> позволяет </w:t>
      </w:r>
      <w:r w:rsidR="00F33053" w:rsidRPr="0088734F">
        <w:rPr>
          <w:rFonts w:ascii="Times New Roman" w:hAnsi="Times New Roman" w:cs="Times New Roman"/>
          <w:i/>
          <w:sz w:val="20"/>
          <w:szCs w:val="28"/>
        </w:rPr>
        <w:t xml:space="preserve">оснастить устройство для </w:t>
      </w:r>
      <w:proofErr w:type="gramStart"/>
      <w:r w:rsidR="00F33053" w:rsidRPr="0088734F">
        <w:rPr>
          <w:rFonts w:ascii="Times New Roman" w:hAnsi="Times New Roman" w:cs="Times New Roman"/>
          <w:i/>
          <w:sz w:val="20"/>
          <w:szCs w:val="28"/>
        </w:rPr>
        <w:t>решения  различных</w:t>
      </w:r>
      <w:proofErr w:type="gramEnd"/>
      <w:r w:rsidR="00F33053" w:rsidRPr="0088734F">
        <w:rPr>
          <w:rFonts w:ascii="Times New Roman" w:hAnsi="Times New Roman" w:cs="Times New Roman"/>
          <w:i/>
          <w:sz w:val="20"/>
          <w:szCs w:val="28"/>
        </w:rPr>
        <w:t xml:space="preserve"> задач минимизирую затраты времени</w:t>
      </w:r>
      <w:r w:rsidR="00EF4736" w:rsidRPr="0088734F">
        <w:rPr>
          <w:rFonts w:ascii="Times New Roman" w:hAnsi="Times New Roman" w:cs="Times New Roman"/>
          <w:i/>
          <w:sz w:val="20"/>
          <w:szCs w:val="28"/>
        </w:rPr>
        <w:t xml:space="preserve"> </w:t>
      </w:r>
      <w:r w:rsidRPr="0088734F">
        <w:rPr>
          <w:rFonts w:ascii="Times New Roman" w:hAnsi="Times New Roman" w:cs="Times New Roman"/>
          <w:i/>
          <w:sz w:val="20"/>
          <w:szCs w:val="28"/>
        </w:rPr>
        <w:t>на переоборудование.</w:t>
      </w:r>
    </w:p>
    <w:p w14:paraId="5025B613" w14:textId="2026ED8A" w:rsidR="00C700A4" w:rsidRPr="0088734F" w:rsidRDefault="00C700A4" w:rsidP="0088734F">
      <w:pPr>
        <w:shd w:val="clear" w:color="auto" w:fill="FFFFFF" w:themeFill="background1"/>
        <w:autoSpaceDE w:val="0"/>
        <w:autoSpaceDN w:val="0"/>
        <w:adjustRightInd w:val="0"/>
        <w:spacing w:after="0" w:line="240" w:lineRule="auto"/>
        <w:ind w:left="425" w:firstLine="284"/>
        <w:jc w:val="both"/>
        <w:rPr>
          <w:rFonts w:ascii="Times New Roman" w:hAnsi="Times New Roman" w:cs="Times New Roman"/>
          <w:i/>
          <w:sz w:val="20"/>
          <w:szCs w:val="28"/>
        </w:rPr>
      </w:pPr>
      <w:r w:rsidRPr="0088734F">
        <w:rPr>
          <w:rFonts w:ascii="Times New Roman" w:hAnsi="Times New Roman" w:cs="Times New Roman"/>
          <w:b/>
          <w:i/>
          <w:sz w:val="20"/>
          <w:szCs w:val="28"/>
        </w:rPr>
        <w:t>Ключевые слова:</w:t>
      </w:r>
      <w:r w:rsidRPr="0088734F">
        <w:rPr>
          <w:rFonts w:ascii="Times New Roman" w:hAnsi="Times New Roman" w:cs="Times New Roman"/>
          <w:i/>
          <w:sz w:val="20"/>
          <w:szCs w:val="28"/>
        </w:rPr>
        <w:t xml:space="preserve"> </w:t>
      </w:r>
      <w:r w:rsidR="00EF4736" w:rsidRPr="0088734F">
        <w:rPr>
          <w:rFonts w:ascii="Times New Roman" w:hAnsi="Times New Roman" w:cs="Times New Roman"/>
          <w:i/>
          <w:sz w:val="20"/>
          <w:szCs w:val="28"/>
        </w:rPr>
        <w:t>Система управления</w:t>
      </w:r>
      <w:r w:rsidR="00D56FCC" w:rsidRPr="0088734F">
        <w:rPr>
          <w:rFonts w:ascii="Times New Roman" w:hAnsi="Times New Roman" w:cs="Times New Roman"/>
          <w:i/>
          <w:sz w:val="20"/>
          <w:szCs w:val="28"/>
        </w:rPr>
        <w:t xml:space="preserve">, </w:t>
      </w:r>
      <w:r w:rsidR="00EF4736" w:rsidRPr="0088734F">
        <w:rPr>
          <w:rFonts w:ascii="Times New Roman" w:hAnsi="Times New Roman" w:cs="Times New Roman"/>
          <w:i/>
          <w:sz w:val="20"/>
          <w:szCs w:val="28"/>
        </w:rPr>
        <w:t>мониторинг акватории</w:t>
      </w:r>
      <w:r w:rsidR="00D56FCC" w:rsidRPr="0088734F">
        <w:rPr>
          <w:rFonts w:ascii="Times New Roman" w:hAnsi="Times New Roman" w:cs="Times New Roman"/>
          <w:i/>
          <w:sz w:val="20"/>
          <w:szCs w:val="28"/>
        </w:rPr>
        <w:t xml:space="preserve">, </w:t>
      </w:r>
      <w:r w:rsidR="00EF4736" w:rsidRPr="0088734F">
        <w:rPr>
          <w:rFonts w:ascii="Times New Roman" w:hAnsi="Times New Roman" w:cs="Times New Roman"/>
          <w:i/>
          <w:sz w:val="20"/>
          <w:szCs w:val="28"/>
        </w:rPr>
        <w:t>радиоуправление, телеметрия</w:t>
      </w:r>
      <w:r w:rsidR="003C4612" w:rsidRPr="0088734F">
        <w:rPr>
          <w:rFonts w:ascii="Times New Roman" w:hAnsi="Times New Roman" w:cs="Times New Roman"/>
          <w:i/>
          <w:sz w:val="20"/>
          <w:szCs w:val="28"/>
        </w:rPr>
        <w:t>.</w:t>
      </w:r>
    </w:p>
    <w:p w14:paraId="51C6E51F" w14:textId="77777777" w:rsidR="00C700A4" w:rsidRPr="0088734F" w:rsidRDefault="00C700A4" w:rsidP="0088734F">
      <w:pPr>
        <w:pStyle w:val="a3"/>
        <w:shd w:val="clear" w:color="auto" w:fill="FFFFFF" w:themeFill="background1"/>
        <w:rPr>
          <w:i/>
          <w:sz w:val="28"/>
          <w:szCs w:val="28"/>
        </w:rPr>
      </w:pPr>
      <w:r w:rsidRPr="0088734F">
        <w:rPr>
          <w:i/>
          <w:sz w:val="28"/>
          <w:szCs w:val="28"/>
        </w:rPr>
        <w:t xml:space="preserve"> </w:t>
      </w:r>
    </w:p>
    <w:p w14:paraId="11BE7DAB" w14:textId="77777777" w:rsidR="00A707AF" w:rsidRPr="0088734F" w:rsidRDefault="00A707AF" w:rsidP="0088734F">
      <w:pPr>
        <w:shd w:val="clear" w:color="auto" w:fill="FFFFFF" w:themeFill="background1"/>
        <w:spacing w:before="120" w:after="0" w:line="240" w:lineRule="auto"/>
        <w:jc w:val="center"/>
        <w:rPr>
          <w:rFonts w:ascii="Times New Roman" w:hAnsi="Times New Roman" w:cs="Times New Roman"/>
          <w:b/>
          <w:bCs/>
          <w:sz w:val="28"/>
          <w:szCs w:val="28"/>
          <w:lang w:val="en-US" w:eastAsia="el-GR"/>
        </w:rPr>
      </w:pPr>
      <w:r w:rsidRPr="0088734F">
        <w:rPr>
          <w:rFonts w:ascii="Times New Roman" w:hAnsi="Times New Roman" w:cs="Times New Roman"/>
          <w:b/>
          <w:bCs/>
          <w:sz w:val="28"/>
          <w:szCs w:val="28"/>
          <w:lang w:val="en-US" w:eastAsia="el-GR"/>
        </w:rPr>
        <w:t xml:space="preserve">DEVELOPMENT OF A MODULAR SURFACE MULTIFUNCTIONAL PLATFORM </w:t>
      </w:r>
    </w:p>
    <w:p w14:paraId="719D3A50" w14:textId="555023EA" w:rsidR="00C700A4" w:rsidRPr="0088734F" w:rsidRDefault="000A6EA3" w:rsidP="0088734F">
      <w:pPr>
        <w:shd w:val="clear" w:color="auto" w:fill="FFFFFF" w:themeFill="background1"/>
        <w:spacing w:before="120" w:after="0" w:line="240" w:lineRule="auto"/>
        <w:jc w:val="center"/>
        <w:rPr>
          <w:rFonts w:ascii="Times New Roman" w:hAnsi="Times New Roman" w:cs="Times New Roman"/>
          <w:sz w:val="24"/>
          <w:szCs w:val="28"/>
          <w:vertAlign w:val="superscript"/>
          <w:lang w:val="en-US"/>
        </w:rPr>
      </w:pPr>
      <w:r w:rsidRPr="0088734F">
        <w:rPr>
          <w:rFonts w:ascii="Times New Roman" w:hAnsi="Times New Roman" w:cs="Times New Roman"/>
          <w:bCs/>
          <w:sz w:val="24"/>
          <w:szCs w:val="28"/>
          <w:lang w:val="en-US" w:eastAsia="el-GR"/>
        </w:rPr>
        <w:t>M.S.</w:t>
      </w:r>
      <w:r w:rsidR="00C700A4" w:rsidRPr="0088734F">
        <w:rPr>
          <w:rFonts w:ascii="Times New Roman" w:hAnsi="Times New Roman" w:cs="Times New Roman"/>
          <w:bCs/>
          <w:sz w:val="24"/>
          <w:szCs w:val="28"/>
          <w:lang w:val="en-US" w:eastAsia="el-GR"/>
        </w:rPr>
        <w:t xml:space="preserve"> </w:t>
      </w:r>
      <w:r w:rsidRPr="0088734F">
        <w:rPr>
          <w:rFonts w:ascii="Times New Roman" w:hAnsi="Times New Roman" w:cs="Times New Roman"/>
          <w:bCs/>
          <w:sz w:val="24"/>
          <w:szCs w:val="28"/>
          <w:lang w:val="en-US" w:eastAsia="el-GR"/>
        </w:rPr>
        <w:t>Nikitin</w:t>
      </w:r>
      <w:r w:rsidR="00C700A4" w:rsidRPr="0088734F">
        <w:rPr>
          <w:rFonts w:ascii="Times New Roman" w:hAnsi="Times New Roman" w:cs="Times New Roman"/>
          <w:bCs/>
          <w:sz w:val="24"/>
          <w:szCs w:val="28"/>
          <w:vertAlign w:val="superscript"/>
          <w:lang w:val="en-US" w:eastAsia="el-GR"/>
        </w:rPr>
        <w:t>1</w:t>
      </w:r>
      <w:r w:rsidR="00C700A4" w:rsidRPr="0088734F">
        <w:rPr>
          <w:rFonts w:ascii="Times New Roman" w:hAnsi="Times New Roman" w:cs="Times New Roman"/>
          <w:bCs/>
          <w:sz w:val="24"/>
          <w:szCs w:val="28"/>
          <w:lang w:val="en-US" w:eastAsia="el-GR"/>
        </w:rPr>
        <w:t xml:space="preserve">, </w:t>
      </w:r>
      <w:r w:rsidRPr="0088734F">
        <w:rPr>
          <w:rFonts w:ascii="Times New Roman" w:hAnsi="Times New Roman" w:cs="Times New Roman"/>
          <w:bCs/>
          <w:sz w:val="24"/>
          <w:szCs w:val="28"/>
          <w:lang w:val="en-US" w:eastAsia="el-GR"/>
        </w:rPr>
        <w:t>A.A. Vozhov</w:t>
      </w:r>
      <w:r w:rsidR="00C700A4" w:rsidRPr="0088734F">
        <w:rPr>
          <w:rFonts w:ascii="Times New Roman" w:hAnsi="Times New Roman" w:cs="Times New Roman"/>
          <w:bCs/>
          <w:sz w:val="24"/>
          <w:szCs w:val="28"/>
          <w:vertAlign w:val="superscript"/>
          <w:lang w:val="en-US" w:eastAsia="el-GR"/>
        </w:rPr>
        <w:t>2</w:t>
      </w:r>
      <w:r w:rsidRPr="0088734F">
        <w:rPr>
          <w:rFonts w:ascii="Times New Roman" w:hAnsi="Times New Roman" w:cs="Times New Roman"/>
          <w:bCs/>
          <w:sz w:val="24"/>
          <w:szCs w:val="28"/>
          <w:lang w:val="en-US" w:eastAsia="el-GR"/>
        </w:rPr>
        <w:t xml:space="preserve">, </w:t>
      </w:r>
      <w:r w:rsidRPr="0088734F">
        <w:rPr>
          <w:rFonts w:ascii="Times New Roman" w:hAnsi="Times New Roman" w:cs="Times New Roman"/>
          <w:sz w:val="24"/>
          <w:szCs w:val="28"/>
          <w:lang w:val="en-US"/>
        </w:rPr>
        <w:t>D.</w:t>
      </w:r>
      <w:r w:rsidR="00C22DB1">
        <w:rPr>
          <w:rFonts w:ascii="Times New Roman" w:hAnsi="Times New Roman" w:cs="Times New Roman"/>
          <w:sz w:val="24"/>
          <w:szCs w:val="28"/>
          <w:lang w:val="en-US"/>
        </w:rPr>
        <w:t>A</w:t>
      </w:r>
      <w:r w:rsidRPr="0088734F">
        <w:rPr>
          <w:rFonts w:ascii="Times New Roman" w:hAnsi="Times New Roman" w:cs="Times New Roman"/>
          <w:sz w:val="24"/>
          <w:szCs w:val="28"/>
          <w:lang w:val="en-US"/>
        </w:rPr>
        <w:t xml:space="preserve">. </w:t>
      </w:r>
      <w:r w:rsidR="00C22DB1">
        <w:rPr>
          <w:rFonts w:ascii="Times New Roman" w:hAnsi="Times New Roman" w:cs="Times New Roman"/>
          <w:sz w:val="24"/>
          <w:szCs w:val="28"/>
          <w:lang w:val="en-US"/>
        </w:rPr>
        <w:t>Geta</w:t>
      </w:r>
      <w:r w:rsidRPr="0088734F">
        <w:rPr>
          <w:rFonts w:ascii="Times New Roman" w:hAnsi="Times New Roman" w:cs="Times New Roman"/>
          <w:sz w:val="24"/>
          <w:szCs w:val="28"/>
          <w:vertAlign w:val="superscript"/>
          <w:lang w:val="en-US"/>
        </w:rPr>
        <w:t>3</w:t>
      </w:r>
      <w:r w:rsidR="006E268E" w:rsidRPr="0088734F">
        <w:rPr>
          <w:rFonts w:ascii="Times New Roman" w:hAnsi="Times New Roman" w:cs="Times New Roman"/>
          <w:sz w:val="24"/>
          <w:szCs w:val="28"/>
          <w:lang w:val="en-US"/>
        </w:rPr>
        <w:t>, Y.A. Irshko</w:t>
      </w:r>
      <w:r w:rsidR="006E268E" w:rsidRPr="0088734F">
        <w:rPr>
          <w:rFonts w:ascii="Times New Roman" w:hAnsi="Times New Roman" w:cs="Times New Roman"/>
          <w:sz w:val="24"/>
          <w:szCs w:val="28"/>
          <w:vertAlign w:val="superscript"/>
          <w:lang w:val="en-US"/>
        </w:rPr>
        <w:t>4</w:t>
      </w:r>
    </w:p>
    <w:p w14:paraId="37D2F677" w14:textId="77777777" w:rsidR="00C700A4" w:rsidRPr="0088734F" w:rsidRDefault="00C700A4" w:rsidP="0088734F">
      <w:pPr>
        <w:shd w:val="clear" w:color="auto" w:fill="FFFFFF" w:themeFill="background1"/>
        <w:tabs>
          <w:tab w:val="left" w:pos="284"/>
        </w:tabs>
        <w:spacing w:after="0" w:line="240" w:lineRule="auto"/>
        <w:ind w:firstLine="284"/>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vertAlign w:val="superscript"/>
          <w:lang w:val="en-US" w:eastAsia="el-GR"/>
        </w:rPr>
        <w:t>1</w:t>
      </w:r>
      <w:r w:rsidRPr="0088734F">
        <w:rPr>
          <w:rFonts w:ascii="Times New Roman" w:hAnsi="Times New Roman" w:cs="Times New Roman"/>
          <w:bCs/>
          <w:i/>
          <w:iCs/>
          <w:sz w:val="24"/>
          <w:szCs w:val="28"/>
          <w:lang w:val="en-US" w:eastAsia="el-GR"/>
        </w:rPr>
        <w:t>FGBOU VO "Sevastopol State University",</w:t>
      </w:r>
    </w:p>
    <w:p w14:paraId="3346002F" w14:textId="016112BB" w:rsidR="00C700A4" w:rsidRPr="0088734F" w:rsidRDefault="00C700A4" w:rsidP="0088734F">
      <w:pPr>
        <w:shd w:val="clear" w:color="auto" w:fill="FFFFFF" w:themeFill="background1"/>
        <w:tabs>
          <w:tab w:val="left" w:pos="284"/>
        </w:tabs>
        <w:spacing w:after="0" w:line="240" w:lineRule="auto"/>
        <w:ind w:firstLine="284"/>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lang w:val="en-US" w:eastAsia="el-GR"/>
        </w:rPr>
        <w:t xml:space="preserve">Sevastopol, 299053, Russia, </w:t>
      </w:r>
      <w:r w:rsidR="000A6EA3" w:rsidRPr="0088734F">
        <w:rPr>
          <w:rFonts w:ascii="Times New Roman" w:hAnsi="Times New Roman" w:cs="Times New Roman"/>
          <w:i/>
          <w:iCs/>
          <w:sz w:val="24"/>
          <w:szCs w:val="28"/>
          <w:lang w:val="en-US" w:eastAsia="el-GR"/>
        </w:rPr>
        <w:t>max.nikit.03@gmail.com</w:t>
      </w:r>
    </w:p>
    <w:p w14:paraId="1F81D375" w14:textId="77777777" w:rsidR="00C700A4" w:rsidRPr="0088734F" w:rsidRDefault="00C700A4" w:rsidP="0088734F">
      <w:pPr>
        <w:shd w:val="clear" w:color="auto" w:fill="FFFFFF" w:themeFill="background1"/>
        <w:tabs>
          <w:tab w:val="left" w:pos="284"/>
        </w:tabs>
        <w:spacing w:after="0" w:line="240" w:lineRule="auto"/>
        <w:ind w:firstLine="284"/>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vertAlign w:val="superscript"/>
          <w:lang w:val="en-US" w:eastAsia="el-GR"/>
        </w:rPr>
        <w:t>2</w:t>
      </w:r>
      <w:r w:rsidRPr="0088734F">
        <w:rPr>
          <w:rFonts w:ascii="Times New Roman" w:hAnsi="Times New Roman" w:cs="Times New Roman"/>
          <w:bCs/>
          <w:i/>
          <w:iCs/>
          <w:sz w:val="24"/>
          <w:szCs w:val="28"/>
          <w:lang w:val="en-US" w:eastAsia="el-GR"/>
        </w:rPr>
        <w:t>FGBOU VO "Sevastopol State University",</w:t>
      </w:r>
    </w:p>
    <w:p w14:paraId="5299F4D0" w14:textId="4B58890A" w:rsidR="00C700A4" w:rsidRPr="00485C0C" w:rsidRDefault="00C700A4" w:rsidP="0088734F">
      <w:pPr>
        <w:shd w:val="clear" w:color="auto" w:fill="FFFFFF" w:themeFill="background1"/>
        <w:tabs>
          <w:tab w:val="left" w:pos="284"/>
        </w:tabs>
        <w:spacing w:after="0" w:line="240" w:lineRule="auto"/>
        <w:jc w:val="center"/>
        <w:rPr>
          <w:rFonts w:ascii="Times New Roman" w:hAnsi="Times New Roman" w:cs="Times New Roman"/>
          <w:i/>
          <w:iCs/>
          <w:sz w:val="24"/>
          <w:szCs w:val="28"/>
          <w:lang w:val="en-US" w:eastAsia="el-GR"/>
        </w:rPr>
      </w:pPr>
      <w:r w:rsidRPr="0088734F">
        <w:rPr>
          <w:rFonts w:ascii="Times New Roman" w:hAnsi="Times New Roman" w:cs="Times New Roman"/>
          <w:bCs/>
          <w:i/>
          <w:iCs/>
          <w:sz w:val="24"/>
          <w:szCs w:val="28"/>
          <w:lang w:val="en-US" w:eastAsia="el-GR"/>
        </w:rPr>
        <w:t>Sevastopol, 299053, Russia,</w:t>
      </w:r>
      <w:r w:rsidR="00187D14" w:rsidRPr="0088734F">
        <w:rPr>
          <w:lang w:val="en-US"/>
        </w:rPr>
        <w:t xml:space="preserve"> </w:t>
      </w:r>
      <w:hyperlink r:id="rId6" w:history="1">
        <w:r w:rsidR="00485C0C" w:rsidRPr="007F23E3">
          <w:rPr>
            <w:rStyle w:val="a6"/>
            <w:rFonts w:ascii="Times New Roman" w:hAnsi="Times New Roman" w:cs="Times New Roman"/>
            <w:bCs/>
            <w:i/>
            <w:iCs/>
            <w:sz w:val="24"/>
            <w:szCs w:val="28"/>
            <w:lang w:val="en-US" w:eastAsia="el-GR"/>
          </w:rPr>
          <w:t>aavozhzhov@mail.sevsu.ru</w:t>
        </w:r>
      </w:hyperlink>
      <w:r w:rsidR="00485C0C" w:rsidRPr="00485C0C">
        <w:rPr>
          <w:rFonts w:ascii="Times New Roman" w:hAnsi="Times New Roman" w:cs="Times New Roman"/>
          <w:bCs/>
          <w:i/>
          <w:iCs/>
          <w:sz w:val="24"/>
          <w:szCs w:val="28"/>
          <w:lang w:val="en-US" w:eastAsia="el-GR"/>
        </w:rPr>
        <w:t xml:space="preserve">, Candidate of Technical Sciences, Associate Professor of the </w:t>
      </w:r>
      <w:r w:rsidR="00485C0C">
        <w:rPr>
          <w:rFonts w:ascii="Times New Roman" w:hAnsi="Times New Roman" w:cs="Times New Roman"/>
          <w:bCs/>
          <w:i/>
          <w:iCs/>
          <w:sz w:val="24"/>
          <w:szCs w:val="28"/>
          <w:lang w:val="en-US" w:eastAsia="el-GR"/>
        </w:rPr>
        <w:t>ISAPA (</w:t>
      </w:r>
      <w:r w:rsidR="00485C0C" w:rsidRPr="00485C0C">
        <w:rPr>
          <w:rFonts w:ascii="Times New Roman" w:hAnsi="Times New Roman" w:cs="Times New Roman"/>
          <w:bCs/>
          <w:i/>
          <w:iCs/>
          <w:sz w:val="24"/>
          <w:szCs w:val="28"/>
          <w:lang w:val="en-US" w:eastAsia="el-GR"/>
        </w:rPr>
        <w:t>Instrumentation systems and process automation</w:t>
      </w:r>
      <w:r w:rsidR="00485C0C">
        <w:rPr>
          <w:rFonts w:ascii="Times New Roman" w:hAnsi="Times New Roman" w:cs="Times New Roman"/>
          <w:bCs/>
          <w:i/>
          <w:iCs/>
          <w:sz w:val="24"/>
          <w:szCs w:val="28"/>
          <w:lang w:val="en-US" w:eastAsia="el-GR"/>
        </w:rPr>
        <w:t>)</w:t>
      </w:r>
      <w:r w:rsidR="00485C0C" w:rsidRPr="00485C0C">
        <w:rPr>
          <w:rFonts w:ascii="Times New Roman" w:hAnsi="Times New Roman" w:cs="Times New Roman"/>
          <w:bCs/>
          <w:i/>
          <w:iCs/>
          <w:sz w:val="24"/>
          <w:szCs w:val="28"/>
          <w:lang w:val="en-US" w:eastAsia="el-GR"/>
        </w:rPr>
        <w:t xml:space="preserve"> Department</w:t>
      </w:r>
    </w:p>
    <w:p w14:paraId="3A23C15F" w14:textId="334051B6" w:rsidR="000A6EA3" w:rsidRPr="0088734F" w:rsidRDefault="000A6EA3" w:rsidP="0088734F">
      <w:pPr>
        <w:shd w:val="clear" w:color="auto" w:fill="FFFFFF" w:themeFill="background1"/>
        <w:tabs>
          <w:tab w:val="left" w:pos="284"/>
        </w:tabs>
        <w:spacing w:after="0" w:line="240" w:lineRule="auto"/>
        <w:ind w:firstLine="284"/>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vertAlign w:val="superscript"/>
          <w:lang w:val="en-US" w:eastAsia="el-GR"/>
        </w:rPr>
        <w:t>3</w:t>
      </w:r>
      <w:r w:rsidRPr="0088734F">
        <w:rPr>
          <w:rFonts w:ascii="Times New Roman" w:hAnsi="Times New Roman" w:cs="Times New Roman"/>
          <w:bCs/>
          <w:i/>
          <w:iCs/>
          <w:sz w:val="24"/>
          <w:szCs w:val="28"/>
          <w:lang w:val="en-US" w:eastAsia="el-GR"/>
        </w:rPr>
        <w:t>FGBOU VO "Sevastopol State University",</w:t>
      </w:r>
    </w:p>
    <w:p w14:paraId="467635D9" w14:textId="0487957B" w:rsidR="000A6EA3" w:rsidRPr="00C22DB1" w:rsidRDefault="000A6EA3" w:rsidP="0088734F">
      <w:pPr>
        <w:shd w:val="clear" w:color="auto" w:fill="FFFFFF" w:themeFill="background1"/>
        <w:tabs>
          <w:tab w:val="left" w:pos="284"/>
        </w:tabs>
        <w:spacing w:after="0" w:line="240" w:lineRule="auto"/>
        <w:jc w:val="center"/>
        <w:rPr>
          <w:rFonts w:ascii="Times New Roman" w:hAnsi="Times New Roman" w:cs="Times New Roman"/>
          <w:i/>
          <w:iCs/>
          <w:sz w:val="24"/>
          <w:szCs w:val="28"/>
          <w:lang w:val="en-US" w:eastAsia="el-GR"/>
        </w:rPr>
      </w:pPr>
      <w:r w:rsidRPr="0088734F">
        <w:rPr>
          <w:rFonts w:ascii="Times New Roman" w:hAnsi="Times New Roman" w:cs="Times New Roman"/>
          <w:bCs/>
          <w:i/>
          <w:iCs/>
          <w:sz w:val="24"/>
          <w:szCs w:val="28"/>
          <w:lang w:val="en-US" w:eastAsia="el-GR"/>
        </w:rPr>
        <w:t xml:space="preserve">Sevastopol, 299053, Russia, </w:t>
      </w:r>
      <w:r w:rsidR="00C22DB1" w:rsidRPr="00C22DB1">
        <w:rPr>
          <w:rFonts w:ascii="Times New Roman" w:hAnsi="Times New Roman" w:cs="Times New Roman"/>
          <w:i/>
          <w:iCs/>
          <w:lang w:val="en-US"/>
        </w:rPr>
        <w:t>danil_geta@mail.ru</w:t>
      </w:r>
    </w:p>
    <w:p w14:paraId="1FCBEA37" w14:textId="2AA965C7" w:rsidR="006E268E" w:rsidRPr="0088734F" w:rsidRDefault="006E268E" w:rsidP="0088734F">
      <w:pPr>
        <w:shd w:val="clear" w:color="auto" w:fill="FFFFFF" w:themeFill="background1"/>
        <w:tabs>
          <w:tab w:val="left" w:pos="284"/>
        </w:tabs>
        <w:spacing w:after="0" w:line="240" w:lineRule="auto"/>
        <w:ind w:firstLine="284"/>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vertAlign w:val="superscript"/>
          <w:lang w:val="en-US" w:eastAsia="el-GR"/>
        </w:rPr>
        <w:t>4</w:t>
      </w:r>
      <w:r w:rsidRPr="0088734F">
        <w:rPr>
          <w:rFonts w:ascii="Times New Roman" w:hAnsi="Times New Roman" w:cs="Times New Roman"/>
          <w:bCs/>
          <w:i/>
          <w:iCs/>
          <w:sz w:val="24"/>
          <w:szCs w:val="28"/>
          <w:lang w:val="en-US" w:eastAsia="el-GR"/>
        </w:rPr>
        <w:t>FGBOU VO "Sevastopol State University",</w:t>
      </w:r>
    </w:p>
    <w:p w14:paraId="0CDAEF21" w14:textId="0D3F3248" w:rsidR="006E268E" w:rsidRPr="0088734F" w:rsidRDefault="006E268E" w:rsidP="0088734F">
      <w:pPr>
        <w:shd w:val="clear" w:color="auto" w:fill="FFFFFF" w:themeFill="background1"/>
        <w:tabs>
          <w:tab w:val="left" w:pos="284"/>
        </w:tabs>
        <w:spacing w:after="0" w:line="240" w:lineRule="auto"/>
        <w:jc w:val="center"/>
        <w:rPr>
          <w:rFonts w:ascii="Times New Roman" w:hAnsi="Times New Roman" w:cs="Times New Roman"/>
          <w:bCs/>
          <w:i/>
          <w:iCs/>
          <w:sz w:val="24"/>
          <w:szCs w:val="28"/>
          <w:lang w:val="en-US" w:eastAsia="el-GR"/>
        </w:rPr>
      </w:pPr>
      <w:r w:rsidRPr="0088734F">
        <w:rPr>
          <w:rFonts w:ascii="Times New Roman" w:hAnsi="Times New Roman" w:cs="Times New Roman"/>
          <w:bCs/>
          <w:i/>
          <w:iCs/>
          <w:sz w:val="24"/>
          <w:szCs w:val="28"/>
          <w:lang w:val="en-US" w:eastAsia="el-GR"/>
        </w:rPr>
        <w:t xml:space="preserve">Sevastopol, 299053, Russia, </w:t>
      </w:r>
      <w:r w:rsidRPr="0088734F">
        <w:rPr>
          <w:rFonts w:ascii="Times New Roman" w:hAnsi="Times New Roman" w:cs="Times New Roman"/>
          <w:i/>
          <w:sz w:val="24"/>
          <w:szCs w:val="28"/>
          <w:lang w:val="en-US" w:eastAsia="el-GR"/>
        </w:rPr>
        <w:t>yurij.yurev.02@mail.ru</w:t>
      </w:r>
    </w:p>
    <w:p w14:paraId="63176AA6" w14:textId="07094569" w:rsidR="0088734F" w:rsidRPr="0088734F" w:rsidRDefault="00A707AF" w:rsidP="0088734F">
      <w:pPr>
        <w:shd w:val="clear" w:color="auto" w:fill="FFFFFF" w:themeFill="background1"/>
        <w:autoSpaceDE w:val="0"/>
        <w:autoSpaceDN w:val="0"/>
        <w:adjustRightInd w:val="0"/>
        <w:spacing w:after="0" w:line="240" w:lineRule="auto"/>
        <w:ind w:left="425" w:firstLine="284"/>
        <w:jc w:val="both"/>
        <w:rPr>
          <w:rFonts w:ascii="Times New Roman" w:hAnsi="Times New Roman" w:cs="Times New Roman"/>
          <w:i/>
          <w:sz w:val="20"/>
          <w:szCs w:val="28"/>
          <w:lang w:val="en-US"/>
        </w:rPr>
      </w:pPr>
      <w:r w:rsidRPr="0088734F">
        <w:rPr>
          <w:rFonts w:ascii="Times New Roman" w:hAnsi="Times New Roman" w:cs="Times New Roman"/>
          <w:b/>
          <w:bCs/>
          <w:i/>
          <w:sz w:val="20"/>
          <w:szCs w:val="28"/>
          <w:lang w:val="en-US"/>
        </w:rPr>
        <w:t>Abstract.</w:t>
      </w:r>
      <w:r w:rsidRPr="0088734F">
        <w:rPr>
          <w:rFonts w:ascii="Times New Roman" w:hAnsi="Times New Roman" w:cs="Times New Roman"/>
          <w:i/>
          <w:sz w:val="20"/>
          <w:szCs w:val="28"/>
          <w:lang w:val="en-US"/>
        </w:rPr>
        <w:t xml:space="preserve"> </w:t>
      </w:r>
      <w:r w:rsidR="0088734F" w:rsidRPr="0088734F">
        <w:rPr>
          <w:rFonts w:ascii="Times New Roman" w:hAnsi="Times New Roman" w:cs="Times New Roman"/>
          <w:i/>
          <w:sz w:val="20"/>
          <w:szCs w:val="28"/>
          <w:lang w:val="en-US"/>
        </w:rPr>
        <w:t>With the growing importance of water resources monitoring for economic development and maintaining ecological balance, there is a need for innovative approaches to the management and exploration of marine and oceanic areas, including the use of radio-controlled devices. The development of a management system is an advanced design to address a variety of challenges related to resource utilization and protection.</w:t>
      </w:r>
    </w:p>
    <w:p w14:paraId="14635B51" w14:textId="77777777" w:rsidR="0088734F" w:rsidRPr="0088734F" w:rsidRDefault="0088734F" w:rsidP="0088734F">
      <w:pPr>
        <w:shd w:val="clear" w:color="auto" w:fill="FFFFFF" w:themeFill="background1"/>
        <w:autoSpaceDE w:val="0"/>
        <w:autoSpaceDN w:val="0"/>
        <w:adjustRightInd w:val="0"/>
        <w:spacing w:after="0" w:line="240" w:lineRule="auto"/>
        <w:ind w:left="425" w:firstLine="284"/>
        <w:jc w:val="both"/>
        <w:rPr>
          <w:rFonts w:ascii="Times New Roman" w:hAnsi="Times New Roman" w:cs="Times New Roman"/>
          <w:i/>
          <w:sz w:val="20"/>
          <w:szCs w:val="28"/>
          <w:lang w:val="en-US"/>
        </w:rPr>
      </w:pPr>
      <w:r w:rsidRPr="0088734F">
        <w:rPr>
          <w:rFonts w:ascii="Times New Roman" w:hAnsi="Times New Roman" w:cs="Times New Roman"/>
          <w:i/>
          <w:sz w:val="20"/>
          <w:szCs w:val="28"/>
          <w:lang w:val="en-US"/>
        </w:rPr>
        <w:t>The purpose of this work is to create a universal control system for devices capable of performing a wide range of functions, including environmental monitoring, protection of aquatic areas and scientific research in the sea. At the same time, the use of modular design allows to equip the device for different tasks minimizing the time spent on re-equipment.</w:t>
      </w:r>
    </w:p>
    <w:p w14:paraId="1B0C96F7" w14:textId="48E87558" w:rsidR="00D56FCC" w:rsidRPr="0088734F" w:rsidRDefault="00D56FCC" w:rsidP="0088734F">
      <w:pPr>
        <w:shd w:val="clear" w:color="auto" w:fill="FFFFFF" w:themeFill="background1"/>
        <w:autoSpaceDE w:val="0"/>
        <w:autoSpaceDN w:val="0"/>
        <w:adjustRightInd w:val="0"/>
        <w:spacing w:after="0" w:line="240" w:lineRule="auto"/>
        <w:ind w:firstLine="708"/>
        <w:jc w:val="both"/>
        <w:rPr>
          <w:rFonts w:ascii="Times New Roman" w:hAnsi="Times New Roman" w:cs="Times New Roman"/>
          <w:i/>
          <w:sz w:val="20"/>
          <w:szCs w:val="28"/>
          <w:lang w:val="en-US"/>
        </w:rPr>
      </w:pPr>
      <w:r w:rsidRPr="0088734F">
        <w:rPr>
          <w:rFonts w:ascii="Times New Roman" w:hAnsi="Times New Roman" w:cs="Times New Roman"/>
          <w:b/>
          <w:i/>
          <w:sz w:val="20"/>
          <w:szCs w:val="28"/>
          <w:lang w:val="en-US"/>
        </w:rPr>
        <w:t>Keywords:</w:t>
      </w:r>
      <w:r w:rsidRPr="0088734F">
        <w:rPr>
          <w:rFonts w:ascii="Times New Roman" w:hAnsi="Times New Roman" w:cs="Times New Roman"/>
          <w:i/>
          <w:sz w:val="20"/>
          <w:szCs w:val="28"/>
          <w:lang w:val="en-US"/>
        </w:rPr>
        <w:t xml:space="preserve"> </w:t>
      </w:r>
      <w:r w:rsidR="0088734F" w:rsidRPr="0088734F">
        <w:rPr>
          <w:rFonts w:ascii="Times New Roman" w:hAnsi="Times New Roman" w:cs="Times New Roman"/>
          <w:i/>
          <w:sz w:val="20"/>
          <w:szCs w:val="28"/>
          <w:lang w:val="en-US"/>
        </w:rPr>
        <w:t>Control system, water area monitoring, radio control, telemetry.</w:t>
      </w:r>
    </w:p>
    <w:p w14:paraId="56962766" w14:textId="3705D51E" w:rsidR="00D56FCC" w:rsidRPr="0088734F" w:rsidRDefault="00C700A4" w:rsidP="0088734F">
      <w:pPr>
        <w:shd w:val="clear" w:color="auto" w:fill="FFFFFF" w:themeFill="background1"/>
        <w:spacing w:after="0" w:line="240" w:lineRule="auto"/>
        <w:ind w:left="425" w:firstLine="851"/>
        <w:jc w:val="both"/>
        <w:rPr>
          <w:rFonts w:ascii="Times New Roman" w:hAnsi="Times New Roman" w:cs="Times New Roman"/>
          <w:color w:val="000000" w:themeColor="text1"/>
          <w:sz w:val="24"/>
          <w:szCs w:val="24"/>
        </w:rPr>
      </w:pPr>
      <w:r w:rsidRPr="0088734F">
        <w:rPr>
          <w:rFonts w:ascii="Times New Roman" w:hAnsi="Times New Roman" w:cs="Times New Roman"/>
          <w:b/>
          <w:bCs/>
          <w:sz w:val="24"/>
          <w:szCs w:val="24"/>
          <w:lang w:eastAsia="el-GR"/>
        </w:rPr>
        <w:t xml:space="preserve">Постановка проблемы. </w:t>
      </w:r>
      <w:r w:rsidR="00D56FCC" w:rsidRPr="0088734F">
        <w:rPr>
          <w:rFonts w:ascii="Times New Roman" w:hAnsi="Times New Roman" w:cs="Times New Roman"/>
          <w:color w:val="000000" w:themeColor="text1"/>
          <w:sz w:val="24"/>
          <w:szCs w:val="24"/>
        </w:rPr>
        <w:t xml:space="preserve">В современном мире, где морские ресурсы играют ключевую роль в экономическом развитии, безопасности и поддержании экологического баланса, возникает острая необходимость в инновационных подходах к управлению и исследованию </w:t>
      </w:r>
      <w:r w:rsidR="00EF4736" w:rsidRPr="0088734F">
        <w:rPr>
          <w:rFonts w:ascii="Times New Roman" w:hAnsi="Times New Roman" w:cs="Times New Roman"/>
          <w:color w:val="000000" w:themeColor="text1"/>
          <w:sz w:val="24"/>
          <w:szCs w:val="24"/>
        </w:rPr>
        <w:t>акваторий</w:t>
      </w:r>
      <w:r w:rsidR="00D56FCC" w:rsidRPr="0088734F">
        <w:rPr>
          <w:rFonts w:ascii="Times New Roman" w:hAnsi="Times New Roman" w:cs="Times New Roman"/>
          <w:color w:val="000000" w:themeColor="text1"/>
          <w:sz w:val="24"/>
          <w:szCs w:val="24"/>
        </w:rPr>
        <w:t>.</w:t>
      </w:r>
    </w:p>
    <w:p w14:paraId="143F580B" w14:textId="68B39E77" w:rsidR="00D56FCC" w:rsidRPr="0088734F" w:rsidRDefault="00D56FCC" w:rsidP="0088734F">
      <w:pPr>
        <w:shd w:val="clear" w:color="auto" w:fill="FFFFFF" w:themeFill="background1"/>
        <w:spacing w:after="0" w:line="240" w:lineRule="auto"/>
        <w:ind w:left="425" w:firstLine="851"/>
        <w:jc w:val="both"/>
        <w:rPr>
          <w:rFonts w:ascii="Times New Roman" w:hAnsi="Times New Roman" w:cs="Times New Roman"/>
          <w:color w:val="000000" w:themeColor="text1"/>
          <w:sz w:val="24"/>
          <w:szCs w:val="24"/>
        </w:rPr>
      </w:pPr>
      <w:r w:rsidRPr="0088734F">
        <w:rPr>
          <w:rFonts w:ascii="Times New Roman" w:hAnsi="Times New Roman" w:cs="Times New Roman"/>
          <w:color w:val="000000" w:themeColor="text1"/>
          <w:sz w:val="24"/>
          <w:szCs w:val="24"/>
        </w:rPr>
        <w:t>Традиционные методы управления и исследования морских территорий часто ограничены своей специализацией, они не всегда могут адекватно реагировать на меняющиеся условия и требования. Более того, они часто недостаточно гибкие и адаптивные для эффективного решения широкого спектра задач, связанных с эксплуатацией и охраной морских ресурсов.</w:t>
      </w:r>
    </w:p>
    <w:p w14:paraId="6395713D" w14:textId="19ED5AA5" w:rsidR="00D56FCC" w:rsidRPr="0088734F" w:rsidRDefault="00D56FCC" w:rsidP="0088734F">
      <w:pPr>
        <w:shd w:val="clear" w:color="auto" w:fill="FFFFFF" w:themeFill="background1"/>
        <w:spacing w:after="0" w:line="240" w:lineRule="auto"/>
        <w:ind w:left="425" w:firstLine="851"/>
        <w:jc w:val="both"/>
        <w:rPr>
          <w:rFonts w:ascii="Times New Roman" w:hAnsi="Times New Roman" w:cs="Times New Roman"/>
          <w:color w:val="000000" w:themeColor="text1"/>
          <w:sz w:val="24"/>
          <w:szCs w:val="24"/>
        </w:rPr>
      </w:pPr>
      <w:r w:rsidRPr="0088734F">
        <w:rPr>
          <w:rFonts w:ascii="Times New Roman" w:hAnsi="Times New Roman" w:cs="Times New Roman"/>
          <w:color w:val="000000" w:themeColor="text1"/>
          <w:sz w:val="24"/>
          <w:szCs w:val="24"/>
        </w:rPr>
        <w:lastRenderedPageBreak/>
        <w:t>Другим важным аспектом является угроза для морской экологии, которая возникает из-за несанкционированного загрязнения, незаконного промысла и других человеческих воздействий на морские экосистемы. Эти проблемы требуют немедленного и эффективного реагирования для предотвращения серьезных экологических катастроф и сохранения богатства морских ресурсов для будущих поколений.</w:t>
      </w:r>
    </w:p>
    <w:p w14:paraId="3B0F0955" w14:textId="33B047EC" w:rsidR="00D56FCC" w:rsidRPr="0088734F" w:rsidRDefault="00D56FCC" w:rsidP="0088734F">
      <w:pPr>
        <w:shd w:val="clear" w:color="auto" w:fill="FFFFFF" w:themeFill="background1"/>
        <w:spacing w:after="0" w:line="240" w:lineRule="auto"/>
        <w:ind w:left="425" w:firstLine="851"/>
        <w:jc w:val="both"/>
        <w:rPr>
          <w:rFonts w:ascii="Times New Roman" w:hAnsi="Times New Roman" w:cs="Times New Roman"/>
          <w:color w:val="000000" w:themeColor="text1"/>
          <w:sz w:val="24"/>
          <w:szCs w:val="24"/>
        </w:rPr>
      </w:pPr>
      <w:r w:rsidRPr="0088734F">
        <w:rPr>
          <w:rFonts w:ascii="Times New Roman" w:hAnsi="Times New Roman" w:cs="Times New Roman"/>
          <w:color w:val="000000" w:themeColor="text1"/>
          <w:sz w:val="24"/>
          <w:szCs w:val="24"/>
        </w:rPr>
        <w:t>Таким образом, существует необходимость в разработке инновационных технологических решений, способных объединить функции мониторинга, охраны и исследования морских территорий в единую, гибкую и многофункциональную систему</w:t>
      </w:r>
      <w:r w:rsidR="00EF4736" w:rsidRPr="0088734F">
        <w:rPr>
          <w:rFonts w:ascii="Times New Roman" w:hAnsi="Times New Roman" w:cs="Times New Roman"/>
          <w:color w:val="000000" w:themeColor="text1"/>
          <w:sz w:val="24"/>
          <w:szCs w:val="24"/>
        </w:rPr>
        <w:t>, что может быть реализовано современными радиоуправляемыми устройствами</w:t>
      </w:r>
      <w:r w:rsidRPr="0088734F">
        <w:rPr>
          <w:rFonts w:ascii="Times New Roman" w:hAnsi="Times New Roman" w:cs="Times New Roman"/>
          <w:color w:val="000000" w:themeColor="text1"/>
          <w:sz w:val="24"/>
          <w:szCs w:val="24"/>
        </w:rPr>
        <w:t xml:space="preserve">. Это </w:t>
      </w:r>
      <w:r w:rsidR="00EF4736" w:rsidRPr="0088734F">
        <w:rPr>
          <w:rFonts w:ascii="Times New Roman" w:hAnsi="Times New Roman" w:cs="Times New Roman"/>
          <w:color w:val="000000" w:themeColor="text1"/>
          <w:sz w:val="24"/>
          <w:szCs w:val="24"/>
        </w:rPr>
        <w:t>возможно</w:t>
      </w:r>
      <w:r w:rsidRPr="0088734F">
        <w:rPr>
          <w:rFonts w:ascii="Times New Roman" w:hAnsi="Times New Roman" w:cs="Times New Roman"/>
          <w:color w:val="000000" w:themeColor="text1"/>
          <w:sz w:val="24"/>
          <w:szCs w:val="24"/>
        </w:rPr>
        <w:t xml:space="preserve"> </w:t>
      </w:r>
      <w:r w:rsidR="00EF4736" w:rsidRPr="0088734F">
        <w:rPr>
          <w:rFonts w:ascii="Times New Roman" w:hAnsi="Times New Roman" w:cs="Times New Roman"/>
          <w:color w:val="000000" w:themeColor="text1"/>
          <w:sz w:val="24"/>
          <w:szCs w:val="24"/>
        </w:rPr>
        <w:t xml:space="preserve">при </w:t>
      </w:r>
      <w:r w:rsidRPr="0088734F">
        <w:rPr>
          <w:rFonts w:ascii="Times New Roman" w:hAnsi="Times New Roman" w:cs="Times New Roman"/>
          <w:color w:val="000000" w:themeColor="text1"/>
          <w:sz w:val="24"/>
          <w:szCs w:val="24"/>
        </w:rPr>
        <w:t>эффективно</w:t>
      </w:r>
      <w:r w:rsidR="00EF4736" w:rsidRPr="0088734F">
        <w:rPr>
          <w:rFonts w:ascii="Times New Roman" w:hAnsi="Times New Roman" w:cs="Times New Roman"/>
          <w:color w:val="000000" w:themeColor="text1"/>
          <w:sz w:val="24"/>
          <w:szCs w:val="24"/>
        </w:rPr>
        <w:t>м, стабильном управлении</w:t>
      </w:r>
      <w:r w:rsidRPr="0088734F">
        <w:rPr>
          <w:rFonts w:ascii="Times New Roman" w:hAnsi="Times New Roman" w:cs="Times New Roman"/>
          <w:color w:val="000000" w:themeColor="text1"/>
          <w:sz w:val="24"/>
          <w:szCs w:val="24"/>
        </w:rPr>
        <w:t xml:space="preserve"> морскими </w:t>
      </w:r>
      <w:r w:rsidR="00EF4736" w:rsidRPr="0088734F">
        <w:rPr>
          <w:rFonts w:ascii="Times New Roman" w:hAnsi="Times New Roman" w:cs="Times New Roman"/>
          <w:color w:val="000000" w:themeColor="text1"/>
          <w:sz w:val="24"/>
          <w:szCs w:val="24"/>
        </w:rPr>
        <w:t>радиоуправляемыми устройствами мониторинга</w:t>
      </w:r>
      <w:r w:rsidRPr="0088734F">
        <w:rPr>
          <w:rFonts w:ascii="Times New Roman" w:hAnsi="Times New Roman" w:cs="Times New Roman"/>
          <w:color w:val="000000" w:themeColor="text1"/>
          <w:sz w:val="24"/>
          <w:szCs w:val="24"/>
        </w:rPr>
        <w:t xml:space="preserve">, </w:t>
      </w:r>
      <w:r w:rsidR="00EF4736" w:rsidRPr="0088734F">
        <w:rPr>
          <w:rFonts w:ascii="Times New Roman" w:hAnsi="Times New Roman" w:cs="Times New Roman"/>
          <w:color w:val="000000" w:themeColor="text1"/>
          <w:sz w:val="24"/>
          <w:szCs w:val="24"/>
        </w:rPr>
        <w:t xml:space="preserve">способными </w:t>
      </w:r>
      <w:r w:rsidRPr="0088734F">
        <w:rPr>
          <w:rFonts w:ascii="Times New Roman" w:hAnsi="Times New Roman" w:cs="Times New Roman"/>
          <w:color w:val="000000" w:themeColor="text1"/>
          <w:sz w:val="24"/>
          <w:szCs w:val="24"/>
        </w:rPr>
        <w:t>эффективно реагировать на возникающие угрозы для морской экологии и безопасности.</w:t>
      </w:r>
    </w:p>
    <w:p w14:paraId="2189D96B" w14:textId="535C6EFF" w:rsidR="0067358B" w:rsidRPr="0088734F" w:rsidRDefault="00C700A4" w:rsidP="0088734F">
      <w:pPr>
        <w:shd w:val="clear" w:color="auto" w:fill="FFFFFF" w:themeFill="background1"/>
        <w:spacing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b/>
          <w:bCs/>
          <w:sz w:val="24"/>
          <w:szCs w:val="24"/>
          <w:lang w:eastAsia="el-GR"/>
        </w:rPr>
        <w:t xml:space="preserve">Изложение основного материала. </w:t>
      </w:r>
      <w:r w:rsidR="0067358B" w:rsidRPr="0088734F">
        <w:rPr>
          <w:rFonts w:ascii="Times New Roman" w:hAnsi="Times New Roman" w:cs="Times New Roman"/>
          <w:sz w:val="24"/>
          <w:szCs w:val="24"/>
          <w:lang w:eastAsia="el-GR"/>
        </w:rPr>
        <w:t>П</w:t>
      </w:r>
      <w:r w:rsidR="00EF4736" w:rsidRPr="0088734F">
        <w:rPr>
          <w:rFonts w:ascii="Times New Roman" w:hAnsi="Times New Roman" w:cs="Times New Roman"/>
          <w:sz w:val="24"/>
          <w:szCs w:val="24"/>
          <w:lang w:eastAsia="el-GR"/>
        </w:rPr>
        <w:t xml:space="preserve">В данной работе стоит задача разработки системы управления </w:t>
      </w:r>
      <w:r w:rsidR="00024227" w:rsidRPr="0088734F">
        <w:rPr>
          <w:rFonts w:ascii="Times New Roman" w:hAnsi="Times New Roman" w:cs="Times New Roman"/>
          <w:sz w:val="24"/>
          <w:szCs w:val="24"/>
          <w:lang w:eastAsia="el-GR"/>
        </w:rPr>
        <w:t xml:space="preserve">реального </w:t>
      </w:r>
      <w:proofErr w:type="spellStart"/>
      <w:r w:rsidR="00024227" w:rsidRPr="0088734F">
        <w:rPr>
          <w:rFonts w:ascii="Times New Roman" w:hAnsi="Times New Roman" w:cs="Times New Roman"/>
          <w:sz w:val="24"/>
          <w:szCs w:val="24"/>
          <w:lang w:eastAsia="el-GR"/>
        </w:rPr>
        <w:t>обьекта</w:t>
      </w:r>
      <w:proofErr w:type="spellEnd"/>
      <w:r w:rsidR="0067358B" w:rsidRPr="0088734F">
        <w:rPr>
          <w:rFonts w:ascii="Times New Roman" w:hAnsi="Times New Roman" w:cs="Times New Roman"/>
          <w:sz w:val="24"/>
          <w:szCs w:val="24"/>
          <w:lang w:eastAsia="el-GR"/>
        </w:rPr>
        <w:t>:</w:t>
      </w:r>
    </w:p>
    <w:p w14:paraId="4066A0EF" w14:textId="3A8618A5" w:rsidR="0067358B" w:rsidRPr="0088734F" w:rsidRDefault="0067358B" w:rsidP="0088734F">
      <w:pPr>
        <w:shd w:val="clear" w:color="auto" w:fill="FFFFFF" w:themeFill="background1"/>
        <w:spacing w:after="0"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 xml:space="preserve">1. </w:t>
      </w:r>
      <w:r w:rsidR="007D70E6" w:rsidRPr="0088734F">
        <w:rPr>
          <w:rFonts w:ascii="Times New Roman" w:hAnsi="Times New Roman" w:cs="Times New Roman"/>
          <w:sz w:val="24"/>
          <w:szCs w:val="24"/>
          <w:lang w:eastAsia="el-GR"/>
        </w:rPr>
        <w:t xml:space="preserve">Корпус, </w:t>
      </w:r>
      <w:r w:rsidRPr="0088734F">
        <w:rPr>
          <w:rFonts w:ascii="Times New Roman" w:hAnsi="Times New Roman" w:cs="Times New Roman"/>
          <w:sz w:val="24"/>
          <w:szCs w:val="24"/>
          <w:lang w:eastAsia="el-GR"/>
        </w:rPr>
        <w:t>состо</w:t>
      </w:r>
      <w:r w:rsidR="00024227" w:rsidRPr="0088734F">
        <w:rPr>
          <w:rFonts w:ascii="Times New Roman" w:hAnsi="Times New Roman" w:cs="Times New Roman"/>
          <w:sz w:val="24"/>
          <w:szCs w:val="24"/>
          <w:lang w:eastAsia="el-GR"/>
        </w:rPr>
        <w:t>ит</w:t>
      </w:r>
      <w:r w:rsidRPr="0088734F">
        <w:rPr>
          <w:rFonts w:ascii="Times New Roman" w:hAnsi="Times New Roman" w:cs="Times New Roman"/>
          <w:sz w:val="24"/>
          <w:szCs w:val="24"/>
          <w:lang w:eastAsia="el-GR"/>
        </w:rPr>
        <w:t xml:space="preserve"> из трех блоков (отсеков):</w:t>
      </w:r>
    </w:p>
    <w:p w14:paraId="3C38BA1B" w14:textId="77777777" w:rsidR="0067358B" w:rsidRPr="0088734F" w:rsidRDefault="0067358B" w:rsidP="0088734F">
      <w:pPr>
        <w:shd w:val="clear" w:color="auto" w:fill="FFFFFF" w:themeFill="background1"/>
        <w:spacing w:after="0"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 двигательный отсек - мотор, сервопривод, комплект аккумуляторов с устройством радиопередачи сигнала на пульт дистанционного радиоуправления.</w:t>
      </w:r>
    </w:p>
    <w:p w14:paraId="67486A02" w14:textId="32F3D4D0" w:rsidR="0067358B" w:rsidRPr="0088734F" w:rsidRDefault="0067358B" w:rsidP="0088734F">
      <w:pPr>
        <w:shd w:val="clear" w:color="auto" w:fill="FFFFFF" w:themeFill="background1"/>
        <w:spacing w:after="0"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 xml:space="preserve">- отсек полезной нагрузка – </w:t>
      </w:r>
      <w:r w:rsidR="007D70E6" w:rsidRPr="0088734F">
        <w:rPr>
          <w:rFonts w:ascii="Times New Roman" w:hAnsi="Times New Roman" w:cs="Times New Roman"/>
          <w:sz w:val="24"/>
          <w:szCs w:val="24"/>
          <w:lang w:eastAsia="el-GR"/>
        </w:rPr>
        <w:t>герметичный отсек,</w:t>
      </w:r>
      <w:r w:rsidRPr="0088734F">
        <w:rPr>
          <w:rFonts w:ascii="Times New Roman" w:hAnsi="Times New Roman" w:cs="Times New Roman"/>
          <w:sz w:val="24"/>
          <w:szCs w:val="24"/>
          <w:lang w:eastAsia="el-GR"/>
        </w:rPr>
        <w:t xml:space="preserve"> в котором возможно размещение полезной нагрузки массой до 10 кг.</w:t>
      </w:r>
    </w:p>
    <w:p w14:paraId="6017C483" w14:textId="233C532E" w:rsidR="0067358B" w:rsidRPr="0088734F" w:rsidRDefault="0067358B" w:rsidP="0088734F">
      <w:pPr>
        <w:shd w:val="clear" w:color="auto" w:fill="FFFFFF" w:themeFill="background1"/>
        <w:spacing w:after="0"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 xml:space="preserve">- отсек наблюдения и телеметрии – </w:t>
      </w:r>
      <w:r w:rsidR="007D70E6" w:rsidRPr="0088734F">
        <w:rPr>
          <w:rFonts w:ascii="Times New Roman" w:hAnsi="Times New Roman" w:cs="Times New Roman"/>
          <w:sz w:val="24"/>
          <w:szCs w:val="24"/>
          <w:lang w:eastAsia="el-GR"/>
        </w:rPr>
        <w:t>носовой отсек,</w:t>
      </w:r>
      <w:r w:rsidRPr="0088734F">
        <w:rPr>
          <w:rFonts w:ascii="Times New Roman" w:hAnsi="Times New Roman" w:cs="Times New Roman"/>
          <w:sz w:val="24"/>
          <w:szCs w:val="24"/>
          <w:lang w:eastAsia="el-GR"/>
        </w:rPr>
        <w:t xml:space="preserve"> в котором размещается камера видеонаблюдения с устройством передачи сигнала.</w:t>
      </w:r>
    </w:p>
    <w:p w14:paraId="0ADAC41D" w14:textId="77777777" w:rsidR="0067358B" w:rsidRPr="0088734F" w:rsidRDefault="0067358B" w:rsidP="0088734F">
      <w:pPr>
        <w:shd w:val="clear" w:color="auto" w:fill="FFFFFF" w:themeFill="background1"/>
        <w:spacing w:after="0" w:line="240" w:lineRule="auto"/>
        <w:ind w:left="425" w:firstLine="851"/>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2. Наземный комплекс управления (устройства радиоуправления и телеметрии);</w:t>
      </w:r>
    </w:p>
    <w:p w14:paraId="0606328E" w14:textId="05A23CF1" w:rsidR="00C700A4" w:rsidRPr="0088734F" w:rsidRDefault="00C700A4" w:rsidP="0088734F">
      <w:pPr>
        <w:shd w:val="clear" w:color="auto" w:fill="FFFFFF" w:themeFill="background1"/>
        <w:spacing w:after="0" w:line="240" w:lineRule="auto"/>
        <w:ind w:left="425" w:firstLine="851"/>
        <w:jc w:val="both"/>
        <w:rPr>
          <w:rFonts w:ascii="Times New Roman" w:hAnsi="Times New Roman" w:cs="Times New Roman"/>
          <w:sz w:val="24"/>
          <w:szCs w:val="24"/>
        </w:rPr>
      </w:pPr>
    </w:p>
    <w:p w14:paraId="36CE309A" w14:textId="5F7FE05C" w:rsidR="00C700A4" w:rsidRPr="0088734F" w:rsidRDefault="00A21F6B" w:rsidP="0088734F">
      <w:pPr>
        <w:pStyle w:val="a5"/>
        <w:shd w:val="clear" w:color="auto" w:fill="FFFFFF" w:themeFill="background1"/>
        <w:ind w:left="425" w:firstLine="851"/>
        <w:jc w:val="center"/>
        <w:rPr>
          <w:color w:val="000000" w:themeColor="text1"/>
        </w:rPr>
      </w:pPr>
      <w:r w:rsidRPr="0088734F">
        <w:rPr>
          <w:noProof/>
        </w:rPr>
        <w:drawing>
          <wp:inline distT="0" distB="0" distL="0" distR="0" wp14:anchorId="47CF08F5" wp14:editId="03580CAE">
            <wp:extent cx="2427362" cy="1653963"/>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2657" cy="1657571"/>
                    </a:xfrm>
                    <a:prstGeom prst="rect">
                      <a:avLst/>
                    </a:prstGeom>
                  </pic:spPr>
                </pic:pic>
              </a:graphicData>
            </a:graphic>
          </wp:inline>
        </w:drawing>
      </w:r>
    </w:p>
    <w:p w14:paraId="1F2B5492" w14:textId="37ED0F69" w:rsidR="00C700A4" w:rsidRPr="0088734F" w:rsidRDefault="00C700A4" w:rsidP="0088734F">
      <w:pPr>
        <w:shd w:val="clear" w:color="auto" w:fill="FFFFFF" w:themeFill="background1"/>
        <w:spacing w:line="240" w:lineRule="auto"/>
        <w:ind w:left="425" w:firstLine="851"/>
        <w:jc w:val="center"/>
        <w:rPr>
          <w:rFonts w:ascii="Times New Roman" w:hAnsi="Times New Roman" w:cs="Times New Roman"/>
          <w:color w:val="000000" w:themeColor="text1"/>
          <w:sz w:val="20"/>
          <w:szCs w:val="20"/>
        </w:rPr>
      </w:pPr>
      <w:r w:rsidRPr="0088734F">
        <w:rPr>
          <w:rFonts w:ascii="Times New Roman" w:hAnsi="Times New Roman" w:cs="Times New Roman"/>
          <w:color w:val="000000" w:themeColor="text1"/>
          <w:sz w:val="20"/>
          <w:szCs w:val="20"/>
        </w:rPr>
        <w:t xml:space="preserve">Рис. 1 </w:t>
      </w:r>
      <w:r w:rsidR="007D70E6" w:rsidRPr="0088734F">
        <w:rPr>
          <w:rFonts w:ascii="Times New Roman" w:hAnsi="Times New Roman" w:cs="Times New Roman"/>
          <w:color w:val="000000" w:themeColor="text1"/>
          <w:sz w:val="20"/>
          <w:szCs w:val="20"/>
        </w:rPr>
        <w:t xml:space="preserve">– </w:t>
      </w:r>
      <w:r w:rsidR="003F1F15" w:rsidRPr="0088734F">
        <w:rPr>
          <w:rFonts w:ascii="Times New Roman" w:hAnsi="Times New Roman" w:cs="Times New Roman"/>
          <w:color w:val="000000" w:themeColor="text1"/>
          <w:sz w:val="20"/>
          <w:szCs w:val="20"/>
        </w:rPr>
        <w:t>3д модель радиоуправляемого устройства для мониторинга.</w:t>
      </w:r>
    </w:p>
    <w:p w14:paraId="2FF7F361" w14:textId="77777777" w:rsidR="00A21F6B" w:rsidRPr="0088734F" w:rsidRDefault="00A21F6B" w:rsidP="0088734F">
      <w:pPr>
        <w:shd w:val="clear" w:color="auto" w:fill="FFFFFF" w:themeFill="background1"/>
        <w:spacing w:after="0" w:line="240" w:lineRule="auto"/>
        <w:jc w:val="both"/>
        <w:rPr>
          <w:rFonts w:ascii="Times New Roman" w:hAnsi="Times New Roman" w:cs="Times New Roman"/>
          <w:color w:val="000000" w:themeColor="text1"/>
          <w:sz w:val="24"/>
          <w:szCs w:val="24"/>
        </w:rPr>
      </w:pPr>
    </w:p>
    <w:p w14:paraId="4D6BAC76" w14:textId="3370B451" w:rsidR="00C700A4" w:rsidRPr="0088734F" w:rsidRDefault="00A21F6B" w:rsidP="0088734F">
      <w:pPr>
        <w:shd w:val="clear" w:color="auto" w:fill="FFFFFF" w:themeFill="background1"/>
        <w:spacing w:after="0" w:line="240" w:lineRule="auto"/>
        <w:jc w:val="both"/>
        <w:rPr>
          <w:rFonts w:ascii="Times New Roman" w:hAnsi="Times New Roman" w:cs="Times New Roman"/>
          <w:color w:val="000000" w:themeColor="text1"/>
          <w:sz w:val="24"/>
          <w:szCs w:val="24"/>
        </w:rPr>
      </w:pPr>
      <w:r w:rsidRPr="0088734F">
        <w:rPr>
          <w:rFonts w:ascii="Times New Roman" w:hAnsi="Times New Roman" w:cs="Times New Roman"/>
          <w:color w:val="000000" w:themeColor="text1"/>
          <w:sz w:val="24"/>
          <w:szCs w:val="24"/>
        </w:rPr>
        <w:t>На рисунках 2 и 3 представлена структурная схема</w:t>
      </w:r>
    </w:p>
    <w:p w14:paraId="309A837B" w14:textId="77777777" w:rsidR="00024227" w:rsidRPr="0088734F" w:rsidRDefault="00024227" w:rsidP="0088734F">
      <w:pPr>
        <w:shd w:val="clear" w:color="auto" w:fill="FFFFFF" w:themeFill="background1"/>
        <w:spacing w:after="0" w:line="240" w:lineRule="auto"/>
        <w:jc w:val="both"/>
        <w:rPr>
          <w:rFonts w:ascii="Times New Roman" w:hAnsi="Times New Roman" w:cs="Times New Roman"/>
          <w:color w:val="000000" w:themeColor="text1"/>
          <w:sz w:val="24"/>
          <w:szCs w:val="24"/>
        </w:rPr>
      </w:pPr>
    </w:p>
    <w:p w14:paraId="1058EA55" w14:textId="77777777" w:rsidR="00024227" w:rsidRPr="0088734F" w:rsidRDefault="00024227" w:rsidP="0088734F">
      <w:pPr>
        <w:shd w:val="clear" w:color="auto" w:fill="FFFFFF" w:themeFill="background1"/>
        <w:tabs>
          <w:tab w:val="left" w:pos="284"/>
        </w:tabs>
        <w:spacing w:line="240" w:lineRule="auto"/>
        <w:ind w:left="425" w:firstLine="567"/>
        <w:jc w:val="both"/>
        <w:rPr>
          <w:rFonts w:ascii="Times New Roman" w:hAnsi="Times New Roman" w:cs="Times New Roman"/>
          <w:sz w:val="24"/>
          <w:szCs w:val="24"/>
        </w:rPr>
      </w:pPr>
      <w:r w:rsidRPr="0088734F">
        <w:rPr>
          <w:rFonts w:ascii="Times New Roman" w:hAnsi="Times New Roman" w:cs="Times New Roman"/>
          <w:sz w:val="24"/>
          <w:szCs w:val="24"/>
        </w:rPr>
        <w:t xml:space="preserve">В процессе разработки системы управления произведен поиск и выбор подходящего микроконтроллера, который удовлетворяет требованиям работы в качестве автопилота. Выбран микроконтроллер STM32F103C8, который содержит в своей периферии 3 таймера, позволяющих независимо управлять 12-ю сервоприводами или регуляторами скорости оборотов. Микроконтроллер обладает возможностью работать с 3-мя интерфейсами </w:t>
      </w:r>
      <w:r w:rsidRPr="0088734F">
        <w:rPr>
          <w:rFonts w:ascii="Times New Roman" w:hAnsi="Times New Roman" w:cs="Times New Roman"/>
          <w:sz w:val="24"/>
          <w:szCs w:val="24"/>
          <w:lang w:val="en-US"/>
        </w:rPr>
        <w:t>UART</w:t>
      </w:r>
      <w:r w:rsidRPr="0088734F">
        <w:rPr>
          <w:rFonts w:ascii="Times New Roman" w:hAnsi="Times New Roman" w:cs="Times New Roman"/>
          <w:sz w:val="24"/>
          <w:szCs w:val="24"/>
        </w:rPr>
        <w:t xml:space="preserve">, которые в Макете используются для получения сигналов с пульта управления, </w:t>
      </w:r>
      <w:r w:rsidRPr="0088734F">
        <w:rPr>
          <w:rFonts w:ascii="Times New Roman" w:hAnsi="Times New Roman" w:cs="Times New Roman"/>
          <w:sz w:val="24"/>
          <w:szCs w:val="24"/>
          <w:lang w:val="en-US"/>
        </w:rPr>
        <w:t>GPS</w:t>
      </w:r>
      <w:r w:rsidRPr="0088734F">
        <w:rPr>
          <w:rFonts w:ascii="Times New Roman" w:hAnsi="Times New Roman" w:cs="Times New Roman"/>
          <w:sz w:val="24"/>
          <w:szCs w:val="24"/>
        </w:rPr>
        <w:t>/ГЛОНАСС антенны, и для работы телеметрии со станцией управления.</w:t>
      </w:r>
    </w:p>
    <w:p w14:paraId="32B2CC6B" w14:textId="77777777" w:rsidR="00024227" w:rsidRPr="0088734F" w:rsidRDefault="00024227" w:rsidP="0088734F">
      <w:pPr>
        <w:shd w:val="clear" w:color="auto" w:fill="FFFFFF" w:themeFill="background1"/>
        <w:spacing w:after="0" w:line="240" w:lineRule="auto"/>
        <w:jc w:val="both"/>
        <w:rPr>
          <w:rFonts w:ascii="Times New Roman" w:hAnsi="Times New Roman" w:cs="Times New Roman"/>
          <w:color w:val="000000" w:themeColor="text1"/>
          <w:sz w:val="24"/>
          <w:szCs w:val="24"/>
        </w:rPr>
      </w:pPr>
    </w:p>
    <w:p w14:paraId="36C3FE43" w14:textId="38751DA4" w:rsidR="00C700A4" w:rsidRPr="0088734F" w:rsidRDefault="00A21F6B" w:rsidP="0088734F">
      <w:pPr>
        <w:shd w:val="clear" w:color="auto" w:fill="FFFFFF" w:themeFill="background1"/>
        <w:tabs>
          <w:tab w:val="left" w:pos="284"/>
        </w:tabs>
        <w:spacing w:line="240" w:lineRule="auto"/>
        <w:ind w:left="425" w:firstLine="284"/>
        <w:jc w:val="center"/>
        <w:rPr>
          <w:rFonts w:ascii="Times New Roman" w:hAnsi="Times New Roman" w:cs="Times New Roman"/>
          <w:sz w:val="24"/>
          <w:szCs w:val="24"/>
        </w:rPr>
      </w:pPr>
      <w:r w:rsidRPr="0088734F">
        <w:rPr>
          <w:rFonts w:ascii="Times New Roman" w:hAnsi="Times New Roman" w:cs="Times New Roman"/>
          <w:noProof/>
          <w:lang w:eastAsia="ru-RU"/>
        </w:rPr>
        <w:lastRenderedPageBreak/>
        <w:t xml:space="preserve"> </w:t>
      </w:r>
      <w:r w:rsidRPr="0088734F">
        <w:rPr>
          <w:rFonts w:ascii="Times New Roman" w:hAnsi="Times New Roman" w:cs="Times New Roman"/>
          <w:noProof/>
          <w:lang w:eastAsia="ru-RU"/>
        </w:rPr>
        <w:drawing>
          <wp:inline distT="0" distB="0" distL="0" distR="0" wp14:anchorId="7FFEFFB4" wp14:editId="38BB2453">
            <wp:extent cx="4919922" cy="300719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6321" cy="3011108"/>
                    </a:xfrm>
                    <a:prstGeom prst="rect">
                      <a:avLst/>
                    </a:prstGeom>
                  </pic:spPr>
                </pic:pic>
              </a:graphicData>
            </a:graphic>
          </wp:inline>
        </w:drawing>
      </w:r>
    </w:p>
    <w:p w14:paraId="17FE308D" w14:textId="4780FCA1" w:rsidR="00C700A4" w:rsidRPr="0088734F" w:rsidRDefault="00C700A4" w:rsidP="0088734F">
      <w:pPr>
        <w:shd w:val="clear" w:color="auto" w:fill="FFFFFF" w:themeFill="background1"/>
        <w:tabs>
          <w:tab w:val="left" w:pos="284"/>
        </w:tabs>
        <w:spacing w:line="240" w:lineRule="auto"/>
        <w:ind w:left="425" w:firstLine="284"/>
        <w:jc w:val="center"/>
        <w:rPr>
          <w:rFonts w:ascii="Times New Roman" w:hAnsi="Times New Roman" w:cs="Times New Roman"/>
          <w:sz w:val="20"/>
          <w:szCs w:val="20"/>
        </w:rPr>
      </w:pPr>
      <w:r w:rsidRPr="0088734F">
        <w:rPr>
          <w:rFonts w:ascii="Times New Roman" w:hAnsi="Times New Roman" w:cs="Times New Roman"/>
          <w:sz w:val="20"/>
          <w:szCs w:val="20"/>
        </w:rPr>
        <w:t xml:space="preserve">Рис. 2 </w:t>
      </w:r>
      <w:r w:rsidRPr="0088734F">
        <w:rPr>
          <w:rFonts w:ascii="Times New Roman" w:hAnsi="Times New Roman" w:cs="Times New Roman"/>
          <w:sz w:val="20"/>
          <w:szCs w:val="20"/>
        </w:rPr>
        <w:softHyphen/>
        <w:t>– Схема структурная принципиальная</w:t>
      </w:r>
      <w:r w:rsidR="00A21F6B" w:rsidRPr="0088734F">
        <w:rPr>
          <w:rFonts w:ascii="Times New Roman" w:hAnsi="Times New Roman" w:cs="Times New Roman"/>
          <w:sz w:val="20"/>
          <w:szCs w:val="20"/>
        </w:rPr>
        <w:t xml:space="preserve"> </w:t>
      </w:r>
    </w:p>
    <w:p w14:paraId="3E22A52B" w14:textId="03E4A259" w:rsidR="00A21F6B" w:rsidRPr="0088734F" w:rsidRDefault="00A21F6B" w:rsidP="0088734F">
      <w:pPr>
        <w:shd w:val="clear" w:color="auto" w:fill="FFFFFF" w:themeFill="background1"/>
        <w:tabs>
          <w:tab w:val="left" w:pos="284"/>
        </w:tabs>
        <w:spacing w:line="240" w:lineRule="auto"/>
        <w:ind w:left="425" w:firstLine="284"/>
        <w:jc w:val="center"/>
        <w:rPr>
          <w:rFonts w:ascii="Times New Roman" w:hAnsi="Times New Roman" w:cs="Times New Roman"/>
          <w:sz w:val="24"/>
          <w:szCs w:val="24"/>
        </w:rPr>
      </w:pPr>
      <w:r w:rsidRPr="0088734F">
        <w:rPr>
          <w:rFonts w:ascii="Times New Roman" w:hAnsi="Times New Roman" w:cs="Times New Roman"/>
          <w:noProof/>
          <w:lang w:eastAsia="ru-RU"/>
        </w:rPr>
        <w:drawing>
          <wp:inline distT="0" distB="0" distL="0" distR="0" wp14:anchorId="7534E933" wp14:editId="4C288118">
            <wp:extent cx="5676624" cy="4060209"/>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9767" cy="4062457"/>
                    </a:xfrm>
                    <a:prstGeom prst="rect">
                      <a:avLst/>
                    </a:prstGeom>
                  </pic:spPr>
                </pic:pic>
              </a:graphicData>
            </a:graphic>
          </wp:inline>
        </w:drawing>
      </w:r>
    </w:p>
    <w:p w14:paraId="52272C5A" w14:textId="6D450519" w:rsidR="00A21F6B" w:rsidRPr="0088734F" w:rsidRDefault="00A21F6B" w:rsidP="0088734F">
      <w:pPr>
        <w:shd w:val="clear" w:color="auto" w:fill="FFFFFF" w:themeFill="background1"/>
        <w:tabs>
          <w:tab w:val="left" w:pos="284"/>
        </w:tabs>
        <w:spacing w:line="240" w:lineRule="auto"/>
        <w:ind w:left="425" w:firstLine="284"/>
        <w:jc w:val="center"/>
        <w:rPr>
          <w:rFonts w:ascii="Times New Roman" w:hAnsi="Times New Roman" w:cs="Times New Roman"/>
          <w:sz w:val="20"/>
          <w:szCs w:val="20"/>
        </w:rPr>
      </w:pPr>
      <w:r w:rsidRPr="0088734F">
        <w:rPr>
          <w:rFonts w:ascii="Times New Roman" w:hAnsi="Times New Roman" w:cs="Times New Roman"/>
          <w:sz w:val="20"/>
          <w:szCs w:val="20"/>
        </w:rPr>
        <w:t xml:space="preserve">Рис. 3 </w:t>
      </w:r>
      <w:r w:rsidRPr="0088734F">
        <w:rPr>
          <w:rFonts w:ascii="Times New Roman" w:hAnsi="Times New Roman" w:cs="Times New Roman"/>
          <w:sz w:val="20"/>
          <w:szCs w:val="20"/>
        </w:rPr>
        <w:softHyphen/>
        <w:t xml:space="preserve">– Схема структурная принципиальная </w:t>
      </w:r>
    </w:p>
    <w:p w14:paraId="3A6884AE" w14:textId="77777777" w:rsidR="00A21F6B" w:rsidRPr="0088734F" w:rsidRDefault="00A21F6B" w:rsidP="0088734F">
      <w:pPr>
        <w:shd w:val="clear" w:color="auto" w:fill="FFFFFF" w:themeFill="background1"/>
        <w:tabs>
          <w:tab w:val="left" w:pos="284"/>
        </w:tabs>
        <w:spacing w:line="240" w:lineRule="auto"/>
        <w:ind w:left="425" w:firstLine="284"/>
        <w:jc w:val="center"/>
        <w:rPr>
          <w:rFonts w:ascii="Times New Roman" w:hAnsi="Times New Roman" w:cs="Times New Roman"/>
          <w:sz w:val="20"/>
          <w:szCs w:val="20"/>
        </w:rPr>
      </w:pPr>
    </w:p>
    <w:p w14:paraId="5B0B043B" w14:textId="401D8B03" w:rsidR="00024227" w:rsidRPr="0088734F" w:rsidRDefault="00024227" w:rsidP="0088734F">
      <w:pPr>
        <w:shd w:val="clear" w:color="auto" w:fill="FFFFFF" w:themeFill="background1"/>
        <w:spacing w:after="0" w:line="240" w:lineRule="auto"/>
        <w:ind w:left="568" w:firstLine="708"/>
        <w:jc w:val="both"/>
        <w:rPr>
          <w:rFonts w:ascii="Times New Roman" w:hAnsi="Times New Roman" w:cs="Times New Roman"/>
          <w:color w:val="000000" w:themeColor="text1"/>
          <w:sz w:val="24"/>
          <w:szCs w:val="24"/>
        </w:rPr>
      </w:pPr>
      <w:r w:rsidRPr="0088734F">
        <w:rPr>
          <w:rFonts w:ascii="Times New Roman" w:hAnsi="Times New Roman" w:cs="Times New Roman"/>
          <w:color w:val="000000" w:themeColor="text1"/>
          <w:sz w:val="24"/>
          <w:szCs w:val="24"/>
        </w:rPr>
        <w:t xml:space="preserve">Разрабатываемая система управления должна включать и обеспечить </w:t>
      </w:r>
      <w:proofErr w:type="spellStart"/>
      <w:r w:rsidRPr="0088734F">
        <w:rPr>
          <w:rFonts w:ascii="Times New Roman" w:hAnsi="Times New Roman" w:cs="Times New Roman"/>
          <w:color w:val="000000" w:themeColor="text1"/>
          <w:sz w:val="24"/>
          <w:szCs w:val="24"/>
        </w:rPr>
        <w:t>совмесную</w:t>
      </w:r>
      <w:proofErr w:type="spellEnd"/>
      <w:r w:rsidRPr="0088734F">
        <w:rPr>
          <w:rFonts w:ascii="Times New Roman" w:hAnsi="Times New Roman" w:cs="Times New Roman"/>
          <w:color w:val="000000" w:themeColor="text1"/>
          <w:sz w:val="24"/>
          <w:szCs w:val="24"/>
        </w:rPr>
        <w:t xml:space="preserve"> работоспособность следующих элементов:</w:t>
      </w:r>
    </w:p>
    <w:p w14:paraId="50AE219A" w14:textId="77777777" w:rsidR="00024227" w:rsidRPr="0088734F" w:rsidRDefault="00024227" w:rsidP="0088734F">
      <w:pPr>
        <w:shd w:val="clear" w:color="auto" w:fill="FFFFFF" w:themeFill="background1"/>
        <w:spacing w:after="0" w:line="240" w:lineRule="auto"/>
        <w:ind w:left="568" w:firstLine="708"/>
        <w:rPr>
          <w:rFonts w:ascii="Times New Roman" w:hAnsi="Times New Roman" w:cs="Times New Roman"/>
          <w:color w:val="000000" w:themeColor="text1"/>
          <w:sz w:val="24"/>
          <w:szCs w:val="24"/>
        </w:rPr>
      </w:pPr>
    </w:p>
    <w:p w14:paraId="434BE670"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GPS</w:t>
      </w:r>
      <w:r w:rsidRPr="0088734F">
        <w:rPr>
          <w:color w:val="000000" w:themeColor="text1"/>
        </w:rPr>
        <w:t xml:space="preserve"> </w:t>
      </w:r>
      <w:r w:rsidRPr="0088734F">
        <w:rPr>
          <w:color w:val="000000" w:themeColor="text1"/>
          <w:lang w:val="en-US"/>
        </w:rPr>
        <w:t>GY</w:t>
      </w:r>
      <w:r w:rsidRPr="0088734F">
        <w:rPr>
          <w:color w:val="000000" w:themeColor="text1"/>
        </w:rPr>
        <w:t>-</w:t>
      </w:r>
      <w:r w:rsidRPr="0088734F">
        <w:rPr>
          <w:color w:val="000000" w:themeColor="text1"/>
          <w:lang w:val="en-US"/>
        </w:rPr>
        <w:t>GPSV</w:t>
      </w:r>
      <w:r w:rsidRPr="0088734F">
        <w:rPr>
          <w:color w:val="000000" w:themeColor="text1"/>
        </w:rPr>
        <w:t>3-</w:t>
      </w:r>
      <w:r w:rsidRPr="0088734F">
        <w:rPr>
          <w:color w:val="000000" w:themeColor="text1"/>
          <w:lang w:val="en-US"/>
        </w:rPr>
        <w:t>NEO</w:t>
      </w:r>
      <w:r w:rsidRPr="0088734F">
        <w:rPr>
          <w:color w:val="000000" w:themeColor="text1"/>
        </w:rPr>
        <w:t xml:space="preserve"> – </w:t>
      </w:r>
      <w:r w:rsidRPr="0088734F">
        <w:rPr>
          <w:color w:val="000000" w:themeColor="text1"/>
          <w:lang w:val="en-US"/>
        </w:rPr>
        <w:t>GPS</w:t>
      </w:r>
      <w:r w:rsidRPr="0088734F">
        <w:rPr>
          <w:color w:val="000000" w:themeColor="text1"/>
        </w:rPr>
        <w:t xml:space="preserve"> модуль</w:t>
      </w:r>
    </w:p>
    <w:p w14:paraId="51D43A31"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GY</w:t>
      </w:r>
      <w:r w:rsidRPr="0088734F">
        <w:rPr>
          <w:color w:val="000000" w:themeColor="text1"/>
        </w:rPr>
        <w:t>-273 3</w:t>
      </w:r>
      <w:r w:rsidRPr="0088734F">
        <w:rPr>
          <w:color w:val="000000" w:themeColor="text1"/>
          <w:lang w:val="en-US"/>
        </w:rPr>
        <w:t>V</w:t>
      </w:r>
      <w:r w:rsidRPr="0088734F">
        <w:rPr>
          <w:color w:val="000000" w:themeColor="text1"/>
        </w:rPr>
        <w:t>-5</w:t>
      </w:r>
      <w:r w:rsidRPr="0088734F">
        <w:rPr>
          <w:color w:val="000000" w:themeColor="text1"/>
          <w:lang w:val="en-US"/>
        </w:rPr>
        <w:t>V</w:t>
      </w:r>
      <w:r w:rsidRPr="0088734F">
        <w:rPr>
          <w:color w:val="000000" w:themeColor="text1"/>
        </w:rPr>
        <w:t xml:space="preserve"> </w:t>
      </w:r>
      <w:r w:rsidRPr="0088734F">
        <w:rPr>
          <w:color w:val="000000" w:themeColor="text1"/>
          <w:lang w:val="en-US"/>
        </w:rPr>
        <w:t>HMC</w:t>
      </w:r>
      <w:r w:rsidRPr="0088734F">
        <w:rPr>
          <w:color w:val="000000" w:themeColor="text1"/>
        </w:rPr>
        <w:t>5883</w:t>
      </w:r>
      <w:r w:rsidRPr="0088734F">
        <w:rPr>
          <w:color w:val="000000" w:themeColor="text1"/>
          <w:lang w:val="en-US"/>
        </w:rPr>
        <w:t>L</w:t>
      </w:r>
      <w:r w:rsidRPr="0088734F">
        <w:rPr>
          <w:color w:val="000000" w:themeColor="text1"/>
        </w:rPr>
        <w:t xml:space="preserve"> - Компас</w:t>
      </w:r>
    </w:p>
    <w:p w14:paraId="55C94C08"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LoRa</w:t>
      </w:r>
      <w:r w:rsidRPr="0088734F">
        <w:rPr>
          <w:color w:val="000000" w:themeColor="text1"/>
        </w:rPr>
        <w:t xml:space="preserve"> </w:t>
      </w:r>
      <w:r w:rsidRPr="0088734F">
        <w:rPr>
          <w:color w:val="000000" w:themeColor="text1"/>
          <w:lang w:val="en-US"/>
        </w:rPr>
        <w:t>UART</w:t>
      </w:r>
      <w:r w:rsidRPr="0088734F">
        <w:rPr>
          <w:color w:val="000000" w:themeColor="text1"/>
        </w:rPr>
        <w:t xml:space="preserve"> </w:t>
      </w:r>
      <w:r w:rsidRPr="0088734F">
        <w:rPr>
          <w:color w:val="000000" w:themeColor="text1"/>
          <w:lang w:val="en-US"/>
        </w:rPr>
        <w:t>E</w:t>
      </w:r>
      <w:r w:rsidRPr="0088734F">
        <w:rPr>
          <w:color w:val="000000" w:themeColor="text1"/>
        </w:rPr>
        <w:t>32-433</w:t>
      </w:r>
      <w:r w:rsidRPr="0088734F">
        <w:rPr>
          <w:color w:val="000000" w:themeColor="text1"/>
          <w:lang w:val="en-US"/>
        </w:rPr>
        <w:t>T</w:t>
      </w:r>
      <w:r w:rsidRPr="0088734F">
        <w:rPr>
          <w:color w:val="000000" w:themeColor="text1"/>
        </w:rPr>
        <w:t>30</w:t>
      </w:r>
      <w:r w:rsidRPr="0088734F">
        <w:rPr>
          <w:color w:val="000000" w:themeColor="text1"/>
          <w:lang w:val="en-US"/>
        </w:rPr>
        <w:t>D</w:t>
      </w:r>
      <w:r w:rsidRPr="0088734F">
        <w:rPr>
          <w:color w:val="000000" w:themeColor="text1"/>
        </w:rPr>
        <w:t xml:space="preserve"> - </w:t>
      </w:r>
      <w:proofErr w:type="spellStart"/>
      <w:r w:rsidRPr="0088734F">
        <w:rPr>
          <w:color w:val="000000" w:themeColor="text1"/>
        </w:rPr>
        <w:t>Радиомодуль</w:t>
      </w:r>
      <w:proofErr w:type="spellEnd"/>
    </w:p>
    <w:p w14:paraId="2676ADC4"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L</w:t>
      </w:r>
      <w:r w:rsidRPr="0088734F">
        <w:rPr>
          <w:color w:val="000000" w:themeColor="text1"/>
        </w:rPr>
        <w:t>0577 – Модуль контроля скорости (2 штуки)</w:t>
      </w:r>
    </w:p>
    <w:p w14:paraId="31F51065"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BRS</w:t>
      </w:r>
      <w:r w:rsidRPr="0088734F">
        <w:rPr>
          <w:color w:val="000000" w:themeColor="text1"/>
        </w:rPr>
        <w:t>-775</w:t>
      </w:r>
      <w:r w:rsidRPr="0088734F">
        <w:rPr>
          <w:color w:val="000000" w:themeColor="text1"/>
          <w:lang w:val="en-US"/>
        </w:rPr>
        <w:t>SH</w:t>
      </w:r>
      <w:r w:rsidRPr="0088734F">
        <w:rPr>
          <w:color w:val="000000" w:themeColor="text1"/>
        </w:rPr>
        <w:t xml:space="preserve"> 12В – Мотор (2 штуки)</w:t>
      </w:r>
    </w:p>
    <w:p w14:paraId="2182C484"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lastRenderedPageBreak/>
        <w:t>TD</w:t>
      </w:r>
      <w:r w:rsidRPr="0088734F">
        <w:rPr>
          <w:color w:val="000000" w:themeColor="text1"/>
        </w:rPr>
        <w:t>8120</w:t>
      </w:r>
      <w:r w:rsidRPr="0088734F">
        <w:rPr>
          <w:color w:val="000000" w:themeColor="text1"/>
          <w:lang w:val="en-US"/>
        </w:rPr>
        <w:t>MG</w:t>
      </w:r>
      <w:r w:rsidRPr="0088734F">
        <w:rPr>
          <w:color w:val="000000" w:themeColor="text1"/>
        </w:rPr>
        <w:t xml:space="preserve"> – Сервопривод</w:t>
      </w:r>
    </w:p>
    <w:p w14:paraId="30B9BCEB"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LM</w:t>
      </w:r>
      <w:r w:rsidRPr="0088734F">
        <w:rPr>
          <w:color w:val="000000" w:themeColor="text1"/>
        </w:rPr>
        <w:t xml:space="preserve">2596 </w:t>
      </w:r>
      <w:r w:rsidRPr="0088734F">
        <w:rPr>
          <w:color w:val="000000" w:themeColor="text1"/>
          <w:lang w:val="en-US"/>
        </w:rPr>
        <w:t>DC</w:t>
      </w:r>
      <w:r w:rsidRPr="0088734F">
        <w:rPr>
          <w:color w:val="000000" w:themeColor="text1"/>
        </w:rPr>
        <w:t>-</w:t>
      </w:r>
      <w:r w:rsidRPr="0088734F">
        <w:rPr>
          <w:color w:val="000000" w:themeColor="text1"/>
          <w:lang w:val="en-US"/>
        </w:rPr>
        <w:t>DC</w:t>
      </w:r>
      <w:r w:rsidRPr="0088734F">
        <w:rPr>
          <w:color w:val="000000" w:themeColor="text1"/>
        </w:rPr>
        <w:t xml:space="preserve"> – Преобразователь напряжения (2 штуки)</w:t>
      </w:r>
    </w:p>
    <w:p w14:paraId="6091495A" w14:textId="77777777" w:rsidR="00024227" w:rsidRPr="0088734F" w:rsidRDefault="00024227" w:rsidP="0088734F">
      <w:pPr>
        <w:pStyle w:val="a5"/>
        <w:numPr>
          <w:ilvl w:val="0"/>
          <w:numId w:val="4"/>
        </w:numPr>
        <w:shd w:val="clear" w:color="auto" w:fill="FFFFFF" w:themeFill="background1"/>
        <w:rPr>
          <w:color w:val="000000" w:themeColor="text1"/>
        </w:rPr>
      </w:pPr>
      <w:r w:rsidRPr="0088734F">
        <w:rPr>
          <w:color w:val="000000" w:themeColor="text1"/>
          <w:lang w:val="en-US"/>
        </w:rPr>
        <w:t>STM</w:t>
      </w:r>
      <w:r w:rsidRPr="0088734F">
        <w:rPr>
          <w:color w:val="000000" w:themeColor="text1"/>
        </w:rPr>
        <w:t>32</w:t>
      </w:r>
      <w:r w:rsidRPr="0088734F">
        <w:rPr>
          <w:color w:val="000000" w:themeColor="text1"/>
          <w:lang w:val="en-US"/>
        </w:rPr>
        <w:t>F</w:t>
      </w:r>
      <w:r w:rsidRPr="0088734F">
        <w:rPr>
          <w:color w:val="000000" w:themeColor="text1"/>
        </w:rPr>
        <w:t>103</w:t>
      </w:r>
      <w:r w:rsidRPr="0088734F">
        <w:rPr>
          <w:color w:val="000000" w:themeColor="text1"/>
          <w:lang w:val="en-US"/>
        </w:rPr>
        <w:t>C</w:t>
      </w:r>
      <w:r w:rsidRPr="0088734F">
        <w:rPr>
          <w:color w:val="000000" w:themeColor="text1"/>
        </w:rPr>
        <w:t>8 – Микроконтроллер</w:t>
      </w:r>
    </w:p>
    <w:p w14:paraId="40B7F490" w14:textId="77777777" w:rsidR="00024227" w:rsidRPr="0088734F" w:rsidRDefault="00024227" w:rsidP="0088734F">
      <w:pPr>
        <w:pStyle w:val="a5"/>
        <w:numPr>
          <w:ilvl w:val="0"/>
          <w:numId w:val="4"/>
        </w:numPr>
        <w:shd w:val="clear" w:color="auto" w:fill="FFFFFF" w:themeFill="background1"/>
        <w:rPr>
          <w:color w:val="000000" w:themeColor="text1"/>
        </w:rPr>
      </w:pPr>
      <w:proofErr w:type="spellStart"/>
      <w:r w:rsidRPr="0088734F">
        <w:rPr>
          <w:color w:val="000000" w:themeColor="text1"/>
          <w:lang w:val="en-US"/>
        </w:rPr>
        <w:t>VariCore</w:t>
      </w:r>
      <w:proofErr w:type="spellEnd"/>
      <w:r w:rsidRPr="0088734F">
        <w:rPr>
          <w:color w:val="000000" w:themeColor="text1"/>
        </w:rPr>
        <w:t xml:space="preserve"> 12</w:t>
      </w:r>
      <w:r w:rsidRPr="0088734F">
        <w:rPr>
          <w:color w:val="000000" w:themeColor="text1"/>
          <w:lang w:val="en-US"/>
        </w:rPr>
        <w:t>V</w:t>
      </w:r>
      <w:r w:rsidRPr="0088734F">
        <w:rPr>
          <w:color w:val="000000" w:themeColor="text1"/>
        </w:rPr>
        <w:t xml:space="preserve"> 10</w:t>
      </w:r>
      <w:r w:rsidRPr="0088734F">
        <w:rPr>
          <w:color w:val="000000" w:themeColor="text1"/>
          <w:lang w:val="en-US"/>
        </w:rPr>
        <w:t>Ah</w:t>
      </w:r>
      <w:r w:rsidRPr="0088734F">
        <w:rPr>
          <w:color w:val="000000" w:themeColor="text1"/>
        </w:rPr>
        <w:t xml:space="preserve"> </w:t>
      </w:r>
      <w:r w:rsidRPr="0088734F">
        <w:rPr>
          <w:color w:val="000000" w:themeColor="text1"/>
          <w:lang w:val="en-US"/>
        </w:rPr>
        <w:t>Battery</w:t>
      </w:r>
      <w:r w:rsidRPr="0088734F">
        <w:rPr>
          <w:color w:val="000000" w:themeColor="text1"/>
        </w:rPr>
        <w:t xml:space="preserve"> – Аккумулятор основной (2 штуки)</w:t>
      </w:r>
    </w:p>
    <w:p w14:paraId="6C2DFD3F" w14:textId="77777777" w:rsidR="00024227" w:rsidRPr="0088734F" w:rsidRDefault="00024227" w:rsidP="0088734F">
      <w:pPr>
        <w:pStyle w:val="a5"/>
        <w:numPr>
          <w:ilvl w:val="0"/>
          <w:numId w:val="4"/>
        </w:numPr>
        <w:shd w:val="clear" w:color="auto" w:fill="FFFFFF" w:themeFill="background1"/>
        <w:rPr>
          <w:color w:val="000000" w:themeColor="text1"/>
        </w:rPr>
      </w:pPr>
      <w:r w:rsidRPr="0088734F">
        <w:t>2-1-</w:t>
      </w:r>
      <w:r w:rsidRPr="0088734F">
        <w:rPr>
          <w:lang w:val="en-US"/>
        </w:rPr>
        <w:t>mm</w:t>
      </w:r>
      <w:r w:rsidRPr="0088734F">
        <w:t>-1200</w:t>
      </w:r>
      <w:proofErr w:type="spellStart"/>
      <w:r w:rsidRPr="0088734F">
        <w:rPr>
          <w:lang w:val="en-US"/>
        </w:rPr>
        <w:t>tvl</w:t>
      </w:r>
      <w:proofErr w:type="spellEnd"/>
      <w:r w:rsidRPr="0088734F">
        <w:t xml:space="preserve"> </w:t>
      </w:r>
      <w:proofErr w:type="spellStart"/>
      <w:r w:rsidRPr="0088734F">
        <w:rPr>
          <w:lang w:val="en-US"/>
        </w:rPr>
        <w:t>sony</w:t>
      </w:r>
      <w:proofErr w:type="spellEnd"/>
      <w:r w:rsidRPr="0088734F">
        <w:t>-</w:t>
      </w:r>
      <w:proofErr w:type="spellStart"/>
      <w:r w:rsidRPr="0088734F">
        <w:rPr>
          <w:lang w:val="en-US"/>
        </w:rPr>
        <w:t>cmos</w:t>
      </w:r>
      <w:proofErr w:type="spellEnd"/>
      <w:r w:rsidRPr="0088734F">
        <w:t>-0-0001</w:t>
      </w:r>
      <w:r w:rsidRPr="0088734F">
        <w:rPr>
          <w:lang w:val="en-US"/>
        </w:rPr>
        <w:t>lux</w:t>
      </w:r>
      <w:r w:rsidRPr="0088734F">
        <w:t xml:space="preserve"> – Видеокамера</w:t>
      </w:r>
    </w:p>
    <w:p w14:paraId="3B5937EC" w14:textId="77777777" w:rsidR="00024227" w:rsidRPr="0088734F" w:rsidRDefault="00024227" w:rsidP="0088734F">
      <w:pPr>
        <w:pStyle w:val="a5"/>
        <w:numPr>
          <w:ilvl w:val="0"/>
          <w:numId w:val="4"/>
        </w:numPr>
        <w:shd w:val="clear" w:color="auto" w:fill="FFFFFF" w:themeFill="background1"/>
        <w:rPr>
          <w:color w:val="000000" w:themeColor="text1"/>
          <w:lang w:val="en-US"/>
        </w:rPr>
      </w:pPr>
      <w:r w:rsidRPr="0088734F">
        <w:rPr>
          <w:lang w:val="en-US"/>
        </w:rPr>
        <w:t xml:space="preserve">FPV </w:t>
      </w:r>
      <w:r w:rsidRPr="0088734F">
        <w:t>видео передатчик</w:t>
      </w:r>
    </w:p>
    <w:p w14:paraId="68C33113" w14:textId="77777777" w:rsidR="00024227" w:rsidRPr="0088734F" w:rsidRDefault="00024227" w:rsidP="0088734F">
      <w:pPr>
        <w:pStyle w:val="a5"/>
        <w:numPr>
          <w:ilvl w:val="0"/>
          <w:numId w:val="4"/>
        </w:numPr>
        <w:shd w:val="clear" w:color="auto" w:fill="FFFFFF" w:themeFill="background1"/>
        <w:rPr>
          <w:color w:val="000000" w:themeColor="text1"/>
        </w:rPr>
      </w:pPr>
      <w:proofErr w:type="spellStart"/>
      <w:r w:rsidRPr="0088734F">
        <w:t>LiPo</w:t>
      </w:r>
      <w:proofErr w:type="spellEnd"/>
      <w:r w:rsidRPr="0088734F">
        <w:t xml:space="preserve"> 12 В 5 </w:t>
      </w:r>
      <w:proofErr w:type="spellStart"/>
      <w:r w:rsidRPr="0088734F">
        <w:t>Ач</w:t>
      </w:r>
      <w:proofErr w:type="spellEnd"/>
      <w:r w:rsidRPr="0088734F">
        <w:t xml:space="preserve"> – Аккумулятор для видеокамеры</w:t>
      </w:r>
    </w:p>
    <w:p w14:paraId="148F5DB7" w14:textId="77777777" w:rsidR="00024227" w:rsidRPr="0088734F" w:rsidRDefault="00024227" w:rsidP="0088734F">
      <w:pPr>
        <w:shd w:val="clear" w:color="auto" w:fill="FFFFFF" w:themeFill="background1"/>
        <w:tabs>
          <w:tab w:val="left" w:pos="284"/>
        </w:tabs>
        <w:spacing w:line="240" w:lineRule="auto"/>
        <w:ind w:left="425" w:firstLine="567"/>
        <w:jc w:val="both"/>
        <w:rPr>
          <w:rFonts w:ascii="Times New Roman" w:hAnsi="Times New Roman" w:cs="Times New Roman"/>
          <w:sz w:val="24"/>
          <w:szCs w:val="24"/>
        </w:rPr>
      </w:pPr>
    </w:p>
    <w:p w14:paraId="3FFA85D3" w14:textId="08A68833" w:rsidR="000A6EA3" w:rsidRPr="0088734F" w:rsidRDefault="000A6EA3" w:rsidP="0088734F">
      <w:pPr>
        <w:shd w:val="clear" w:color="auto" w:fill="FFFFFF" w:themeFill="background1"/>
        <w:tabs>
          <w:tab w:val="left" w:pos="284"/>
        </w:tabs>
        <w:spacing w:line="240" w:lineRule="auto"/>
        <w:ind w:left="425" w:firstLine="567"/>
        <w:jc w:val="both"/>
        <w:rPr>
          <w:rFonts w:ascii="Times New Roman" w:hAnsi="Times New Roman" w:cs="Times New Roman"/>
          <w:sz w:val="24"/>
          <w:szCs w:val="24"/>
        </w:rPr>
      </w:pPr>
      <w:r w:rsidRPr="0088734F">
        <w:rPr>
          <w:rFonts w:ascii="Times New Roman" w:hAnsi="Times New Roman" w:cs="Times New Roman"/>
          <w:sz w:val="24"/>
          <w:szCs w:val="24"/>
        </w:rPr>
        <w:t>Низкоуровневое ПО</w:t>
      </w:r>
      <w:r w:rsidR="008D4545" w:rsidRPr="0088734F">
        <w:rPr>
          <w:rFonts w:ascii="Times New Roman" w:hAnsi="Times New Roman" w:cs="Times New Roman"/>
          <w:sz w:val="24"/>
          <w:szCs w:val="24"/>
        </w:rPr>
        <w:t xml:space="preserve"> </w:t>
      </w:r>
      <w:r w:rsidRPr="0088734F">
        <w:rPr>
          <w:rFonts w:ascii="Times New Roman" w:hAnsi="Times New Roman" w:cs="Times New Roman"/>
          <w:sz w:val="24"/>
          <w:szCs w:val="24"/>
        </w:rPr>
        <w:t>для указанного микроконтроллера выполняет следующие функции:</w:t>
      </w:r>
    </w:p>
    <w:p w14:paraId="08ECBFE7" w14:textId="77777777" w:rsidR="000A6EA3" w:rsidRPr="0088734F" w:rsidRDefault="000A6EA3" w:rsidP="0088734F">
      <w:pPr>
        <w:numPr>
          <w:ilvl w:val="0"/>
          <w:numId w:val="5"/>
        </w:numPr>
        <w:shd w:val="clear" w:color="auto" w:fill="FFFFFF" w:themeFill="background1"/>
        <w:tabs>
          <w:tab w:val="left" w:pos="284"/>
        </w:tabs>
        <w:spacing w:line="240" w:lineRule="auto"/>
        <w:jc w:val="both"/>
        <w:rPr>
          <w:rFonts w:ascii="Times New Roman" w:hAnsi="Times New Roman" w:cs="Times New Roman"/>
          <w:sz w:val="24"/>
          <w:szCs w:val="24"/>
        </w:rPr>
      </w:pPr>
      <w:r w:rsidRPr="0088734F">
        <w:rPr>
          <w:rFonts w:ascii="Times New Roman" w:hAnsi="Times New Roman" w:cs="Times New Roman"/>
          <w:sz w:val="24"/>
          <w:szCs w:val="24"/>
        </w:rPr>
        <w:t>генерация ШИМ-сигнала для управления сервоприводом для поворота МНМП и управления скоростью вращения двух электродвигателей.</w:t>
      </w:r>
    </w:p>
    <w:p w14:paraId="7D8AC8FF" w14:textId="77777777" w:rsidR="000A6EA3" w:rsidRPr="0088734F" w:rsidRDefault="000A6EA3" w:rsidP="0088734F">
      <w:pPr>
        <w:numPr>
          <w:ilvl w:val="0"/>
          <w:numId w:val="5"/>
        </w:numPr>
        <w:shd w:val="clear" w:color="auto" w:fill="FFFFFF" w:themeFill="background1"/>
        <w:tabs>
          <w:tab w:val="left" w:pos="284"/>
        </w:tabs>
        <w:spacing w:line="240" w:lineRule="auto"/>
        <w:jc w:val="both"/>
        <w:rPr>
          <w:rFonts w:ascii="Times New Roman" w:hAnsi="Times New Roman" w:cs="Times New Roman"/>
          <w:sz w:val="24"/>
          <w:szCs w:val="24"/>
        </w:rPr>
      </w:pPr>
      <w:r w:rsidRPr="0088734F">
        <w:rPr>
          <w:rFonts w:ascii="Times New Roman" w:hAnsi="Times New Roman" w:cs="Times New Roman"/>
          <w:sz w:val="24"/>
          <w:szCs w:val="24"/>
        </w:rPr>
        <w:t xml:space="preserve">получение сигналов </w:t>
      </w:r>
      <w:r w:rsidRPr="0088734F">
        <w:rPr>
          <w:rFonts w:ascii="Times New Roman" w:hAnsi="Times New Roman" w:cs="Times New Roman"/>
          <w:sz w:val="24"/>
          <w:szCs w:val="24"/>
          <w:lang w:val="en-US"/>
        </w:rPr>
        <w:t>GPS</w:t>
      </w:r>
      <w:r w:rsidRPr="0088734F">
        <w:rPr>
          <w:rFonts w:ascii="Times New Roman" w:hAnsi="Times New Roman" w:cs="Times New Roman"/>
          <w:sz w:val="24"/>
          <w:szCs w:val="24"/>
        </w:rPr>
        <w:t xml:space="preserve"> приёмника</w:t>
      </w:r>
    </w:p>
    <w:p w14:paraId="54E9812E" w14:textId="3516F2BA" w:rsidR="000A6EA3" w:rsidRPr="0088734F" w:rsidRDefault="000A6EA3" w:rsidP="0088734F">
      <w:pPr>
        <w:numPr>
          <w:ilvl w:val="0"/>
          <w:numId w:val="5"/>
        </w:numPr>
        <w:shd w:val="clear" w:color="auto" w:fill="FFFFFF" w:themeFill="background1"/>
        <w:tabs>
          <w:tab w:val="left" w:pos="284"/>
        </w:tabs>
        <w:spacing w:line="240" w:lineRule="auto"/>
        <w:jc w:val="both"/>
        <w:rPr>
          <w:rFonts w:ascii="Times New Roman" w:hAnsi="Times New Roman" w:cs="Times New Roman"/>
          <w:sz w:val="24"/>
          <w:szCs w:val="24"/>
        </w:rPr>
      </w:pPr>
      <w:r w:rsidRPr="0088734F">
        <w:rPr>
          <w:rFonts w:ascii="Times New Roman" w:hAnsi="Times New Roman" w:cs="Times New Roman"/>
          <w:sz w:val="24"/>
          <w:szCs w:val="24"/>
        </w:rPr>
        <w:t>отправка параметров состояния электрических компонентов по телеметрии на станцию управления</w:t>
      </w:r>
    </w:p>
    <w:p w14:paraId="4C6A9DDD" w14:textId="26D8E8BE" w:rsidR="000A6EA3" w:rsidRPr="0088734F" w:rsidRDefault="000A6EA3" w:rsidP="0088734F">
      <w:pPr>
        <w:shd w:val="clear" w:color="auto" w:fill="FFFFFF" w:themeFill="background1"/>
        <w:tabs>
          <w:tab w:val="left" w:pos="284"/>
        </w:tabs>
        <w:spacing w:line="240" w:lineRule="auto"/>
        <w:ind w:left="360"/>
        <w:jc w:val="both"/>
        <w:rPr>
          <w:rFonts w:ascii="Times New Roman" w:hAnsi="Times New Roman" w:cs="Times New Roman"/>
          <w:sz w:val="24"/>
          <w:szCs w:val="24"/>
        </w:rPr>
      </w:pPr>
      <w:r w:rsidRPr="0088734F">
        <w:rPr>
          <w:rFonts w:ascii="Times New Roman" w:hAnsi="Times New Roman" w:cs="Times New Roman"/>
          <w:sz w:val="24"/>
          <w:szCs w:val="24"/>
        </w:rPr>
        <w:t>Подключение устройств показано на рисунке 4.</w:t>
      </w:r>
    </w:p>
    <w:p w14:paraId="22023FA5" w14:textId="0A99A011" w:rsidR="00C700A4" w:rsidRPr="0088734F" w:rsidRDefault="000A6EA3" w:rsidP="0088734F">
      <w:pPr>
        <w:shd w:val="clear" w:color="auto" w:fill="FFFFFF" w:themeFill="background1"/>
        <w:tabs>
          <w:tab w:val="left" w:pos="284"/>
        </w:tabs>
        <w:spacing w:line="240" w:lineRule="auto"/>
        <w:ind w:left="425" w:firstLine="567"/>
        <w:jc w:val="center"/>
        <w:rPr>
          <w:rFonts w:ascii="Times New Roman" w:hAnsi="Times New Roman" w:cs="Times New Roman"/>
          <w:sz w:val="24"/>
          <w:szCs w:val="24"/>
        </w:rPr>
      </w:pPr>
      <w:r w:rsidRPr="0088734F">
        <w:rPr>
          <w:rFonts w:ascii="Times New Roman" w:hAnsi="Times New Roman" w:cs="Times New Roman"/>
          <w:noProof/>
          <w:lang w:eastAsia="ru-RU"/>
        </w:rPr>
        <w:drawing>
          <wp:inline distT="0" distB="0" distL="0" distR="0" wp14:anchorId="429E505E" wp14:editId="137B33CC">
            <wp:extent cx="5732265" cy="418147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5869" cy="4213282"/>
                    </a:xfrm>
                    <a:prstGeom prst="rect">
                      <a:avLst/>
                    </a:prstGeom>
                  </pic:spPr>
                </pic:pic>
              </a:graphicData>
            </a:graphic>
          </wp:inline>
        </w:drawing>
      </w:r>
    </w:p>
    <w:p w14:paraId="4B50683E" w14:textId="38B7579E" w:rsidR="00C700A4" w:rsidRPr="0088734F" w:rsidRDefault="00C700A4" w:rsidP="0088734F">
      <w:pPr>
        <w:shd w:val="clear" w:color="auto" w:fill="FFFFFF" w:themeFill="background1"/>
        <w:tabs>
          <w:tab w:val="left" w:pos="284"/>
        </w:tabs>
        <w:spacing w:line="240" w:lineRule="auto"/>
        <w:ind w:left="425" w:firstLine="567"/>
        <w:jc w:val="center"/>
        <w:rPr>
          <w:rFonts w:ascii="Times New Roman" w:hAnsi="Times New Roman" w:cs="Times New Roman"/>
          <w:sz w:val="20"/>
          <w:szCs w:val="20"/>
        </w:rPr>
      </w:pPr>
      <w:r w:rsidRPr="0088734F">
        <w:rPr>
          <w:rFonts w:ascii="Times New Roman" w:hAnsi="Times New Roman" w:cs="Times New Roman"/>
          <w:sz w:val="20"/>
          <w:szCs w:val="20"/>
        </w:rPr>
        <w:t xml:space="preserve">Рис. </w:t>
      </w:r>
      <w:r w:rsidR="000A6EA3" w:rsidRPr="0088734F">
        <w:rPr>
          <w:rFonts w:ascii="Times New Roman" w:hAnsi="Times New Roman" w:cs="Times New Roman"/>
          <w:sz w:val="20"/>
          <w:szCs w:val="20"/>
        </w:rPr>
        <w:t>4</w:t>
      </w:r>
      <w:r w:rsidRPr="0088734F">
        <w:rPr>
          <w:rFonts w:ascii="Times New Roman" w:hAnsi="Times New Roman" w:cs="Times New Roman"/>
          <w:sz w:val="20"/>
          <w:szCs w:val="20"/>
        </w:rPr>
        <w:t xml:space="preserve"> – </w:t>
      </w:r>
      <w:r w:rsidR="000A6EA3" w:rsidRPr="0088734F">
        <w:rPr>
          <w:rFonts w:ascii="Times New Roman" w:hAnsi="Times New Roman" w:cs="Times New Roman"/>
          <w:sz w:val="20"/>
          <w:szCs w:val="20"/>
        </w:rPr>
        <w:t>Схема электрическая принципиальная</w:t>
      </w:r>
    </w:p>
    <w:p w14:paraId="03D6EE0D" w14:textId="47A85A1B" w:rsidR="004F561F" w:rsidRPr="0088734F" w:rsidRDefault="00C700A4" w:rsidP="0088734F">
      <w:pPr>
        <w:shd w:val="clear" w:color="auto" w:fill="FFFFFF" w:themeFill="background1"/>
        <w:tabs>
          <w:tab w:val="left" w:pos="284"/>
        </w:tabs>
        <w:spacing w:after="0" w:line="240" w:lineRule="auto"/>
        <w:ind w:left="425" w:firstLine="285"/>
        <w:jc w:val="both"/>
        <w:rPr>
          <w:rFonts w:ascii="Times New Roman" w:hAnsi="Times New Roman" w:cs="Times New Roman"/>
          <w:sz w:val="24"/>
          <w:szCs w:val="24"/>
        </w:rPr>
      </w:pPr>
      <w:r w:rsidRPr="0088734F">
        <w:rPr>
          <w:rFonts w:ascii="Times New Roman" w:hAnsi="Times New Roman" w:cs="Times New Roman"/>
          <w:b/>
          <w:sz w:val="24"/>
          <w:szCs w:val="24"/>
          <w:lang w:eastAsia="el-GR"/>
        </w:rPr>
        <w:t>Выводы.</w:t>
      </w:r>
      <w:r w:rsidRPr="0088734F">
        <w:rPr>
          <w:rFonts w:ascii="Times New Roman" w:hAnsi="Times New Roman" w:cs="Times New Roman"/>
          <w:sz w:val="24"/>
          <w:szCs w:val="24"/>
          <w:lang w:eastAsia="el-GR"/>
        </w:rPr>
        <w:t xml:space="preserve"> </w:t>
      </w:r>
      <w:r w:rsidR="000A6EA3" w:rsidRPr="0088734F">
        <w:rPr>
          <w:rFonts w:ascii="Times New Roman" w:hAnsi="Times New Roman" w:cs="Times New Roman"/>
          <w:sz w:val="24"/>
          <w:szCs w:val="24"/>
        </w:rPr>
        <w:t xml:space="preserve">Была спроектирована </w:t>
      </w:r>
      <w:r w:rsidR="00024227" w:rsidRPr="0088734F">
        <w:rPr>
          <w:rFonts w:ascii="Times New Roman" w:hAnsi="Times New Roman" w:cs="Times New Roman"/>
          <w:sz w:val="24"/>
          <w:szCs w:val="24"/>
        </w:rPr>
        <w:t>оригинальная система управления</w:t>
      </w:r>
      <w:r w:rsidR="004F561F" w:rsidRPr="0088734F">
        <w:rPr>
          <w:rFonts w:ascii="Times New Roman" w:hAnsi="Times New Roman" w:cs="Times New Roman"/>
          <w:sz w:val="24"/>
          <w:szCs w:val="24"/>
        </w:rPr>
        <w:t>,</w:t>
      </w:r>
      <w:r w:rsidR="00F26002" w:rsidRPr="0088734F">
        <w:rPr>
          <w:rFonts w:ascii="Times New Roman" w:hAnsi="Times New Roman" w:cs="Times New Roman"/>
          <w:sz w:val="24"/>
          <w:szCs w:val="24"/>
        </w:rPr>
        <w:t xml:space="preserve"> представляющая собой передовую разработку в области управления </w:t>
      </w:r>
      <w:r w:rsidR="00024227" w:rsidRPr="0088734F">
        <w:rPr>
          <w:rFonts w:ascii="Times New Roman" w:hAnsi="Times New Roman" w:cs="Times New Roman"/>
          <w:sz w:val="24"/>
          <w:szCs w:val="24"/>
        </w:rPr>
        <w:t>радиоуправляемыми устройствами</w:t>
      </w:r>
      <w:r w:rsidR="00F26002" w:rsidRPr="0088734F">
        <w:rPr>
          <w:rFonts w:ascii="Times New Roman" w:hAnsi="Times New Roman" w:cs="Times New Roman"/>
          <w:sz w:val="24"/>
          <w:szCs w:val="24"/>
        </w:rPr>
        <w:t>.</w:t>
      </w:r>
      <w:r w:rsidR="004F561F" w:rsidRPr="0088734F">
        <w:rPr>
          <w:rFonts w:ascii="Times New Roman" w:hAnsi="Times New Roman" w:cs="Times New Roman"/>
          <w:sz w:val="24"/>
          <w:szCs w:val="24"/>
        </w:rPr>
        <w:t xml:space="preserve"> </w:t>
      </w:r>
      <w:r w:rsidR="00024227" w:rsidRPr="0088734F">
        <w:rPr>
          <w:rFonts w:ascii="Times New Roman" w:hAnsi="Times New Roman" w:cs="Times New Roman"/>
          <w:sz w:val="24"/>
          <w:szCs w:val="24"/>
        </w:rPr>
        <w:t>При этом</w:t>
      </w:r>
      <w:r w:rsidR="004F561F" w:rsidRPr="0088734F">
        <w:rPr>
          <w:rFonts w:ascii="Times New Roman" w:hAnsi="Times New Roman" w:cs="Times New Roman"/>
          <w:sz w:val="24"/>
          <w:szCs w:val="24"/>
        </w:rPr>
        <w:t xml:space="preserve"> особенностью </w:t>
      </w:r>
      <w:r w:rsidR="00024227" w:rsidRPr="0088734F">
        <w:rPr>
          <w:rFonts w:ascii="Times New Roman" w:hAnsi="Times New Roman" w:cs="Times New Roman"/>
          <w:sz w:val="24"/>
          <w:szCs w:val="24"/>
        </w:rPr>
        <w:t>разрабатываемого устройства</w:t>
      </w:r>
      <w:r w:rsidR="004F561F" w:rsidRPr="0088734F">
        <w:rPr>
          <w:rFonts w:ascii="Times New Roman" w:hAnsi="Times New Roman" w:cs="Times New Roman"/>
          <w:sz w:val="24"/>
          <w:szCs w:val="24"/>
        </w:rPr>
        <w:t xml:space="preserve"> является модульность, позволяющая </w:t>
      </w:r>
      <w:r w:rsidR="00024227" w:rsidRPr="0088734F">
        <w:rPr>
          <w:rFonts w:ascii="Times New Roman" w:hAnsi="Times New Roman" w:cs="Times New Roman"/>
          <w:sz w:val="24"/>
          <w:szCs w:val="24"/>
        </w:rPr>
        <w:t>переоборудовать</w:t>
      </w:r>
      <w:r w:rsidR="004F561F" w:rsidRPr="0088734F">
        <w:rPr>
          <w:rFonts w:ascii="Times New Roman" w:hAnsi="Times New Roman" w:cs="Times New Roman"/>
          <w:sz w:val="24"/>
          <w:szCs w:val="24"/>
        </w:rPr>
        <w:t xml:space="preserve"> её под любые условия.</w:t>
      </w:r>
    </w:p>
    <w:p w14:paraId="54861863" w14:textId="64C32D8A" w:rsidR="00C700A4" w:rsidRPr="0088734F" w:rsidRDefault="004F561F" w:rsidP="0088734F">
      <w:pPr>
        <w:shd w:val="clear" w:color="auto" w:fill="FFFFFF" w:themeFill="background1"/>
        <w:tabs>
          <w:tab w:val="left" w:pos="284"/>
        </w:tabs>
        <w:spacing w:after="0" w:line="240" w:lineRule="auto"/>
        <w:ind w:left="425" w:firstLine="285"/>
        <w:jc w:val="both"/>
        <w:rPr>
          <w:rFonts w:ascii="Times New Roman" w:hAnsi="Times New Roman" w:cs="Times New Roman"/>
          <w:sz w:val="24"/>
          <w:szCs w:val="24"/>
        </w:rPr>
      </w:pPr>
      <w:r w:rsidRPr="0088734F">
        <w:rPr>
          <w:rFonts w:ascii="Times New Roman" w:hAnsi="Times New Roman" w:cs="Times New Roman"/>
          <w:sz w:val="24"/>
          <w:szCs w:val="24"/>
        </w:rPr>
        <w:t xml:space="preserve"> Разработка открывает новые перспективы в области исследования, охраны и управления морскими ресурсами. </w:t>
      </w:r>
      <w:r w:rsidR="00024227" w:rsidRPr="0088734F">
        <w:rPr>
          <w:rFonts w:ascii="Times New Roman" w:hAnsi="Times New Roman" w:cs="Times New Roman"/>
          <w:sz w:val="24"/>
          <w:szCs w:val="24"/>
        </w:rPr>
        <w:t>П</w:t>
      </w:r>
      <w:r w:rsidRPr="0088734F">
        <w:rPr>
          <w:rFonts w:ascii="Times New Roman" w:hAnsi="Times New Roman" w:cs="Times New Roman"/>
          <w:sz w:val="24"/>
          <w:szCs w:val="24"/>
        </w:rPr>
        <w:t xml:space="preserve">рименение поможет эффективно управлять </w:t>
      </w:r>
      <w:r w:rsidR="00024227" w:rsidRPr="0088734F">
        <w:rPr>
          <w:rFonts w:ascii="Times New Roman" w:hAnsi="Times New Roman" w:cs="Times New Roman"/>
          <w:sz w:val="24"/>
          <w:szCs w:val="24"/>
        </w:rPr>
        <w:t xml:space="preserve">устройством и </w:t>
      </w:r>
      <w:r w:rsidRPr="0088734F">
        <w:rPr>
          <w:rFonts w:ascii="Times New Roman" w:hAnsi="Times New Roman" w:cs="Times New Roman"/>
          <w:sz w:val="24"/>
          <w:szCs w:val="24"/>
        </w:rPr>
        <w:t>способств</w:t>
      </w:r>
      <w:r w:rsidR="00024227" w:rsidRPr="0088734F">
        <w:rPr>
          <w:rFonts w:ascii="Times New Roman" w:hAnsi="Times New Roman" w:cs="Times New Roman"/>
          <w:sz w:val="24"/>
          <w:szCs w:val="24"/>
        </w:rPr>
        <w:t>овать</w:t>
      </w:r>
      <w:r w:rsidRPr="0088734F">
        <w:rPr>
          <w:rFonts w:ascii="Times New Roman" w:hAnsi="Times New Roman" w:cs="Times New Roman"/>
          <w:sz w:val="24"/>
          <w:szCs w:val="24"/>
        </w:rPr>
        <w:t xml:space="preserve"> экономическому развитию и поддержанию экологического равновесия в морских и океанических территориях.</w:t>
      </w:r>
    </w:p>
    <w:p w14:paraId="376263C2" w14:textId="09102E8E" w:rsidR="00C700A4" w:rsidRPr="0088734F" w:rsidRDefault="00C700A4" w:rsidP="0088734F">
      <w:pPr>
        <w:shd w:val="clear" w:color="auto" w:fill="FFFFFF" w:themeFill="background1"/>
        <w:tabs>
          <w:tab w:val="left" w:pos="284"/>
        </w:tabs>
        <w:spacing w:after="0" w:line="240" w:lineRule="auto"/>
        <w:ind w:left="425" w:firstLine="425"/>
        <w:jc w:val="both"/>
        <w:rPr>
          <w:rFonts w:ascii="Times New Roman" w:hAnsi="Times New Roman" w:cs="Times New Roman"/>
          <w:sz w:val="24"/>
          <w:szCs w:val="24"/>
          <w:shd w:val="clear" w:color="auto" w:fill="FFFFFF"/>
        </w:rPr>
      </w:pPr>
      <w:r w:rsidRPr="0088734F">
        <w:rPr>
          <w:rFonts w:ascii="Times New Roman" w:hAnsi="Times New Roman" w:cs="Times New Roman"/>
          <w:sz w:val="24"/>
          <w:szCs w:val="24"/>
          <w:lang w:eastAsia="el-GR"/>
        </w:rPr>
        <w:lastRenderedPageBreak/>
        <w:t xml:space="preserve"> </w:t>
      </w:r>
    </w:p>
    <w:p w14:paraId="4F140F2F" w14:textId="0487FC72" w:rsidR="008D7AF7" w:rsidRPr="0088734F" w:rsidRDefault="00C700A4" w:rsidP="0088734F">
      <w:pPr>
        <w:shd w:val="clear" w:color="auto" w:fill="FFFFFF" w:themeFill="background1"/>
        <w:tabs>
          <w:tab w:val="left" w:pos="284"/>
        </w:tabs>
        <w:spacing w:line="240" w:lineRule="auto"/>
        <w:ind w:firstLine="567"/>
        <w:jc w:val="both"/>
        <w:rPr>
          <w:rFonts w:ascii="Times New Roman" w:hAnsi="Times New Roman" w:cs="Times New Roman"/>
          <w:b/>
          <w:bCs/>
          <w:sz w:val="24"/>
          <w:szCs w:val="24"/>
          <w:lang w:eastAsia="el-GR"/>
        </w:rPr>
      </w:pPr>
      <w:r w:rsidRPr="0088734F">
        <w:rPr>
          <w:rFonts w:ascii="Times New Roman" w:hAnsi="Times New Roman" w:cs="Times New Roman"/>
          <w:b/>
          <w:bCs/>
          <w:sz w:val="24"/>
          <w:szCs w:val="24"/>
          <w:lang w:eastAsia="el-GR"/>
        </w:rPr>
        <w:t>Список литературы</w:t>
      </w:r>
    </w:p>
    <w:p w14:paraId="71EFFBA9" w14:textId="2F586501" w:rsidR="004F561F" w:rsidRPr="0088734F" w:rsidRDefault="004F561F" w:rsidP="0088734F">
      <w:pPr>
        <w:numPr>
          <w:ilvl w:val="0"/>
          <w:numId w:val="6"/>
        </w:numPr>
        <w:shd w:val="clear" w:color="auto" w:fill="FFFFFF" w:themeFill="background1"/>
        <w:tabs>
          <w:tab w:val="left" w:pos="284"/>
        </w:tabs>
        <w:spacing w:line="240" w:lineRule="auto"/>
        <w:ind w:left="901" w:hanging="357"/>
        <w:jc w:val="both"/>
        <w:rPr>
          <w:rFonts w:ascii="Times New Roman" w:hAnsi="Times New Roman" w:cs="Times New Roman"/>
          <w:sz w:val="24"/>
          <w:szCs w:val="24"/>
          <w:lang w:eastAsia="el-GR"/>
        </w:rPr>
      </w:pPr>
      <w:r w:rsidRPr="0088734F">
        <w:rPr>
          <w:rFonts w:ascii="Times New Roman" w:hAnsi="Times New Roman" w:cs="Times New Roman"/>
          <w:sz w:val="24"/>
          <w:szCs w:val="24"/>
          <w:lang w:eastAsia="el-GR"/>
        </w:rPr>
        <w:t xml:space="preserve">Куриный В. В. Особенности технологии изготовления корпусов </w:t>
      </w:r>
      <w:proofErr w:type="spellStart"/>
      <w:r w:rsidRPr="0088734F">
        <w:rPr>
          <w:rFonts w:ascii="Times New Roman" w:hAnsi="Times New Roman" w:cs="Times New Roman"/>
          <w:sz w:val="24"/>
          <w:szCs w:val="24"/>
          <w:lang w:eastAsia="el-GR"/>
        </w:rPr>
        <w:t>двухсредных</w:t>
      </w:r>
      <w:proofErr w:type="spellEnd"/>
      <w:r w:rsidRPr="0088734F">
        <w:rPr>
          <w:rFonts w:ascii="Times New Roman" w:hAnsi="Times New Roman" w:cs="Times New Roman"/>
          <w:sz w:val="24"/>
          <w:szCs w:val="24"/>
          <w:lang w:eastAsia="el-GR"/>
        </w:rPr>
        <w:t xml:space="preserve"> беспилотных аппаратов методом послойного наплавления FDM (</w:t>
      </w:r>
      <w:proofErr w:type="spellStart"/>
      <w:r w:rsidRPr="0088734F">
        <w:rPr>
          <w:rFonts w:ascii="Times New Roman" w:hAnsi="Times New Roman" w:cs="Times New Roman"/>
          <w:sz w:val="24"/>
          <w:szCs w:val="24"/>
          <w:lang w:eastAsia="el-GR"/>
        </w:rPr>
        <w:t>Fused</w:t>
      </w:r>
      <w:proofErr w:type="spellEnd"/>
      <w:r w:rsidRPr="0088734F">
        <w:rPr>
          <w:rFonts w:ascii="Times New Roman" w:hAnsi="Times New Roman" w:cs="Times New Roman"/>
          <w:sz w:val="24"/>
          <w:szCs w:val="24"/>
          <w:lang w:eastAsia="el-GR"/>
        </w:rPr>
        <w:t xml:space="preserve"> </w:t>
      </w:r>
      <w:proofErr w:type="spellStart"/>
      <w:r w:rsidRPr="0088734F">
        <w:rPr>
          <w:rFonts w:ascii="Times New Roman" w:hAnsi="Times New Roman" w:cs="Times New Roman"/>
          <w:sz w:val="24"/>
          <w:szCs w:val="24"/>
          <w:lang w:eastAsia="el-GR"/>
        </w:rPr>
        <w:t>deposition</w:t>
      </w:r>
      <w:proofErr w:type="spellEnd"/>
      <w:r w:rsidRPr="0088734F">
        <w:rPr>
          <w:rFonts w:ascii="Times New Roman" w:hAnsi="Times New Roman" w:cs="Times New Roman"/>
          <w:sz w:val="24"/>
          <w:szCs w:val="24"/>
          <w:lang w:eastAsia="el-GR"/>
        </w:rPr>
        <w:t xml:space="preserve"> </w:t>
      </w:r>
      <w:proofErr w:type="spellStart"/>
      <w:r w:rsidRPr="0088734F">
        <w:rPr>
          <w:rFonts w:ascii="Times New Roman" w:hAnsi="Times New Roman" w:cs="Times New Roman"/>
          <w:sz w:val="24"/>
          <w:szCs w:val="24"/>
          <w:lang w:eastAsia="el-GR"/>
        </w:rPr>
        <w:t>modeling</w:t>
      </w:r>
      <w:proofErr w:type="spellEnd"/>
      <w:r w:rsidRPr="0088734F">
        <w:rPr>
          <w:rFonts w:ascii="Times New Roman" w:hAnsi="Times New Roman" w:cs="Times New Roman"/>
          <w:sz w:val="24"/>
          <w:szCs w:val="24"/>
          <w:lang w:eastAsia="el-GR"/>
        </w:rPr>
        <w:t>) / В. В. Куриный, В. В. Солецкий, Б. Л. // Морские интеллектуальные технологии. — 2021. — № 2-2 (52). — С. 34-41. DOI: 10.37220/ MIT.2021.52.2.049.</w:t>
      </w:r>
    </w:p>
    <w:p w14:paraId="267E0CCC" w14:textId="00944F82" w:rsidR="004F561F" w:rsidRPr="0088734F" w:rsidRDefault="004F561F" w:rsidP="0088734F">
      <w:pPr>
        <w:pStyle w:val="a5"/>
        <w:numPr>
          <w:ilvl w:val="0"/>
          <w:numId w:val="6"/>
        </w:numPr>
        <w:shd w:val="clear" w:color="auto" w:fill="FFFFFF" w:themeFill="background1"/>
        <w:ind w:left="901" w:hanging="357"/>
        <w:jc w:val="both"/>
        <w:rPr>
          <w:rFonts w:eastAsiaTheme="minorHAnsi"/>
          <w:lang w:eastAsia="el-GR"/>
        </w:rPr>
      </w:pPr>
      <w:r w:rsidRPr="0088734F">
        <w:rPr>
          <w:rFonts w:eastAsiaTheme="minorHAnsi"/>
          <w:lang w:eastAsia="el-GR"/>
        </w:rPr>
        <w:t>Комплекс систем физической защиты на акваториях. Каталог. – Тетис-ПРО, 2010. – 108 с.</w:t>
      </w:r>
    </w:p>
    <w:p w14:paraId="18A68FB5" w14:textId="0F45C471" w:rsidR="004F561F" w:rsidRPr="0088734F" w:rsidRDefault="004F561F" w:rsidP="0088734F">
      <w:pPr>
        <w:pStyle w:val="a5"/>
        <w:numPr>
          <w:ilvl w:val="0"/>
          <w:numId w:val="6"/>
        </w:numPr>
        <w:shd w:val="clear" w:color="auto" w:fill="FFFFFF" w:themeFill="background1"/>
        <w:ind w:left="901" w:hanging="357"/>
        <w:jc w:val="both"/>
        <w:rPr>
          <w:rFonts w:eastAsiaTheme="minorHAnsi"/>
          <w:lang w:eastAsia="el-GR"/>
        </w:rPr>
      </w:pPr>
      <w:r w:rsidRPr="0088734F">
        <w:rPr>
          <w:rFonts w:eastAsiaTheme="minorHAnsi"/>
          <w:lang w:val="en-US" w:eastAsia="el-GR"/>
        </w:rPr>
        <w:t xml:space="preserve">SES, MARTAC team up for unmanned marine survey platforms. </w:t>
      </w:r>
      <w:r w:rsidRPr="0088734F">
        <w:rPr>
          <w:rFonts w:eastAsiaTheme="minorHAnsi"/>
          <w:lang w:eastAsia="el-GR"/>
        </w:rPr>
        <w:t>URL: https://www.navalnews.com/naval-news/2020/08/martac-accelerating-innovation-in-unmanned-surface-vehicles/ (дата обращения: 30.02.2024).</w:t>
      </w:r>
    </w:p>
    <w:p w14:paraId="1DC4B46A" w14:textId="77777777" w:rsidR="004F561F" w:rsidRPr="004F561F" w:rsidRDefault="004F561F" w:rsidP="0088734F">
      <w:pPr>
        <w:shd w:val="clear" w:color="auto" w:fill="FFFFFF" w:themeFill="background1"/>
        <w:tabs>
          <w:tab w:val="left" w:pos="284"/>
        </w:tabs>
        <w:spacing w:line="240" w:lineRule="auto"/>
        <w:ind w:left="902"/>
        <w:jc w:val="both"/>
        <w:rPr>
          <w:rFonts w:ascii="Times New Roman" w:hAnsi="Times New Roman" w:cs="Times New Roman"/>
          <w:sz w:val="24"/>
          <w:szCs w:val="24"/>
          <w:lang w:eastAsia="el-GR"/>
        </w:rPr>
      </w:pPr>
    </w:p>
    <w:p w14:paraId="6FEC6167" w14:textId="77777777" w:rsidR="004F561F" w:rsidRPr="008D4545" w:rsidRDefault="004F561F" w:rsidP="0088734F">
      <w:pPr>
        <w:shd w:val="clear" w:color="auto" w:fill="FFFFFF" w:themeFill="background1"/>
        <w:tabs>
          <w:tab w:val="left" w:pos="284"/>
        </w:tabs>
        <w:spacing w:line="240" w:lineRule="auto"/>
        <w:ind w:firstLine="567"/>
        <w:jc w:val="both"/>
        <w:rPr>
          <w:rFonts w:ascii="Times New Roman" w:hAnsi="Times New Roman" w:cs="Times New Roman"/>
          <w:b/>
          <w:bCs/>
          <w:sz w:val="24"/>
          <w:szCs w:val="24"/>
          <w:lang w:eastAsia="el-GR"/>
        </w:rPr>
      </w:pPr>
    </w:p>
    <w:sectPr w:rsidR="004F561F" w:rsidRPr="008D4545" w:rsidSect="00B50D1B">
      <w:pgSz w:w="11906" w:h="16838"/>
      <w:pgMar w:top="1134"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5F8"/>
    <w:multiLevelType w:val="hybridMultilevel"/>
    <w:tmpl w:val="9ADEE2DA"/>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1" w15:restartNumberingAfterBreak="0">
    <w:nsid w:val="12BC6F7E"/>
    <w:multiLevelType w:val="hybridMultilevel"/>
    <w:tmpl w:val="0D2CB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5438E7"/>
    <w:multiLevelType w:val="hybridMultilevel"/>
    <w:tmpl w:val="AA24CCE2"/>
    <w:lvl w:ilvl="0" w:tplc="FAEE0B6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 w15:restartNumberingAfterBreak="0">
    <w:nsid w:val="381A0497"/>
    <w:multiLevelType w:val="hybridMultilevel"/>
    <w:tmpl w:val="AEC2F5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EBC3E10"/>
    <w:multiLevelType w:val="hybridMultilevel"/>
    <w:tmpl w:val="7EF641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4C3F1F"/>
    <w:multiLevelType w:val="hybridMultilevel"/>
    <w:tmpl w:val="ADC8839E"/>
    <w:lvl w:ilvl="0" w:tplc="C20CDD56">
      <w:start w:val="15"/>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0A4"/>
    <w:rsid w:val="00024227"/>
    <w:rsid w:val="000453AD"/>
    <w:rsid w:val="000A6EA3"/>
    <w:rsid w:val="00187D14"/>
    <w:rsid w:val="003C4612"/>
    <w:rsid w:val="003F1F15"/>
    <w:rsid w:val="0047426E"/>
    <w:rsid w:val="00485C0C"/>
    <w:rsid w:val="004D19EF"/>
    <w:rsid w:val="004F561F"/>
    <w:rsid w:val="005C7DF8"/>
    <w:rsid w:val="005E7E83"/>
    <w:rsid w:val="0067358B"/>
    <w:rsid w:val="006E268E"/>
    <w:rsid w:val="007A7FB0"/>
    <w:rsid w:val="007C7909"/>
    <w:rsid w:val="007D70E6"/>
    <w:rsid w:val="007F77B8"/>
    <w:rsid w:val="0088734F"/>
    <w:rsid w:val="008D4545"/>
    <w:rsid w:val="008D7AF7"/>
    <w:rsid w:val="00947B1D"/>
    <w:rsid w:val="009C2A03"/>
    <w:rsid w:val="00A16A03"/>
    <w:rsid w:val="00A21F6B"/>
    <w:rsid w:val="00A707AF"/>
    <w:rsid w:val="00C00207"/>
    <w:rsid w:val="00C22DB1"/>
    <w:rsid w:val="00C700A4"/>
    <w:rsid w:val="00D56FCC"/>
    <w:rsid w:val="00EF4736"/>
    <w:rsid w:val="00F26002"/>
    <w:rsid w:val="00F330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5FA5"/>
  <w15:docId w15:val="{D75D25B3-672B-4ECB-913D-21B84CDB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EA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700A4"/>
    <w:pPr>
      <w:spacing w:after="0" w:line="240" w:lineRule="auto"/>
      <w:jc w:val="both"/>
    </w:pPr>
    <w:rPr>
      <w:rFonts w:ascii="Times New Roman" w:eastAsia="Times New Roman" w:hAnsi="Times New Roman" w:cs="Times New Roman"/>
      <w:sz w:val="18"/>
      <w:szCs w:val="20"/>
      <w:lang w:eastAsia="ru-RU"/>
    </w:rPr>
  </w:style>
  <w:style w:type="character" w:customStyle="1" w:styleId="a4">
    <w:name w:val="Основной текст Знак"/>
    <w:basedOn w:val="a0"/>
    <w:link w:val="a3"/>
    <w:rsid w:val="00C700A4"/>
    <w:rPr>
      <w:rFonts w:ascii="Times New Roman" w:eastAsia="Times New Roman" w:hAnsi="Times New Roman" w:cs="Times New Roman"/>
      <w:sz w:val="18"/>
      <w:szCs w:val="20"/>
      <w:lang w:eastAsia="ru-RU"/>
    </w:rPr>
  </w:style>
  <w:style w:type="paragraph" w:styleId="a5">
    <w:name w:val="List Paragraph"/>
    <w:basedOn w:val="a"/>
    <w:uiPriority w:val="34"/>
    <w:qFormat/>
    <w:rsid w:val="00C700A4"/>
    <w:pPr>
      <w:spacing w:after="0" w:line="240" w:lineRule="auto"/>
      <w:ind w:left="720"/>
      <w:contextualSpacing/>
    </w:pPr>
    <w:rPr>
      <w:rFonts w:ascii="Times New Roman" w:eastAsia="Times New Roman" w:hAnsi="Times New Roman" w:cs="Times New Roman"/>
      <w:sz w:val="24"/>
      <w:szCs w:val="24"/>
      <w:lang w:eastAsia="ru-RU"/>
    </w:rPr>
  </w:style>
  <w:style w:type="character" w:styleId="a6">
    <w:name w:val="Hyperlink"/>
    <w:basedOn w:val="a0"/>
    <w:uiPriority w:val="99"/>
    <w:unhideWhenUsed/>
    <w:rsid w:val="00C700A4"/>
    <w:rPr>
      <w:color w:val="0563C1" w:themeColor="hyperlink"/>
      <w:u w:val="single"/>
    </w:rPr>
  </w:style>
  <w:style w:type="character" w:styleId="a7">
    <w:name w:val="annotation reference"/>
    <w:basedOn w:val="a0"/>
    <w:uiPriority w:val="99"/>
    <w:semiHidden/>
    <w:unhideWhenUsed/>
    <w:rsid w:val="00C700A4"/>
    <w:rPr>
      <w:sz w:val="16"/>
      <w:szCs w:val="16"/>
    </w:rPr>
  </w:style>
  <w:style w:type="paragraph" w:styleId="a8">
    <w:name w:val="annotation text"/>
    <w:basedOn w:val="a"/>
    <w:link w:val="a9"/>
    <w:uiPriority w:val="99"/>
    <w:semiHidden/>
    <w:unhideWhenUsed/>
    <w:rsid w:val="00C700A4"/>
    <w:pPr>
      <w:spacing w:line="240" w:lineRule="auto"/>
    </w:pPr>
    <w:rPr>
      <w:sz w:val="20"/>
      <w:szCs w:val="20"/>
    </w:rPr>
  </w:style>
  <w:style w:type="character" w:customStyle="1" w:styleId="a9">
    <w:name w:val="Текст примечания Знак"/>
    <w:basedOn w:val="a0"/>
    <w:link w:val="a8"/>
    <w:uiPriority w:val="99"/>
    <w:semiHidden/>
    <w:rsid w:val="00C700A4"/>
    <w:rPr>
      <w:sz w:val="20"/>
      <w:szCs w:val="20"/>
    </w:rPr>
  </w:style>
  <w:style w:type="paragraph" w:styleId="aa">
    <w:name w:val="Body Text Indent"/>
    <w:basedOn w:val="a"/>
    <w:link w:val="ab"/>
    <w:uiPriority w:val="99"/>
    <w:semiHidden/>
    <w:unhideWhenUsed/>
    <w:rsid w:val="0067358B"/>
    <w:pPr>
      <w:spacing w:after="120"/>
      <w:ind w:left="283"/>
    </w:pPr>
  </w:style>
  <w:style w:type="character" w:customStyle="1" w:styleId="ab">
    <w:name w:val="Основной текст с отступом Знак"/>
    <w:basedOn w:val="a0"/>
    <w:link w:val="aa"/>
    <w:uiPriority w:val="99"/>
    <w:semiHidden/>
    <w:rsid w:val="0067358B"/>
  </w:style>
  <w:style w:type="character" w:customStyle="1" w:styleId="1">
    <w:name w:val="Неразрешенное упоминание1"/>
    <w:basedOn w:val="a0"/>
    <w:uiPriority w:val="99"/>
    <w:semiHidden/>
    <w:unhideWhenUsed/>
    <w:rsid w:val="000A6EA3"/>
    <w:rPr>
      <w:color w:val="605E5C"/>
      <w:shd w:val="clear" w:color="auto" w:fill="E1DFDD"/>
    </w:rPr>
  </w:style>
  <w:style w:type="paragraph" w:customStyle="1" w:styleId="Default">
    <w:name w:val="Default"/>
    <w:link w:val="DefaultChar"/>
    <w:qFormat/>
    <w:rsid w:val="004F561F"/>
    <w:pPr>
      <w:autoSpaceDE w:val="0"/>
      <w:autoSpaceDN w:val="0"/>
      <w:adjustRightInd w:val="0"/>
      <w:spacing w:before="120"/>
    </w:pPr>
    <w:rPr>
      <w:rFonts w:ascii="Times New Roman" w:eastAsia="SimSun" w:hAnsi="Times New Roman" w:cs="Times New Roman"/>
      <w:color w:val="000000"/>
      <w:sz w:val="28"/>
      <w:szCs w:val="24"/>
      <w:lang w:eastAsia="ru-RU"/>
    </w:rPr>
  </w:style>
  <w:style w:type="character" w:customStyle="1" w:styleId="DefaultChar">
    <w:name w:val="Default Char"/>
    <w:link w:val="Default"/>
    <w:qFormat/>
    <w:rsid w:val="004F561F"/>
    <w:rPr>
      <w:rFonts w:ascii="Times New Roman" w:eastAsia="SimSun" w:hAnsi="Times New Roman" w:cs="Times New Roman"/>
      <w:color w:val="000000"/>
      <w:sz w:val="28"/>
      <w:szCs w:val="24"/>
      <w:lang w:eastAsia="ru-RU"/>
    </w:rPr>
  </w:style>
  <w:style w:type="paragraph" w:styleId="ac">
    <w:name w:val="Balloon Text"/>
    <w:basedOn w:val="a"/>
    <w:link w:val="ad"/>
    <w:uiPriority w:val="99"/>
    <w:semiHidden/>
    <w:unhideWhenUsed/>
    <w:rsid w:val="00F330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F33053"/>
    <w:rPr>
      <w:rFonts w:ascii="Tahoma" w:hAnsi="Tahoma" w:cs="Tahoma"/>
      <w:sz w:val="16"/>
      <w:szCs w:val="16"/>
    </w:rPr>
  </w:style>
  <w:style w:type="character" w:styleId="ae">
    <w:name w:val="Unresolved Mention"/>
    <w:basedOn w:val="a0"/>
    <w:uiPriority w:val="99"/>
    <w:semiHidden/>
    <w:unhideWhenUsed/>
    <w:rsid w:val="00485C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4551">
      <w:bodyDiv w:val="1"/>
      <w:marLeft w:val="0"/>
      <w:marRight w:val="0"/>
      <w:marTop w:val="0"/>
      <w:marBottom w:val="0"/>
      <w:divBdr>
        <w:top w:val="none" w:sz="0" w:space="0" w:color="auto"/>
        <w:left w:val="none" w:sz="0" w:space="0" w:color="auto"/>
        <w:bottom w:val="none" w:sz="0" w:space="0" w:color="auto"/>
        <w:right w:val="none" w:sz="0" w:space="0" w:color="auto"/>
      </w:divBdr>
    </w:div>
    <w:div w:id="225916570">
      <w:bodyDiv w:val="1"/>
      <w:marLeft w:val="0"/>
      <w:marRight w:val="0"/>
      <w:marTop w:val="0"/>
      <w:marBottom w:val="0"/>
      <w:divBdr>
        <w:top w:val="none" w:sz="0" w:space="0" w:color="auto"/>
        <w:left w:val="none" w:sz="0" w:space="0" w:color="auto"/>
        <w:bottom w:val="none" w:sz="0" w:space="0" w:color="auto"/>
        <w:right w:val="none" w:sz="0" w:space="0" w:color="auto"/>
      </w:divBdr>
    </w:div>
    <w:div w:id="503084430">
      <w:bodyDiv w:val="1"/>
      <w:marLeft w:val="0"/>
      <w:marRight w:val="0"/>
      <w:marTop w:val="0"/>
      <w:marBottom w:val="0"/>
      <w:divBdr>
        <w:top w:val="none" w:sz="0" w:space="0" w:color="auto"/>
        <w:left w:val="none" w:sz="0" w:space="0" w:color="auto"/>
        <w:bottom w:val="none" w:sz="0" w:space="0" w:color="auto"/>
        <w:right w:val="none" w:sz="0" w:space="0" w:color="auto"/>
      </w:divBdr>
    </w:div>
    <w:div w:id="1505242158">
      <w:bodyDiv w:val="1"/>
      <w:marLeft w:val="0"/>
      <w:marRight w:val="0"/>
      <w:marTop w:val="0"/>
      <w:marBottom w:val="0"/>
      <w:divBdr>
        <w:top w:val="none" w:sz="0" w:space="0" w:color="auto"/>
        <w:left w:val="none" w:sz="0" w:space="0" w:color="auto"/>
        <w:bottom w:val="none" w:sz="0" w:space="0" w:color="auto"/>
        <w:right w:val="none" w:sz="0" w:space="0" w:color="auto"/>
      </w:divBdr>
      <w:divsChild>
        <w:div w:id="775290919">
          <w:marLeft w:val="0"/>
          <w:marRight w:val="0"/>
          <w:marTop w:val="0"/>
          <w:marBottom w:val="0"/>
          <w:divBdr>
            <w:top w:val="none" w:sz="0" w:space="0" w:color="auto"/>
            <w:left w:val="none" w:sz="0" w:space="0" w:color="auto"/>
            <w:bottom w:val="none" w:sz="0" w:space="0" w:color="auto"/>
            <w:right w:val="none" w:sz="0" w:space="0" w:color="auto"/>
          </w:divBdr>
          <w:divsChild>
            <w:div w:id="45304461">
              <w:marLeft w:val="0"/>
              <w:marRight w:val="0"/>
              <w:marTop w:val="0"/>
              <w:marBottom w:val="0"/>
              <w:divBdr>
                <w:top w:val="none" w:sz="0" w:space="0" w:color="auto"/>
                <w:left w:val="none" w:sz="0" w:space="0" w:color="auto"/>
                <w:bottom w:val="none" w:sz="0" w:space="0" w:color="auto"/>
                <w:right w:val="none" w:sz="0" w:space="0" w:color="auto"/>
              </w:divBdr>
              <w:divsChild>
                <w:div w:id="616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28613">
      <w:bodyDiv w:val="1"/>
      <w:marLeft w:val="0"/>
      <w:marRight w:val="0"/>
      <w:marTop w:val="0"/>
      <w:marBottom w:val="0"/>
      <w:divBdr>
        <w:top w:val="none" w:sz="0" w:space="0" w:color="auto"/>
        <w:left w:val="none" w:sz="0" w:space="0" w:color="auto"/>
        <w:bottom w:val="none" w:sz="0" w:space="0" w:color="auto"/>
        <w:right w:val="none" w:sz="0" w:space="0" w:color="auto"/>
      </w:divBdr>
    </w:div>
    <w:div w:id="175212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avozhzhov@mail.sevsu.ru" TargetMode="External"/><Relationship Id="rId11" Type="http://schemas.openxmlformats.org/officeDocument/2006/relationships/fontTable" Target="fontTable.xml"/><Relationship Id="rId5" Type="http://schemas.openxmlformats.org/officeDocument/2006/relationships/hyperlink" Target="mailto:aavozhzhov@mail.sevsu.r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1222</Words>
  <Characters>6969</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Vova Ava</dc:creator>
  <cp:lastModifiedBy>Vova Ava</cp:lastModifiedBy>
  <cp:revision>5</cp:revision>
  <dcterms:created xsi:type="dcterms:W3CDTF">2024-03-31T11:16:00Z</dcterms:created>
  <dcterms:modified xsi:type="dcterms:W3CDTF">2024-04-03T13:08:00Z</dcterms:modified>
</cp:coreProperties>
</file>