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3A2807">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p>
    <w:p w:rsidR="00CA590B" w:rsidRDefault="0000000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sidR="003A2807">
          <w:rPr>
            <w:noProof/>
            <w:webHidden/>
          </w:rPr>
          <w:fldChar w:fldCharType="begin"/>
        </w:r>
        <w:r w:rsidR="00CA590B">
          <w:rPr>
            <w:noProof/>
            <w:webHidden/>
          </w:rPr>
          <w:instrText xml:space="preserve"> PAGEREF _Toc120305607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sidR="003A2807">
          <w:rPr>
            <w:noProof/>
            <w:webHidden/>
          </w:rPr>
          <w:fldChar w:fldCharType="begin"/>
        </w:r>
        <w:r w:rsidR="00CA590B">
          <w:rPr>
            <w:noProof/>
            <w:webHidden/>
          </w:rPr>
          <w:instrText xml:space="preserve"> PAGEREF _Toc120305608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sidR="003A2807">
          <w:rPr>
            <w:noProof/>
            <w:webHidden/>
          </w:rPr>
          <w:fldChar w:fldCharType="begin"/>
        </w:r>
        <w:r w:rsidR="00CA590B">
          <w:rPr>
            <w:noProof/>
            <w:webHidden/>
          </w:rPr>
          <w:instrText xml:space="preserve"> PAGEREF _Toc120305609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sidR="003A2807">
          <w:rPr>
            <w:noProof/>
            <w:webHidden/>
          </w:rPr>
          <w:fldChar w:fldCharType="begin"/>
        </w:r>
        <w:r w:rsidR="00CA590B">
          <w:rPr>
            <w:noProof/>
            <w:webHidden/>
          </w:rPr>
          <w:instrText xml:space="preserve"> PAGEREF _Toc120305610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sidR="003A2807">
          <w:rPr>
            <w:noProof/>
            <w:webHidden/>
          </w:rPr>
          <w:fldChar w:fldCharType="begin"/>
        </w:r>
        <w:r w:rsidR="00CA590B">
          <w:rPr>
            <w:noProof/>
            <w:webHidden/>
          </w:rPr>
          <w:instrText xml:space="preserve"> PAGEREF _Toc120305611 \h </w:instrText>
        </w:r>
        <w:r w:rsidR="003A2807">
          <w:rPr>
            <w:noProof/>
            <w:webHidden/>
          </w:rPr>
        </w:r>
        <w:r w:rsidR="003A2807">
          <w:rPr>
            <w:noProof/>
            <w:webHidden/>
          </w:rPr>
          <w:fldChar w:fldCharType="separate"/>
        </w:r>
        <w:r w:rsidR="00CA590B">
          <w:rPr>
            <w:noProof/>
            <w:webHidden/>
          </w:rPr>
          <w:t>3</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sidR="003A2807">
          <w:rPr>
            <w:noProof/>
            <w:webHidden/>
          </w:rPr>
          <w:fldChar w:fldCharType="begin"/>
        </w:r>
        <w:r w:rsidR="00CA590B">
          <w:rPr>
            <w:noProof/>
            <w:webHidden/>
          </w:rPr>
          <w:instrText xml:space="preserve"> PAGEREF _Toc120305612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sidR="003A2807">
          <w:rPr>
            <w:noProof/>
            <w:webHidden/>
          </w:rPr>
          <w:fldChar w:fldCharType="begin"/>
        </w:r>
        <w:r w:rsidR="00CA590B">
          <w:rPr>
            <w:noProof/>
            <w:webHidden/>
          </w:rPr>
          <w:instrText xml:space="preserve"> PAGEREF _Toc120305613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sidR="003A2807">
          <w:rPr>
            <w:noProof/>
            <w:webHidden/>
          </w:rPr>
          <w:fldChar w:fldCharType="begin"/>
        </w:r>
        <w:r w:rsidR="00CA590B">
          <w:rPr>
            <w:noProof/>
            <w:webHidden/>
          </w:rPr>
          <w:instrText xml:space="preserve"> PAGEREF _Toc120305614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sidR="003A2807">
          <w:rPr>
            <w:noProof/>
            <w:webHidden/>
          </w:rPr>
          <w:fldChar w:fldCharType="begin"/>
        </w:r>
        <w:r w:rsidR="00CA590B">
          <w:rPr>
            <w:noProof/>
            <w:webHidden/>
          </w:rPr>
          <w:instrText xml:space="preserve"> PAGEREF _Toc120305615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sidR="003A2807">
          <w:rPr>
            <w:noProof/>
            <w:webHidden/>
          </w:rPr>
          <w:fldChar w:fldCharType="begin"/>
        </w:r>
        <w:r w:rsidR="00CA590B">
          <w:rPr>
            <w:noProof/>
            <w:webHidden/>
          </w:rPr>
          <w:instrText xml:space="preserve"> PAGEREF _Toc120305616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sidR="003A2807">
          <w:rPr>
            <w:noProof/>
            <w:webHidden/>
          </w:rPr>
          <w:fldChar w:fldCharType="begin"/>
        </w:r>
        <w:r w:rsidR="00CA590B">
          <w:rPr>
            <w:noProof/>
            <w:webHidden/>
          </w:rPr>
          <w:instrText xml:space="preserve"> PAGEREF _Toc120305617 \h </w:instrText>
        </w:r>
        <w:r w:rsidR="003A2807">
          <w:rPr>
            <w:noProof/>
            <w:webHidden/>
          </w:rPr>
        </w:r>
        <w:r w:rsidR="003A2807">
          <w:rPr>
            <w:noProof/>
            <w:webHidden/>
          </w:rPr>
          <w:fldChar w:fldCharType="separate"/>
        </w:r>
        <w:r w:rsidR="00CA590B">
          <w:rPr>
            <w:noProof/>
            <w:webHidden/>
          </w:rPr>
          <w:t>4</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sidR="003A2807">
          <w:rPr>
            <w:noProof/>
            <w:webHidden/>
          </w:rPr>
          <w:fldChar w:fldCharType="begin"/>
        </w:r>
        <w:r w:rsidR="00CA590B">
          <w:rPr>
            <w:noProof/>
            <w:webHidden/>
          </w:rPr>
          <w:instrText xml:space="preserve"> PAGEREF _Toc120305618 \h </w:instrText>
        </w:r>
        <w:r w:rsidR="003A2807">
          <w:rPr>
            <w:noProof/>
            <w:webHidden/>
          </w:rPr>
        </w:r>
        <w:r w:rsidR="003A2807">
          <w:rPr>
            <w:noProof/>
            <w:webHidden/>
          </w:rPr>
          <w:fldChar w:fldCharType="separate"/>
        </w:r>
        <w:r w:rsidR="00CA590B">
          <w:rPr>
            <w:noProof/>
            <w:webHidden/>
          </w:rPr>
          <w:t>5</w:t>
        </w:r>
        <w:r w:rsidR="003A2807">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sidR="003A2807">
          <w:rPr>
            <w:noProof/>
            <w:webHidden/>
          </w:rPr>
          <w:fldChar w:fldCharType="begin"/>
        </w:r>
        <w:r w:rsidR="00CA590B">
          <w:rPr>
            <w:noProof/>
            <w:webHidden/>
          </w:rPr>
          <w:instrText xml:space="preserve"> PAGEREF _Toc120305619 \h </w:instrText>
        </w:r>
        <w:r w:rsidR="003A2807">
          <w:rPr>
            <w:noProof/>
            <w:webHidden/>
          </w:rPr>
        </w:r>
        <w:r w:rsidR="003A2807">
          <w:rPr>
            <w:noProof/>
            <w:webHidden/>
          </w:rPr>
          <w:fldChar w:fldCharType="separate"/>
        </w:r>
        <w:r w:rsidR="00CA590B">
          <w:rPr>
            <w:noProof/>
            <w:webHidden/>
          </w:rPr>
          <w:t>6</w:t>
        </w:r>
        <w:r w:rsidR="003A2807">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Default="00595972" w:rsidP="00A77708">
      <w:pPr>
        <w:pStyle w:val="Titre2"/>
        <w:rPr>
          <w:rFonts w:asciiTheme="minorHAnsi" w:eastAsiaTheme="minorEastAsia" w:hAnsiTheme="minorHAnsi" w:cstheme="minorBidi"/>
          <w:b w:val="0"/>
          <w:color w:val="FA82AC" w:themeColor="accent4" w:themeTint="66"/>
          <w:sz w:val="24"/>
        </w:rPr>
      </w:pPr>
      <w:bookmarkStart w:id="15" w:name="_Toc120305427"/>
      <w:bookmarkStart w:id="16" w:name="_Toc120305612"/>
      <w:r w:rsidRPr="00595972">
        <w:lastRenderedPageBreak/>
        <w:t>Analyse des données</w:t>
      </w:r>
      <w:bookmarkEnd w:id="15"/>
      <w:bookmarkEnd w:id="16"/>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00C81850">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w:t>
      </w:r>
      <w:r w:rsidR="00A8112E">
        <w:t>trois</w:t>
      </w:r>
      <w:r w:rsidR="00F26643">
        <w:t xml:space="preserve"> types de distance : la </w:t>
      </w:r>
      <w:r w:rsidR="00F26643" w:rsidRPr="00A8112E">
        <w:rPr>
          <w:bCs/>
        </w:rPr>
        <w:t>distance</w:t>
      </w:r>
      <w:r w:rsidR="00F26643" w:rsidRPr="00F26643">
        <w:rPr>
          <w:b/>
        </w:rPr>
        <w:t xml:space="preserve"> Euclidienne</w:t>
      </w:r>
      <w:r w:rsidR="00A8112E">
        <w:t xml:space="preserve">, </w:t>
      </w:r>
      <w:r w:rsidR="00F26643">
        <w:t xml:space="preserve">la </w:t>
      </w:r>
      <w:r w:rsidR="00F26643" w:rsidRPr="00A8112E">
        <w:rPr>
          <w:bCs/>
        </w:rPr>
        <w:t>distance</w:t>
      </w:r>
      <w:r w:rsidR="00F26643" w:rsidRPr="00F26643">
        <w:rPr>
          <w:b/>
        </w:rPr>
        <w:t xml:space="preserve"> de Manhattan</w:t>
      </w:r>
      <w:r w:rsidR="00F26643">
        <w:t xml:space="preserve"> </w:t>
      </w:r>
      <w:r w:rsidR="00A8112E">
        <w:t xml:space="preserve">et la distance </w:t>
      </w:r>
      <w:r w:rsidR="00A8112E" w:rsidRPr="00A77708">
        <w:rPr>
          <w:b/>
          <w:bCs/>
        </w:rPr>
        <w:t>aléatoire</w:t>
      </w:r>
      <w:r w:rsidR="00A77708">
        <w:t xml:space="preserve">. Les deux premières </w:t>
      </w:r>
      <w:r w:rsidR="00550FD0" w:rsidRPr="00550FD0">
        <w:t xml:space="preserve">somment les différences obtenues grâce </w:t>
      </w:r>
      <w:r w:rsidR="005401D2" w:rsidRPr="00550FD0">
        <w:t>aux comparateurs propres</w:t>
      </w:r>
      <w:r w:rsidR="00550FD0" w:rsidRPr="00550FD0">
        <w:t xml:space="preserve"> à chaque colonne</w:t>
      </w:r>
      <w:r w:rsidR="00A77708">
        <w:t xml:space="preserve"> tandis que la dernière retourne un double compris entre 0 et 1</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Pr="00A77708" w:rsidRDefault="00A77708" w:rsidP="002D2D28">
      <w:r>
        <w:t>Nous nous sommes servis de normalisateurs afin de donner par défaut une importance équivalente à chaque colonne, leur fonctionnement est détaillé ci-dessous, mais certaines colonnes ne sont pas normalisables (</w:t>
      </w:r>
      <w:r>
        <w:rPr>
          <w:i/>
          <w:iCs/>
        </w:rPr>
        <w:t>ex : le nom des passagers du Titanic</w:t>
      </w:r>
      <w:r>
        <w:t>), la valeur normalisée associée à ces dernières est donc 0 de manière à ne pas compter dans le calcul de la distance.</w:t>
      </w:r>
    </w:p>
    <w:p w:rsidR="00A77708" w:rsidRDefault="00A77708" w:rsidP="002D2D28"/>
    <w:p w:rsidR="00121497" w:rsidRDefault="00121497">
      <w:pPr>
        <w:spacing w:after="200"/>
      </w:pPr>
      <w:r>
        <w:br w:type="page"/>
      </w:r>
    </w:p>
    <w:p w:rsidR="007778F7" w:rsidRDefault="007778F7" w:rsidP="002D2D28">
      <w:r>
        <w:lastRenderedPageBreak/>
        <w:t xml:space="preserve">Au niveau des normalisateurs, nous en avons </w:t>
      </w:r>
      <w:r w:rsidR="00A77708">
        <w:t>créé</w:t>
      </w:r>
      <w:r>
        <w:t xml:space="preserve">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t xml:space="preserve">OrdinalNormalizer </w:t>
      </w:r>
      <w:r>
        <w:t>remplaçant une valeur de l’énumération par son classement dans l’énumération</w:t>
      </w:r>
      <w:r w:rsidR="00A77708">
        <w:t xml:space="preserve"> (</w:t>
      </w:r>
      <w:r w:rsidR="00A77708">
        <w:rPr>
          <w:i/>
          <w:iCs/>
        </w:rPr>
        <w:t>ex :  1</w:t>
      </w:r>
      <w:r w:rsidR="00A77708" w:rsidRPr="00A77708">
        <w:rPr>
          <w:i/>
          <w:iCs/>
          <w:vertAlign w:val="superscript"/>
        </w:rPr>
        <w:t>er</w:t>
      </w:r>
      <w:r w:rsidR="00A77708">
        <w:rPr>
          <w:i/>
          <w:iCs/>
        </w:rPr>
        <w:t xml:space="preserve"> élément = 0, dernier élément = 1</w:t>
      </w:r>
      <w:r w:rsidR="00A77708">
        <w:t>)</w:t>
      </w:r>
      <w:r>
        <w:t xml:space="preserve">.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CA590B" w:rsidRDefault="00CA590B" w:rsidP="00EB1F60">
      <w:pPr>
        <w:pStyle w:val="Titre4"/>
      </w:pPr>
      <w:bookmarkStart w:id="23" w:name="_Toc120305617"/>
      <w:r>
        <w:t>Comparateurs</w:t>
      </w:r>
      <w:bookmarkEnd w:id="23"/>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r>
        <w:t>Poids</w:t>
      </w:r>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105A2E" w:rsidRDefault="00633AA2" w:rsidP="00633AA2">
      <w:pPr>
        <w:pStyle w:val="Titre3"/>
      </w:pPr>
      <w:r>
        <w:t>Initialisation du modèle</w:t>
      </w:r>
    </w:p>
    <w:p w:rsidR="00633AA2" w:rsidRDefault="00A07ACB" w:rsidP="00633AA2">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p>
    <w:p w:rsidR="00633AA2" w:rsidRDefault="00633AA2" w:rsidP="00633AA2"/>
    <w:p w:rsidR="00633AA2" w:rsidRDefault="00633AA2" w:rsidP="00633AA2">
      <w:pPr>
        <w:pStyle w:val="Titre3"/>
      </w:pPr>
      <w:r>
        <w:t>Initialisation du catégoriseur</w:t>
      </w:r>
    </w:p>
    <w:p w:rsidR="00633AA2" w:rsidRPr="00633AA2" w:rsidRDefault="00633AA2" w:rsidP="00633AA2">
      <w:r>
        <w:t xml:space="preserve">Le catégoriseur est défini par un type de distance ainsi que le nombre </w:t>
      </w:r>
      <w:r>
        <w:rPr>
          <w:b/>
          <w:bCs/>
        </w:rPr>
        <w:t>k</w:t>
      </w:r>
      <w:r>
        <w:t xml:space="preserve"> des voisins proches.</w:t>
      </w:r>
    </w:p>
    <w:p w:rsidR="00633AA2" w:rsidRDefault="00633AA2" w:rsidP="00F4497C"/>
    <w:p w:rsidR="00633AA2" w:rsidRDefault="00633AA2" w:rsidP="00633AA2">
      <w:pPr>
        <w:pStyle w:val="Titre3"/>
      </w:pPr>
      <w:r>
        <w:t>Robustesse</w:t>
      </w:r>
    </w:p>
    <w:p w:rsidR="00633AA2" w:rsidRDefault="00633AA2" w:rsidP="00633AA2">
      <w:r>
        <w:t>La robustesse consiste à compter succès du catégoriseur sur échantillon de test par rapport au jeu d’entrainement.</w:t>
      </w:r>
    </w:p>
    <w:p w:rsidR="00633AA2" w:rsidRDefault="00633AA2" w:rsidP="00633AA2">
      <w:pPr>
        <w:pStyle w:val="Titre4"/>
      </w:pPr>
      <w:r>
        <w:t>1 – Robustesse à partir de données de test</w:t>
      </w:r>
    </w:p>
    <w:p w:rsidR="00633AA2" w:rsidRDefault="00633AA2" w:rsidP="00633AA2">
      <w:r>
        <w:t>S</w:t>
      </w:r>
      <w:r>
        <w:t xml:space="preserve">i la liste des données de test </w:t>
      </w:r>
      <w:r w:rsidRPr="00D9418C">
        <w:rPr>
          <w:b/>
        </w:rPr>
        <w:t>contient des points</w:t>
      </w:r>
      <w:r>
        <w:t>, le calcul de robustesse peut s’effectuer à l’aide de ces dernières.</w:t>
      </w:r>
    </w:p>
    <w:p w:rsidR="00633AA2" w:rsidRDefault="00633AA2" w:rsidP="00633AA2"/>
    <w:p w:rsidR="00633AA2" w:rsidRDefault="00633AA2" w:rsidP="00633AA2">
      <w:pPr>
        <w:pStyle w:val="Titre4"/>
      </w:pPr>
      <w:r>
        <w:t>2 - Cross-Validation</w:t>
      </w:r>
    </w:p>
    <w:p w:rsidR="00D9418C" w:rsidRDefault="00633AA2" w:rsidP="00633AA2">
      <w:pPr>
        <w:rPr>
          <w:b/>
        </w:rPr>
      </w:pPr>
      <w:r>
        <w:t>S’il n</w:t>
      </w:r>
      <w:r w:rsidR="00C81850">
        <w:t>’y a aucune donnée de test</w:t>
      </w:r>
      <w:r w:rsidR="00D9418C">
        <w:t xml:space="preserve">, </w:t>
      </w:r>
      <w:r w:rsidR="00C81850">
        <w:t>on utilise</w:t>
      </w:r>
      <w:r w:rsidR="00D9418C">
        <w:t xml:space="preserve"> la </w:t>
      </w:r>
      <w:r w:rsidR="00181496" w:rsidRPr="00633AA2">
        <w:rPr>
          <w:b/>
        </w:rPr>
        <w:t>cross-validation</w:t>
      </w:r>
      <w:r w:rsidR="00D9418C" w:rsidRPr="00633AA2">
        <w:rPr>
          <w:b/>
        </w:rPr>
        <w:t>.</w:t>
      </w:r>
    </w:p>
    <w:p w:rsidR="00633AA2" w:rsidRPr="00633AA2" w:rsidRDefault="00633AA2" w:rsidP="00633AA2">
      <w:pPr>
        <w:rPr>
          <w:bCs/>
        </w:rPr>
      </w:pPr>
      <w:r>
        <w:rPr>
          <w:bCs/>
        </w:rPr>
        <w:t>Cette dernière peut également être utilisée en présence de données de test.</w:t>
      </w:r>
    </w:p>
    <w:p w:rsidR="00D9418C" w:rsidRDefault="00D9418C" w:rsidP="00D9418C"/>
    <w:p w:rsidR="00633AA2" w:rsidRDefault="00181496" w:rsidP="00D9418C">
      <w:r>
        <w:t xml:space="preserve">La cross-validation </w:t>
      </w:r>
      <w:r w:rsidR="00C81850">
        <w:t>consiste à générer des sets de test à partir des données d’entrainement</w:t>
      </w:r>
      <w:r w:rsidR="00633AA2">
        <w:t>. Ces derniers</w:t>
      </w:r>
      <w:r w:rsidR="00C81850">
        <w:t xml:space="preserve"> </w:t>
      </w:r>
      <w:r>
        <w:t xml:space="preserve">sont découpés en </w:t>
      </w:r>
      <w:r w:rsidRPr="00181496">
        <w:rPr>
          <w:b/>
        </w:rPr>
        <w:t>cinq</w:t>
      </w:r>
      <w:r>
        <w:t xml:space="preserve"> sous listes </w:t>
      </w:r>
      <w:r w:rsidRPr="00633AA2">
        <w:rPr>
          <w:b/>
          <w:bCs/>
        </w:rPr>
        <w:t>réarrangées</w:t>
      </w:r>
      <w:r>
        <w:t>.</w:t>
      </w:r>
    </w:p>
    <w:p w:rsidR="00740503" w:rsidRDefault="00740503" w:rsidP="00D9418C">
      <w:r>
        <w:t xml:space="preserve">Ainsi, </w:t>
      </w:r>
      <w:r w:rsidR="00C81850">
        <w:t xml:space="preserve">nous réalisons </w:t>
      </w:r>
      <w:r w:rsidR="00633AA2">
        <w:t>un</w:t>
      </w:r>
      <w:r w:rsidR="00C81850">
        <w:t xml:space="preserve"> calcul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044BE4" w:rsidRDefault="00044BE4" w:rsidP="00044BE4">
      <w:pPr>
        <w:pStyle w:val="Titre3"/>
      </w:pPr>
      <w:r>
        <w:t>Scénario</w:t>
      </w:r>
    </w:p>
    <w:p w:rsidR="00044BE4" w:rsidRPr="00595972" w:rsidRDefault="00044BE4" w:rsidP="00044BE4">
      <w:pPr>
        <w:pStyle w:val="Titre3"/>
      </w:pPr>
    </w:p>
    <w:sectPr w:rsidR="00044BE4"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6757" w:rsidRDefault="00686757" w:rsidP="00595972">
      <w:r>
        <w:separator/>
      </w:r>
    </w:p>
  </w:endnote>
  <w:endnote w:type="continuationSeparator" w:id="0">
    <w:p w:rsidR="00686757" w:rsidRDefault="00686757"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6757" w:rsidRDefault="00686757" w:rsidP="00595972">
      <w:r>
        <w:separator/>
      </w:r>
    </w:p>
  </w:footnote>
  <w:footnote w:type="continuationSeparator" w:id="0">
    <w:p w:rsidR="00686757" w:rsidRDefault="00686757"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C850355"/>
    <w:multiLevelType w:val="hybridMultilevel"/>
    <w:tmpl w:val="3CCA90F4"/>
    <w:lvl w:ilvl="0" w:tplc="6436E3C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188194">
    <w:abstractNumId w:val="1"/>
  </w:num>
  <w:num w:numId="2" w16cid:durableId="1210219107">
    <w:abstractNumId w:val="0"/>
  </w:num>
  <w:num w:numId="3" w16cid:durableId="240024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71F0"/>
    <w:rsid w:val="00037343"/>
    <w:rsid w:val="00044BE4"/>
    <w:rsid w:val="00105A2E"/>
    <w:rsid w:val="00121497"/>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543C1"/>
    <w:rsid w:val="004B7E44"/>
    <w:rsid w:val="004D5252"/>
    <w:rsid w:val="004F2B86"/>
    <w:rsid w:val="00505BA0"/>
    <w:rsid w:val="005401D2"/>
    <w:rsid w:val="00542690"/>
    <w:rsid w:val="00545678"/>
    <w:rsid w:val="00550FD0"/>
    <w:rsid w:val="00575ACF"/>
    <w:rsid w:val="00595972"/>
    <w:rsid w:val="005A4287"/>
    <w:rsid w:val="005A718F"/>
    <w:rsid w:val="005C53D8"/>
    <w:rsid w:val="00626D65"/>
    <w:rsid w:val="00633AA2"/>
    <w:rsid w:val="00683F73"/>
    <w:rsid w:val="00686757"/>
    <w:rsid w:val="006A3CE7"/>
    <w:rsid w:val="006B466B"/>
    <w:rsid w:val="00707A4C"/>
    <w:rsid w:val="00707E31"/>
    <w:rsid w:val="00723864"/>
    <w:rsid w:val="007316D7"/>
    <w:rsid w:val="00740503"/>
    <w:rsid w:val="007516CF"/>
    <w:rsid w:val="007720FB"/>
    <w:rsid w:val="007778F7"/>
    <w:rsid w:val="007F7A35"/>
    <w:rsid w:val="0083125A"/>
    <w:rsid w:val="00870DFE"/>
    <w:rsid w:val="008B33BC"/>
    <w:rsid w:val="008B7A7A"/>
    <w:rsid w:val="008E2F3C"/>
    <w:rsid w:val="009120E9"/>
    <w:rsid w:val="00945900"/>
    <w:rsid w:val="00956599"/>
    <w:rsid w:val="0099164A"/>
    <w:rsid w:val="009C396C"/>
    <w:rsid w:val="009C67B0"/>
    <w:rsid w:val="009F6749"/>
    <w:rsid w:val="00A07ACB"/>
    <w:rsid w:val="00A77708"/>
    <w:rsid w:val="00A8112E"/>
    <w:rsid w:val="00B572B4"/>
    <w:rsid w:val="00B73918"/>
    <w:rsid w:val="00B834C1"/>
    <w:rsid w:val="00BB174F"/>
    <w:rsid w:val="00C21308"/>
    <w:rsid w:val="00C81850"/>
    <w:rsid w:val="00C87698"/>
    <w:rsid w:val="00CA590B"/>
    <w:rsid w:val="00CF278C"/>
    <w:rsid w:val="00D408CF"/>
    <w:rsid w:val="00D714F5"/>
    <w:rsid w:val="00D9418C"/>
    <w:rsid w:val="00DB042A"/>
    <w:rsid w:val="00DB26A7"/>
    <w:rsid w:val="00E36B92"/>
    <w:rsid w:val="00E76CAD"/>
    <w:rsid w:val="00E94B5F"/>
    <w:rsid w:val="00EB1F60"/>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F87FDDB"/>
  <w15:docId w15:val="{56FCA449-0957-4C87-985C-9A1267C3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299</TotalTime>
  <Pages>7</Pages>
  <Words>1018</Words>
  <Characters>5602</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51</cp:revision>
  <dcterms:created xsi:type="dcterms:W3CDTF">2022-11-25T20:15:00Z</dcterms:created>
  <dcterms:modified xsi:type="dcterms:W3CDTF">2022-11-27T15:17:00Z</dcterms:modified>
</cp:coreProperties>
</file>