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2122A0" w:rsidP="00595972">
            <w:r w:rsidRPr="002122A0">
              <w:rPr>
                <w:noProof/>
                <w:lang w:bidi="fr-FR"/>
              </w:rPr>
            </w:r>
            <w:r w:rsidRPr="002122A0">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"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2122A0" w:rsidP="00595972">
            <w:r w:rsidRPr="002122A0">
              <w:rPr>
                <w:noProof/>
                <w:lang w:bidi="fr-FR"/>
              </w:rPr>
            </w:r>
            <w:r w:rsidRPr="002122A0">
              <w:rPr>
                <w:noProof/>
                <w:lang w:bidi="fr-FR"/>
              </w:rPr>
              <w:pict>
                <v:line id="Connecteur droit 5" o:spid="_x0000_s2055" alt="Séparateur de texte" style="visibility:visible;mso-position-horizontal-relative:char;mso-position-vertical-relative:line"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" strokecolor="#bede8d [1944]" strokeweight="6pt">
                  <w10:wrap type="none"/>
                  <w10:anchorlock/>
                </v:line>
              </w:pict>
            </w:r>
          </w:p>
          <w:p w:rsidR="004B7E44" w:rsidRPr="00184035" w:rsidRDefault="002122A0" w:rsidP="00595972">
            <w:r w:rsidRPr="002122A0">
              <w:rPr>
                <w:noProof/>
                <w:lang w:bidi="fr-FR"/>
              </w:rPr>
            </w:r>
            <w:r w:rsidRPr="002122A0">
              <w:rPr>
                <w:noProof/>
                <w:lang w:bidi="fr-FR"/>
              </w:rPr>
              <w:pict>
                <v:shape id="Zone de texte 3" o:spid="_x0000_s2054" type="#_x0000_t202" style="width:404.6pt;height:58.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2122A0" w:rsidP="00595972">
            <w:r w:rsidRPr="002122A0">
              <w:rPr>
                <w:noProof/>
                <w:lang w:bidi="fr-FR"/>
              </w:rPr>
            </w:r>
            <w:r w:rsidRPr="002122A0">
              <w:rPr>
                <w:noProof/>
                <w:lang w:bidi="fr-FR"/>
              </w:rPr>
              <w:pict>
                <v:shape id="Zone de texte 6" o:spid="_x0000_s2053" type="#_x0000_t202" style="width:322.5pt;height:36.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"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2122A0" w:rsidP="00595972">
            <w:r w:rsidRPr="002122A0">
              <w:rPr>
                <w:noProof/>
                <w:lang w:bidi="fr-FR"/>
              </w:rPr>
            </w:r>
            <w:r w:rsidRPr="002122A0">
              <w:rPr>
                <w:noProof/>
                <w:lang w:bidi="fr-FR"/>
              </w:rPr>
              <w:pict>
                <v:shape id="Zone de texte 7" o:spid="_x0000_s2052" type="#_x0000_t202" style="width:198.75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rsidR="004B7E44" w:rsidRDefault="00184035" w:rsidP="00595972">
                        <w:pPr>
                          <w:rPr>
                            <w:lang w:bidi="fr-FR"/>
                          </w:rPr>
                        </w:pPr>
                        <w:r>
                          <w:rPr>
                            <w:lang w:bidi="fr-FR"/>
                          </w:rPr>
                          <w:t xml:space="preserve">Nathan </w:t>
                        </w:r>
                        <w:proofErr w:type="spellStart"/>
                        <w:r>
                          <w:rPr>
                            <w:lang w:bidi="fr-FR"/>
                          </w:rPr>
                          <w:t>Hallez</w:t>
                        </w:r>
                        <w:proofErr w:type="spellEnd"/>
                      </w:p>
                      <w:p w:rsidR="00184035" w:rsidRPr="004B7E44" w:rsidRDefault="00184035" w:rsidP="00595972">
                        <w:r>
                          <w:rPr>
                            <w:lang w:bidi="fr-FR"/>
                          </w:rPr>
                          <w:t>Alexandre Herssens</w:t>
                        </w:r>
                      </w:p>
                    </w:txbxContent>
                  </v:textbox>
                  <w10:wrap type="none"/>
                  <w10:anchorlock/>
                </v:shape>
              </w:pict>
            </w:r>
            <w:r w:rsidRPr="002122A0">
              <w:rPr>
                <w:noProof/>
                <w:lang w:bidi="fr-FR"/>
              </w:rPr>
            </w:r>
            <w:r w:rsidRPr="002122A0">
              <w:rPr>
                <w:noProof/>
                <w:lang w:bidi="fr-FR"/>
              </w:rPr>
              <w:pict>
                <v:shape id="Zone de texte 10" o:spid="_x0000_s2051" type="#_x0000_t202" style="width:174.4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rsidR="004B7E44" w:rsidRDefault="00184035" w:rsidP="00595972">
                        <w:pPr>
                          <w:rPr>
                            <w:lang w:bidi="fr-FR"/>
                          </w:rPr>
                        </w:pPr>
                        <w:r>
                          <w:rPr>
                            <w:lang w:bidi="fr-FR"/>
                          </w:rPr>
                          <w:t xml:space="preserve">Maxence </w:t>
                        </w:r>
                        <w:proofErr w:type="spellStart"/>
                        <w:r>
                          <w:rPr>
                            <w:lang w:bidi="fr-FR"/>
                          </w:rPr>
                          <w:t>Stiévenard</w:t>
                        </w:r>
                        <w:proofErr w:type="spellEnd"/>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087100" cy="11515725"/>
                    </a:xfrm>
                    <a:prstGeom prst="rect">
                      <a:avLst/>
                    </a:prstGeom>
                  </pic:spPr>
                </pic:pic>
              </a:graphicData>
            </a:graphic>
          </wp:anchor>
        </w:drawing>
      </w:r>
    </w:p>
    <w:p w:rsidR="004B7E44" w:rsidRPr="00184035" w:rsidRDefault="002122A0"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2122A0">
      <w:pPr>
        <w:pStyle w:val="TM1"/>
        <w:tabs>
          <w:tab w:val="right" w:pos="9592"/>
        </w:tabs>
        <w:rPr>
          <w:rFonts w:asciiTheme="minorHAnsi" w:hAnsiTheme="minorHAnsi"/>
          <w:b w:val="0"/>
          <w:bCs w:val="0"/>
          <w:caps w:val="0"/>
          <w:noProof/>
          <w:color w:val="auto"/>
          <w:sz w:val="22"/>
          <w:szCs w:val="22"/>
          <w:lang w:eastAsia="fr-FR"/>
        </w:rPr>
      </w:pPr>
      <w:r w:rsidRPr="002122A0">
        <w:fldChar w:fldCharType="begin"/>
      </w:r>
      <w:r w:rsidR="00CA590B">
        <w:instrText xml:space="preserve"> TOC \o "1-4" \h \z \u </w:instrText>
      </w:r>
      <w:r w:rsidRPr="002122A0">
        <w:fldChar w:fldCharType="separate"/>
      </w:r>
    </w:p>
    <w:p w:rsidR="00CA590B" w:rsidRDefault="002122A0">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Pr>
            <w:noProof/>
            <w:webHidden/>
          </w:rPr>
          <w:fldChar w:fldCharType="begin"/>
        </w:r>
        <w:r w:rsidR="00CA590B">
          <w:rPr>
            <w:noProof/>
            <w:webHidden/>
          </w:rPr>
          <w:instrText xml:space="preserve"> PAGEREF _Toc120305607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Pr>
            <w:noProof/>
            <w:webHidden/>
          </w:rPr>
          <w:fldChar w:fldCharType="begin"/>
        </w:r>
        <w:r w:rsidR="00CA590B">
          <w:rPr>
            <w:noProof/>
            <w:webHidden/>
          </w:rPr>
          <w:instrText xml:space="preserve"> PAGEREF _Toc120305608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Pr>
            <w:noProof/>
            <w:webHidden/>
          </w:rPr>
          <w:fldChar w:fldCharType="begin"/>
        </w:r>
        <w:r w:rsidR="00CA590B">
          <w:rPr>
            <w:noProof/>
            <w:webHidden/>
          </w:rPr>
          <w:instrText xml:space="preserve"> PAGEREF _Toc120305609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Pr>
            <w:noProof/>
            <w:webHidden/>
          </w:rPr>
          <w:fldChar w:fldCharType="begin"/>
        </w:r>
        <w:r w:rsidR="00CA590B">
          <w:rPr>
            <w:noProof/>
            <w:webHidden/>
          </w:rPr>
          <w:instrText xml:space="preserve"> PAGEREF _Toc120305610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Pr>
            <w:noProof/>
            <w:webHidden/>
          </w:rPr>
          <w:fldChar w:fldCharType="begin"/>
        </w:r>
        <w:r w:rsidR="00CA590B">
          <w:rPr>
            <w:noProof/>
            <w:webHidden/>
          </w:rPr>
          <w:instrText xml:space="preserve"> PAGEREF _Toc120305611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Pr>
            <w:noProof/>
            <w:webHidden/>
          </w:rPr>
          <w:fldChar w:fldCharType="begin"/>
        </w:r>
        <w:r w:rsidR="00CA590B">
          <w:rPr>
            <w:noProof/>
            <w:webHidden/>
          </w:rPr>
          <w:instrText xml:space="preserve"> PAGEREF _Toc120305612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Pr>
            <w:noProof/>
            <w:webHidden/>
          </w:rPr>
          <w:fldChar w:fldCharType="begin"/>
        </w:r>
        <w:r w:rsidR="00CA590B">
          <w:rPr>
            <w:noProof/>
            <w:webHidden/>
          </w:rPr>
          <w:instrText xml:space="preserve"> PAGEREF _Toc120305613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Pr>
            <w:noProof/>
            <w:webHidden/>
          </w:rPr>
          <w:fldChar w:fldCharType="begin"/>
        </w:r>
        <w:r w:rsidR="00CA590B">
          <w:rPr>
            <w:noProof/>
            <w:webHidden/>
          </w:rPr>
          <w:instrText xml:space="preserve"> PAGEREF _Toc120305614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Pr>
            <w:noProof/>
            <w:webHidden/>
          </w:rPr>
          <w:fldChar w:fldCharType="begin"/>
        </w:r>
        <w:r w:rsidR="00CA590B">
          <w:rPr>
            <w:noProof/>
            <w:webHidden/>
          </w:rPr>
          <w:instrText xml:space="preserve"> PAGEREF _Toc120305615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Pr>
            <w:noProof/>
            <w:webHidden/>
          </w:rPr>
          <w:fldChar w:fldCharType="begin"/>
        </w:r>
        <w:r w:rsidR="00CA590B">
          <w:rPr>
            <w:noProof/>
            <w:webHidden/>
          </w:rPr>
          <w:instrText xml:space="preserve"> PAGEREF _Toc120305616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Pr>
            <w:noProof/>
            <w:webHidden/>
          </w:rPr>
          <w:fldChar w:fldCharType="begin"/>
        </w:r>
        <w:r w:rsidR="00CA590B">
          <w:rPr>
            <w:noProof/>
            <w:webHidden/>
          </w:rPr>
          <w:instrText xml:space="preserve"> PAGEREF _Toc120305617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Pr>
            <w:noProof/>
            <w:webHidden/>
          </w:rPr>
          <w:fldChar w:fldCharType="begin"/>
        </w:r>
        <w:r w:rsidR="00CA590B">
          <w:rPr>
            <w:noProof/>
            <w:webHidden/>
          </w:rPr>
          <w:instrText xml:space="preserve"> PAGEREF _Toc120305618 \h </w:instrText>
        </w:r>
        <w:r>
          <w:rPr>
            <w:noProof/>
            <w:webHidden/>
          </w:rPr>
        </w:r>
        <w:r>
          <w:rPr>
            <w:noProof/>
            <w:webHidden/>
          </w:rPr>
          <w:fldChar w:fldCharType="separate"/>
        </w:r>
        <w:r w:rsidR="00CA590B">
          <w:rPr>
            <w:noProof/>
            <w:webHidden/>
          </w:rPr>
          <w:t>5</w:t>
        </w:r>
        <w:r>
          <w:rPr>
            <w:noProof/>
            <w:webHidden/>
          </w:rPr>
          <w:fldChar w:fldCharType="end"/>
        </w:r>
      </w:hyperlink>
    </w:p>
    <w:p w:rsidR="00CA590B" w:rsidRDefault="002122A0">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Pr>
            <w:noProof/>
            <w:webHidden/>
          </w:rPr>
          <w:fldChar w:fldCharType="begin"/>
        </w:r>
        <w:r w:rsidR="00CA590B">
          <w:rPr>
            <w:noProof/>
            <w:webHidden/>
          </w:rPr>
          <w:instrText xml:space="preserve"> PAGEREF _Toc120305619 \h </w:instrText>
        </w:r>
        <w:r>
          <w:rPr>
            <w:noProof/>
            <w:webHidden/>
          </w:rPr>
        </w:r>
        <w:r>
          <w:rPr>
            <w:noProof/>
            <w:webHidden/>
          </w:rPr>
          <w:fldChar w:fldCharType="separate"/>
        </w:r>
        <w:r w:rsidR="00CA590B">
          <w:rPr>
            <w:noProof/>
            <w:webHidden/>
          </w:rPr>
          <w:t>6</w:t>
        </w:r>
        <w:r>
          <w:rPr>
            <w:noProof/>
            <w:webHidden/>
          </w:rPr>
          <w:fldChar w:fldCharType="end"/>
        </w:r>
      </w:hyperlink>
    </w:p>
    <w:p w:rsidR="00CA590B" w:rsidRDefault="002122A0">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proofErr w:type="spellStart"/>
      <w:r w:rsidRPr="00595972">
        <w:rPr>
          <w:i/>
          <w:iCs/>
        </w:rPr>
        <w:t>Belamcanda</w:t>
      </w:r>
      <w:bookmarkEnd w:id="5"/>
      <w:bookmarkEnd w:id="6"/>
      <w:proofErr w:type="spellEnd"/>
    </w:p>
    <w:p w:rsidR="004B7E44" w:rsidRPr="00184035" w:rsidRDefault="004B7E44" w:rsidP="00595972"/>
    <w:p w:rsidR="00595972" w:rsidRDefault="00595972" w:rsidP="00595972">
      <w:pPr>
        <w:pStyle w:val="Titre3"/>
      </w:pPr>
      <w:bookmarkStart w:id="7" w:name="_Toc120305423"/>
      <w:bookmarkStart w:id="8" w:name="_Toc120305608"/>
      <w:r>
        <w:t xml:space="preserve">Nathan </w:t>
      </w:r>
      <w:proofErr w:type="spellStart"/>
      <w:r>
        <w:t>Hallez</w:t>
      </w:r>
      <w:bookmarkEnd w:id="7"/>
      <w:bookmarkEnd w:id="8"/>
      <w:proofErr w:type="spellEnd"/>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 xml:space="preserve">Maxence </w:t>
      </w:r>
      <w:proofErr w:type="spellStart"/>
      <w:r>
        <w:t>Stiévenard</w:t>
      </w:r>
      <w:bookmarkEnd w:id="11"/>
      <w:bookmarkEnd w:id="12"/>
      <w:proofErr w:type="spellEnd"/>
    </w:p>
    <w:p w:rsidR="00595972" w:rsidRDefault="00595972" w:rsidP="00595972">
      <w:r w:rsidRPr="00595972">
        <w:t>LOREM ISPUM hihihi</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CA590B">
      <w:pPr>
        <w:pStyle w:val="Titre2"/>
      </w:pPr>
      <w:bookmarkStart w:id="15" w:name="_Toc120305427"/>
      <w:bookmarkStart w:id="16" w:name="_Toc120305612"/>
      <w:r w:rsidRPr="00595972">
        <w:lastRenderedPageBreak/>
        <w:t>Analyse des données</w:t>
      </w:r>
      <w:bookmarkEnd w:id="15"/>
      <w:bookmarkEnd w:id="16"/>
    </w:p>
    <w:p w:rsidR="00595972" w:rsidRPr="00595972" w:rsidRDefault="00595972" w:rsidP="00595972">
      <w:pPr>
        <w:rPr>
          <w:color w:val="FA82AC" w:themeColor="accent4" w:themeTint="66"/>
        </w:rPr>
      </w:pPr>
      <w:r w:rsidRPr="00595972">
        <w:rPr>
          <w:color w:val="FA82AC" w:themeColor="accent4" w:themeTint="66"/>
        </w:rPr>
        <w:t>Dans cette partie, vous devez relater tout ce qui concerne le chargement et la préparation des données pour vos deux problèmes: présentation des types de données, plages de valeurs et/ou d’énumération, détails sur les distances utilisées et la normalisation éventuellement faite.</w:t>
      </w:r>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r w:rsidRPr="00E36B92">
        <w:rPr>
          <w:b/>
        </w:rPr>
        <w:t>int</w:t>
      </w:r>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r w:rsidRPr="007316D7">
        <w:rPr>
          <w:b/>
        </w:rPr>
        <w:t>knn</w:t>
      </w:r>
      <w:r>
        <w:t>.</w:t>
      </w:r>
    </w:p>
    <w:p w:rsidR="00723864" w:rsidRDefault="00723864" w:rsidP="002D2D28">
      <w:pPr>
        <w:rPr>
          <w:i/>
        </w:rPr>
      </w:pPr>
      <w:r>
        <w:t xml:space="preserve">Commençons par les </w:t>
      </w:r>
      <w:r w:rsidRPr="00723864">
        <w:rPr>
          <w:b/>
        </w:rPr>
        <w:t>Iris</w:t>
      </w:r>
      <w:r>
        <w:rPr>
          <w:b/>
        </w:rPr>
        <w:t xml:space="preserve"> </w:t>
      </w:r>
      <w:r w:rsidRPr="00723864">
        <w:t xml:space="preserve">où nous </w:t>
      </w:r>
      <w:r w:rsidR="003A6E39">
        <w:t>nous sommes servis</w:t>
      </w:r>
      <w:r>
        <w:t xml:space="preserve"> d’une seule et unique énumération que l’on a nommé </w:t>
      </w:r>
      <w:r w:rsidRPr="00723864">
        <w:rPr>
          <w:b/>
        </w:rPr>
        <w:t>IrisVariety</w:t>
      </w:r>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r>
        <w:rPr>
          <w:i/>
        </w:rPr>
        <w:t xml:space="preserve">Setosa, Versicolor </w:t>
      </w:r>
      <w:r w:rsidR="00372EB3">
        <w:rPr>
          <w:i/>
        </w:rPr>
        <w:t xml:space="preserve"> </w:t>
      </w:r>
      <w:r w:rsidRPr="00723864">
        <w:t>et</w:t>
      </w:r>
      <w:r>
        <w:rPr>
          <w:i/>
        </w:rPr>
        <w:t xml:space="preserve"> Virginica.</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r>
        <w:rPr>
          <w:b/>
        </w:rPr>
        <w:t xml:space="preserve">Gender </w:t>
      </w:r>
      <w:r w:rsidRPr="00707A4C">
        <w:t>contenant</w:t>
      </w:r>
      <w:r>
        <w:t xml:space="preserve"> le genre des passagers : </w:t>
      </w:r>
      <w:r w:rsidRPr="00707A4C">
        <w:rPr>
          <w:i/>
        </w:rPr>
        <w:t>Male</w:t>
      </w:r>
      <w:r>
        <w:t xml:space="preserve"> ou </w:t>
      </w:r>
      <w:r w:rsidRPr="00707A4C">
        <w:rPr>
          <w:i/>
        </w:rPr>
        <w:t>Female</w:t>
      </w:r>
      <w:r>
        <w:rPr>
          <w:i/>
        </w:rPr>
        <w:t>.</w:t>
      </w:r>
    </w:p>
    <w:p w:rsidR="00707A4C" w:rsidRPr="00707A4C" w:rsidRDefault="00707A4C" w:rsidP="002D2D28">
      <w:r>
        <w:t xml:space="preserve">La seconde énumération, nommée </w:t>
      </w:r>
      <w:r w:rsidRPr="00707A4C">
        <w:rPr>
          <w:b/>
        </w:rPr>
        <w:t>Embarked</w:t>
      </w:r>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r w:rsidR="001518D0" w:rsidRPr="00542690">
        <w:rPr>
          <w:i/>
        </w:rPr>
        <w:t>Nul</w:t>
      </w:r>
      <w:r w:rsidR="001518D0">
        <w:rPr>
          <w:i/>
        </w:rPr>
        <w:t>l</w:t>
      </w:r>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deux types de distance : la </w:t>
      </w:r>
      <w:r w:rsidR="00F26643" w:rsidRPr="00F26643">
        <w:rPr>
          <w:b/>
        </w:rPr>
        <w:t>distance Euclidienne</w:t>
      </w:r>
      <w:r w:rsidR="00F26643">
        <w:t xml:space="preserve"> et la </w:t>
      </w:r>
      <w:r w:rsidR="00F26643" w:rsidRPr="00F26643">
        <w:rPr>
          <w:b/>
        </w:rPr>
        <w:t>distance de Manhattan</w:t>
      </w:r>
      <w:r w:rsidR="00F26643">
        <w:t xml:space="preserve"> </w:t>
      </w:r>
      <w:r w:rsidR="00550FD0" w:rsidRPr="00550FD0">
        <w:t xml:space="preserve">qui somment les différences obtenues grâce </w:t>
      </w:r>
      <w:r w:rsidR="005401D2" w:rsidRPr="00550FD0">
        <w:t>aux comparateurs propres</w:t>
      </w:r>
      <w:r w:rsidR="00550FD0" w:rsidRPr="00550FD0">
        <w:t xml:space="preserve"> à chaque colonne</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2" w:name="_Toc120305616"/>
      <w:r>
        <w:t>Normalis</w:t>
      </w:r>
      <w:r w:rsidR="00CA590B">
        <w:t>at</w:t>
      </w:r>
      <w:r>
        <w:t>eurs</w:t>
      </w:r>
      <w:bookmarkEnd w:id="22"/>
    </w:p>
    <w:p w:rsidR="003A6E39" w:rsidRDefault="003A6E39" w:rsidP="002D2D28">
      <w:r>
        <w:t xml:space="preserve">Nous avons la possibilité d’utiliser 5 normalisateurs. Mais afin de les utiliser nous avons dû créer une classe que nous avons nommée </w:t>
      </w:r>
      <w:r w:rsidRPr="003A6E39">
        <w:rPr>
          <w:b/>
        </w:rPr>
        <w:t>Amplitude</w:t>
      </w:r>
      <w:r>
        <w:rPr>
          <w:b/>
        </w:rPr>
        <w:t xml:space="preserve"> </w:t>
      </w:r>
      <w:r>
        <w:t xml:space="preserve">nous permettant, en grande partie, de mettre à jour la valeur de l’amplitude </w:t>
      </w:r>
    </w:p>
    <w:p w:rsidR="007778F7" w:rsidRDefault="007778F7" w:rsidP="002D2D28">
      <w:r>
        <w:t xml:space="preserve">Au niveau des normalisateurs, nous avons en avons utilisés 5 : </w:t>
      </w:r>
    </w:p>
    <w:p w:rsidR="007778F7" w:rsidRPr="004543C1" w:rsidRDefault="007778F7" w:rsidP="007778F7">
      <w:pPr>
        <w:pStyle w:val="Paragraphedeliste"/>
        <w:numPr>
          <w:ilvl w:val="0"/>
          <w:numId w:val="1"/>
        </w:numPr>
        <w:rPr>
          <w:b/>
        </w:rPr>
      </w:pPr>
      <w:r w:rsidRPr="007778F7">
        <w:rPr>
          <w:b/>
        </w:rPr>
        <w:t>BooleanNormalizer</w:t>
      </w:r>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r>
        <w:rPr>
          <w:b/>
        </w:rPr>
        <w:lastRenderedPageBreak/>
        <w:t xml:space="preserve">OrdinalNormalizer </w:t>
      </w:r>
      <w:r>
        <w:t xml:space="preserve">remplaçant une valeur de l’énumération par son classement dans l’énumération. </w:t>
      </w:r>
    </w:p>
    <w:p w:rsidR="004543C1" w:rsidRPr="004543C1" w:rsidRDefault="004543C1" w:rsidP="007778F7">
      <w:pPr>
        <w:pStyle w:val="Paragraphedeliste"/>
        <w:numPr>
          <w:ilvl w:val="0"/>
          <w:numId w:val="1"/>
        </w:numPr>
        <w:rPr>
          <w:b/>
        </w:rPr>
      </w:pPr>
      <w:r>
        <w:rPr>
          <w:b/>
        </w:rPr>
        <w:t xml:space="preserve">StandardScoreNormalizer </w:t>
      </w:r>
      <w:r>
        <w:t>remplaçant une valeur numérique par son écart à la moyenne.</w:t>
      </w:r>
    </w:p>
    <w:p w:rsidR="004543C1" w:rsidRPr="004543C1" w:rsidRDefault="004543C1" w:rsidP="007778F7">
      <w:pPr>
        <w:pStyle w:val="Paragraphedeliste"/>
        <w:numPr>
          <w:ilvl w:val="0"/>
          <w:numId w:val="1"/>
        </w:numPr>
        <w:rPr>
          <w:b/>
        </w:rPr>
      </w:pPr>
      <w:r>
        <w:rPr>
          <w:b/>
        </w:rPr>
        <w:t xml:space="preserve">NumberNormalizer </w:t>
      </w:r>
      <w:r>
        <w:t>prenant les bornes et instancies tout entre 0 et 1 en fonction du minimum et du maximum.</w:t>
      </w:r>
    </w:p>
    <w:p w:rsidR="004543C1" w:rsidRPr="007778F7" w:rsidRDefault="004543C1" w:rsidP="007778F7">
      <w:pPr>
        <w:pStyle w:val="Paragraphedeliste"/>
        <w:numPr>
          <w:ilvl w:val="0"/>
          <w:numId w:val="1"/>
        </w:numPr>
        <w:rPr>
          <w:b/>
        </w:rPr>
      </w:pPr>
      <w:r>
        <w:rPr>
          <w:b/>
        </w:rPr>
        <w:t xml:space="preserve">NullNormalizer </w:t>
      </w:r>
      <w:r>
        <w:t>qui à pour principe de ne rien faire, mais nous permet tout de même d’instancier un normalisateur nu</w:t>
      </w:r>
      <w:r w:rsidR="007F7A35">
        <w:t>l</w:t>
      </w:r>
      <w:r>
        <w:t xml:space="preserve">l. </w:t>
      </w:r>
    </w:p>
    <w:p w:rsidR="002D2D28" w:rsidRDefault="00CA590B" w:rsidP="002D2D28">
      <w:pPr>
        <w:pStyle w:val="Titre4"/>
      </w:pPr>
      <w:bookmarkStart w:id="23" w:name="_Toc120305617"/>
      <w:r>
        <w:t>Comparateurs</w:t>
      </w:r>
      <w:bookmarkEnd w:id="23"/>
    </w:p>
    <w:p w:rsidR="00CA590B" w:rsidRDefault="00CA590B" w:rsidP="00CA590B"/>
    <w:p w:rsidR="007F7A35" w:rsidRDefault="007F7A35" w:rsidP="00CA590B">
      <w:r>
        <w:t xml:space="preserve">Les comparateurs  nous permettent </w:t>
      </w:r>
      <w:r w:rsidR="00683F73">
        <w:t xml:space="preserve">de faire la différence entre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proofErr w:type="spellStart"/>
      <w:r w:rsidRPr="00683F73">
        <w:rPr>
          <w:b/>
        </w:rPr>
        <w:t>DrasticComparator</w:t>
      </w:r>
      <w:proofErr w:type="spellEnd"/>
      <w:r w:rsidRPr="00683F73">
        <w:rPr>
          <w:b/>
        </w:rPr>
        <w:t xml:space="preserve"> </w:t>
      </w:r>
      <w:r>
        <w:t>permettant de nous indiquer si les attributs ont identiques ou non. Si ils le sont la valeur prend 0 sinon elle prend 1.</w:t>
      </w:r>
    </w:p>
    <w:p w:rsidR="00683F73" w:rsidRPr="00683F73" w:rsidRDefault="00683F73" w:rsidP="00683F73">
      <w:pPr>
        <w:pStyle w:val="Paragraphedeliste"/>
        <w:numPr>
          <w:ilvl w:val="0"/>
          <w:numId w:val="1"/>
        </w:numPr>
        <w:rPr>
          <w:b/>
        </w:rPr>
      </w:pPr>
      <w:proofErr w:type="spellStart"/>
      <w:r>
        <w:rPr>
          <w:b/>
        </w:rPr>
        <w:t>NoDrasticComparator</w:t>
      </w:r>
      <w:proofErr w:type="spellEnd"/>
      <w:r>
        <w:rPr>
          <w:b/>
        </w:rPr>
        <w:t> </w:t>
      </w:r>
      <w:r>
        <w:t xml:space="preserve">: si les attributs ne sont pas identiques, elle retourne la valeur absolue. </w:t>
      </w:r>
    </w:p>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Pr="00595972"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sectPr w:rsidR="00E94B5F" w:rsidRPr="0059597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5678" w:rsidRDefault="00545678" w:rsidP="00595972">
      <w:r>
        <w:separator/>
      </w:r>
    </w:p>
  </w:endnote>
  <w:endnote w:type="continuationSeparator" w:id="0">
    <w:p w:rsidR="00545678" w:rsidRDefault="00545678" w:rsidP="00595972">
      <w:r>
        <w:continuationSeparator/>
      </w:r>
    </w:p>
  </w:endnote>
</w:endnotes>
</file>

<file path=word/fontTable.xml><?xml version="1.0" encoding="utf-8"?>
<w:fonts xmlns:r="http://schemas.openxmlformats.org/officeDocument/2006/relationships" xmlns:w="http://schemas.openxmlformats.org/wordprocessingml/2006/main">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2122A0"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037343">
          <w:rPr>
            <w:noProof/>
            <w:lang w:bidi="fr-FR"/>
          </w:rPr>
          <w:t>1</w:t>
        </w:r>
        <w:r>
          <w:rPr>
            <w:noProof/>
            <w:lang w:bidi="fr-FR"/>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5678" w:rsidRDefault="00545678" w:rsidP="00595972">
      <w:r>
        <w:separator/>
      </w:r>
    </w:p>
  </w:footnote>
  <w:footnote w:type="continuationSeparator" w:id="0">
    <w:p w:rsidR="00545678" w:rsidRDefault="00545678" w:rsidP="005959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2122A0" w:rsidP="00595972">
          <w:pPr>
            <w:pStyle w:val="En-tte"/>
          </w:pPr>
          <w:r w:rsidRPr="002122A0">
            <w:rPr>
              <w:noProof/>
              <w:lang w:bidi="fr-FR"/>
            </w:rPr>
          </w:r>
          <w:r w:rsidRPr="002122A0">
            <w:rPr>
              <w:noProof/>
              <w:lang w:bidi="fr-FR"/>
            </w:rPr>
            <w:pict>
              <v:rect id="Rectangle 11" o:spid="_x0000_s1025" style="width:106.5pt;height:46.6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" fillcolor="#d3e9b3 [1301]" strokecolor="#d3e9b3 [1301]" strokeweight="2pt">
                <v:textbox>
                  <w:txbxContent>
                    <w:p w:rsidR="004B7E44" w:rsidRPr="00184035" w:rsidRDefault="002122A0"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683F73">
                        <w:rPr>
                          <w:noProof/>
                          <w:lang w:bidi="fr-FR"/>
                        </w:rPr>
                        <w:t>5</w:t>
                      </w:r>
                      <w:r w:rsidRPr="00184035">
                        <w:rPr>
                          <w:lang w:bidi="fr-FR"/>
                        </w:rPr>
                        <w:fldChar w:fldCharType="end"/>
                      </w:r>
                    </w:p>
                  </w:txbxContent>
                </v:textbox>
                <w10:wrap type="none"/>
                <w10:anchorlock/>
              </v:rect>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184035"/>
    <w:rsid w:val="000250AF"/>
    <w:rsid w:val="00037343"/>
    <w:rsid w:val="001518D0"/>
    <w:rsid w:val="00184035"/>
    <w:rsid w:val="00190B45"/>
    <w:rsid w:val="001D4A12"/>
    <w:rsid w:val="002122A0"/>
    <w:rsid w:val="0029136D"/>
    <w:rsid w:val="00293B83"/>
    <w:rsid w:val="002D2D28"/>
    <w:rsid w:val="00372EB3"/>
    <w:rsid w:val="00372FC8"/>
    <w:rsid w:val="0037615F"/>
    <w:rsid w:val="003A6E39"/>
    <w:rsid w:val="004543C1"/>
    <w:rsid w:val="004B7E44"/>
    <w:rsid w:val="004D5252"/>
    <w:rsid w:val="004F2B86"/>
    <w:rsid w:val="005401D2"/>
    <w:rsid w:val="00542690"/>
    <w:rsid w:val="00545678"/>
    <w:rsid w:val="00550FD0"/>
    <w:rsid w:val="00575ACF"/>
    <w:rsid w:val="00595972"/>
    <w:rsid w:val="005A718F"/>
    <w:rsid w:val="005C53D8"/>
    <w:rsid w:val="00626D65"/>
    <w:rsid w:val="00683F73"/>
    <w:rsid w:val="006A3CE7"/>
    <w:rsid w:val="00707A4C"/>
    <w:rsid w:val="00707E31"/>
    <w:rsid w:val="00723864"/>
    <w:rsid w:val="007316D7"/>
    <w:rsid w:val="007516CF"/>
    <w:rsid w:val="007720FB"/>
    <w:rsid w:val="007778F7"/>
    <w:rsid w:val="007F7A35"/>
    <w:rsid w:val="008B33BC"/>
    <w:rsid w:val="009120E9"/>
    <w:rsid w:val="00945900"/>
    <w:rsid w:val="0099164A"/>
    <w:rsid w:val="009C396C"/>
    <w:rsid w:val="00B572B4"/>
    <w:rsid w:val="00BB174F"/>
    <w:rsid w:val="00C87698"/>
    <w:rsid w:val="00CA590B"/>
    <w:rsid w:val="00CF278C"/>
    <w:rsid w:val="00D714F5"/>
    <w:rsid w:val="00DB042A"/>
    <w:rsid w:val="00DB26A7"/>
    <w:rsid w:val="00E36B92"/>
    <w:rsid w:val="00E76CAD"/>
    <w:rsid w:val="00E94B5F"/>
    <w:rsid w:val="00F2664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UnresolvedMention">
    <w:name w:val="Unresolved Mention"/>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F17B4-00E9-44B8-9D2D-852C8F25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199</TotalTime>
  <Pages>7</Pages>
  <Words>807</Words>
  <Characters>4441</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Windows User</cp:lastModifiedBy>
  <cp:revision>24</cp:revision>
  <dcterms:created xsi:type="dcterms:W3CDTF">2022-11-25T20:15:00Z</dcterms:created>
  <dcterms:modified xsi:type="dcterms:W3CDTF">2022-11-26T11:38:00Z</dcterms:modified>
</cp:coreProperties>
</file>