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2122A0" w:rsidP="00595972">
            <w:r w:rsidRPr="002122A0">
              <w:rPr>
                <w:noProof/>
                <w:lang w:bidi="fr-FR"/>
              </w:rPr>
            </w:r>
            <w:r w:rsidRPr="002122A0">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EGFgIAAC0EAAAOAAAAZHJzL2Uyb0RvYy54bWysU1Fv2jAQfp+0/2D5fSRQ6NqIULFWTJNQ&#10;W4lOfTaOTSLZPs82JOzX7+yEwro9TROSOfsu3/m+7/P8rtOKHITzDZiSjkc5JcJwqBqzK+n3l9Wn&#10;G0p8YKZiCowo6VF4erf4+GHe2kJMoAZVCUcQxPiitSWtQ7BFlnleC838CKwwmJTgNAu4dbuscqxF&#10;dK2ySZ5fZy24yjrgwns8feiTdJHwpRQ8PEnpRSCqpHi3kFaX1m1cs8WcFTvHbN3w4RrsH26hWWOw&#10;6RvUAwuM7F3zB5RuuAMPMow46AykbLhIM+A04/zdNJuaWZFmQXK8faPJ/z9Y/njY2GdHQvcFOhQw&#10;EtJaX3g8jPN00un4jzclmEcKj2+0iS4QjofXszyf3s4o4ZibXOUz/EWc7Py5dT58FaBJDErqUJdE&#10;FzusfehLTyWxm4FVo1TSRhnSYosrhPwtg+DKYI/zZWMUum03TLCF6oiDOeg195avGmy+Zj48M4ci&#10;4yxo3PCEi1SATWCIKKnB/fzbeaxH7jFLSYumKan/sWdOUKK+GVTldjydRpelzXT2eYIbd5nZXmbM&#10;Xt8D+nKMT8TyFMb6oE6hdKBf0d/L2BVTzHDsXdJwCu9Db2V8H1wsl6kIfWVZWJuN5RE6khapfele&#10;mbMD/wGle4STvVjxToa+tqd7uQ8gm6RRJLhndeAdPZlUHt5PNP3lPlWdX/niFwAAAP//AwBQSwME&#10;FAAGAAgAAAAhAL+oLB3eAAAABgEAAA8AAABkcnMvZG93bnJldi54bWxMj0FLw0AQhe+C/2EZwZvd&#10;NcFaYjalBIogemjtxdskO02C2dmY3bbRX+/WS70MPN7jvW/y5WR7caTRd4413M8UCOLamY4bDbv3&#10;9d0ChA/IBnvHpOGbPCyL66scM+NOvKHjNjQilrDPUEMbwpBJ6euWLPqZG4ijt3ejxRDl2Egz4imW&#10;214mSs2lxY7jQosDlS3Vn9uD1fBSrt9wUyV28dOXz6/71fC1+3jQ+vZmWj2BCDSFSxjO+BEdishU&#10;uQMbL3oN8ZHwd8+eStJHEJWGdJ4qkEUu/+MXvwAAAP//AwBQSwECLQAUAAYACAAAACEAtoM4kv4A&#10;AADhAQAAEwAAAAAAAAAAAAAAAAAAAAAAW0NvbnRlbnRfVHlwZXNdLnhtbFBLAQItABQABgAIAAAA&#10;IQA4/SH/1gAAAJQBAAALAAAAAAAAAAAAAAAAAC8BAABfcmVscy8ucmVsc1BLAQItABQABgAIAAAA&#10;IQDlUTEGFgIAAC0EAAAOAAAAAAAAAAAAAAAAAC4CAABkcnMvZTJvRG9jLnhtbFBLAQItABQABgAI&#10;AAAAIQC/qCwd3gAAAAYBAAAPAAAAAAAAAAAAAAAAAHAEAABkcnMvZG93bnJldi54bWxQSwUGAAAA&#10;AAQABADzAAAAewUAAAAA&#10;"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2122A0" w:rsidP="00595972">
            <w:r w:rsidRPr="002122A0">
              <w:rPr>
                <w:noProof/>
                <w:lang w:bidi="fr-FR"/>
              </w:rPr>
            </w:r>
            <w:r w:rsidRPr="002122A0">
              <w:rPr>
                <w:noProof/>
                <w:lang w:bidi="fr-FR"/>
              </w:rPr>
              <w:pict>
                <v:line id="Connecteur droit 5" o:spid="_x0000_s2055" alt="Séparateur de texte" style="visibility:visible;mso-position-horizontal-relative:char;mso-position-vertical-relative:line"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wa0wEAABwEAAAOAAAAZHJzL2Uyb0RvYy54bWysU01v2zAMvQ/YfxB0X2wXa1YYcXpo0V32&#10;UWzdD1BlKhYgiYKkxs6/HyUnTtENA1Y0B8Um+R7fo+jN9WQN20OIGl3Hm1XNGTiJvXa7jv96uPtw&#10;xVlMwvXCoIOOHyDy6+37d5vRt3CBA5oeAiMSF9vRd3xIybdVFeUAVsQVenCUVBisSPQadlUfxEjs&#10;1lQXdb2uRgy9DyghRorezkm+LfxKgUzflYqQmOk4aUvlDOV8zGe13Yh2F4QftDzKEK9QYYV21HSh&#10;uhVJsKeg/6CyWgaMqNJKoq1QKS2heCA3Tf3Czc9BeCheaDjRL2OKb0crv+1v3H2gMYw+ttHfh+xi&#10;UsHmf9LHpjKswzIsmBKTFPx0dbluGs7kKVWdcT7E9BnQsvzQcaNdtiFasf8SE/Wi0lNJDhvHRiJc&#10;04WWsohG93famJwsqwA3JrC9oEsUUoJLl6XOPNmv2M/xdU2/+TopTJc+hz+ewtRyYSoCnjWhnHEU&#10;PI+gPKWDgVneD1BM92S6mfXl7XwpqcnNCxNVZ5giAwvwaOxfwGN9hkLZ3P8BL4jSGV1awFY7DH+T&#10;naaTZDXXnyYw+84jeMT+UJajjIZWsDg8fi55x5+/F/j5o97+BgAA//8DAFBLAwQUAAYACAAAACEA&#10;Xe82u9kAAAACAQAADwAAAGRycy9kb3ducmV2LnhtbEyPzU7DMBCE70i8g7VI3KhDUxGUxqkQggs/&#10;qiiVet3G2zgiXqex24S3x+ECl5FGs5r5tliNthVn6n3jWMHtLAFBXDndcK1g+/l8cw/CB2SNrWNS&#10;8E0eVuXlRYG5dgN/0HkTahFL2OeowITQ5VL6ypBFP3MdccwOrrcYou1rqXscYrlt5TxJ7qTFhuOC&#10;wY4eDVVfm5NVcFzs1tuX4e399cgmfVpknMldqtT11fiwBBFoDH/HMOFHdCgj096dWHvRKoiPhF+d&#10;snmagdhPVpaF/I9e/gAAAP//AwBQSwECLQAUAAYACAAAACEAtoM4kv4AAADhAQAAEwAAAAAAAAAA&#10;AAAAAAAAAAAAW0NvbnRlbnRfVHlwZXNdLnhtbFBLAQItABQABgAIAAAAIQA4/SH/1gAAAJQBAAAL&#10;AAAAAAAAAAAAAAAAAC8BAABfcmVscy8ucmVsc1BLAQItABQABgAIAAAAIQC1fQwa0wEAABwEAAAO&#10;AAAAAAAAAAAAAAAAAC4CAABkcnMvZTJvRG9jLnhtbFBLAQItABQABgAIAAAAIQBd7za72QAAAAIB&#10;AAAPAAAAAAAAAAAAAAAAAC0EAABkcnMvZG93bnJldi54bWxQSwUGAAAAAAQABADzAAAAMwUAAAAA&#10;" strokecolor="#bede8d [1944]" strokeweight="6pt">
                  <w10:wrap type="none"/>
                  <w10:anchorlock/>
                </v:line>
              </w:pict>
            </w:r>
          </w:p>
          <w:p w:rsidR="004B7E44" w:rsidRPr="00184035" w:rsidRDefault="002122A0" w:rsidP="00595972">
            <w:r w:rsidRPr="002122A0">
              <w:rPr>
                <w:noProof/>
                <w:lang w:bidi="fr-FR"/>
              </w:rPr>
            </w:r>
            <w:r w:rsidRPr="002122A0">
              <w:rPr>
                <w:noProof/>
                <w:lang w:bidi="fr-FR"/>
              </w:rPr>
              <w:pict>
                <v:shape id="Zone de texte 3" o:spid="_x0000_s2054" type="#_x0000_t202" style="width:404.6pt;height:58.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2122A0" w:rsidP="00595972">
            <w:r w:rsidRPr="002122A0">
              <w:rPr>
                <w:noProof/>
                <w:lang w:bidi="fr-FR"/>
              </w:rPr>
            </w:r>
            <w:r w:rsidRPr="002122A0">
              <w:rPr>
                <w:noProof/>
                <w:lang w:bidi="fr-FR"/>
              </w:rPr>
              <w:pict>
                <v:shape id="Zone de texte 6" o:spid="_x0000_s2053" type="#_x0000_t202" style="width:322.5pt;height:36.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U8GgIAADMEAAAOAAAAZHJzL2Uyb0RvYy54bWysU01v2zAMvQ/YfxB0X5xk+WiMOEXWIsOA&#10;oC2QDj0rshQLkEVNUmJnv36UnK91Ow27yKRIP5LvUfP7ttbkIJxXYAo66PUpEYZDqcyuoN9fV5/u&#10;KPGBmZJpMKKgR+Hp/eLjh3ljczGECnQpHEEQ4/PGFrQKweZZ5nklauZ7YIXBoARXs4Cu22WlYw2i&#10;1zob9vuTrAFXWgdceI+3j12QLhK+lIKHZym9CEQXFHsL6XTp3MYzW8xZvnPMVoqf2mD/0EXNlMGi&#10;F6hHFhjZO/UHVK24Aw8y9DjUGUipuEgz4DSD/rtpNhWzIs2C5Hh7ocn/P1j+dNjYF0dC+wVaFDAS&#10;0life7yM87TS1fGLnRKMI4XHC22iDYTj5ag/G0/HGOIYG01m4/E0wmTXv63z4auAmkSjoA5lSWyx&#10;w9qHLvWcEosZWCmtkzTakKagk88I/1sEwbXBGtdeoxXabUtUWdDheY4tlEccz0GnvLd8pbCHNfPh&#10;hTmUGtvG9Q3PeEgNWAtOFiUVuJ9/u4/5qABGKWlwdQrqf+yZE5Tobwa1mQ1Go7hryRmNp0N03G1k&#10;exsx+/oBcDsH+FAsT2bMD/psSgf1G275MlbFEDMcaxc0nM2H0C00vhIulsuUhNtlWVibjeUROnIX&#10;GX5t35izJxkCCvgE5yVj+Ts1utyO9eU+gFRJqshzx+qJftzMJPbpFcXVv/VT1vWtL34BAAD//wMA&#10;UEsDBBQABgAIAAAAIQBvFw0M3AAAAAQBAAAPAAAAZHJzL2Rvd25yZXYueG1sTI9BS8NAEIXvgv9h&#10;GcGb3VhtrTGbUgJFED209uJtkp0mwexszG7b6K939KKXB483vPdNthxdp440hNazgetJAoq48rbl&#10;2sDudX21ABUissXOMxn4pADL/Pwsw9T6E2/ouI21khIOKRpoYuxTrUPVkMMw8T2xZHs/OIxih1rb&#10;AU9S7jo9TZK5dtiyLDTYU9FQ9b49OANPxfoFN+XULb664vF5v+o/dm8zYy4vxtUDqEhj/DuGH3xB&#10;h1yYSn9gG1RnQB6JvyrZ/HYmtjRwd3MPOs/0f/j8GwAA//8DAFBLAQItABQABgAIAAAAIQC2gziS&#10;/gAAAOEBAAATAAAAAAAAAAAAAAAAAAAAAABbQ29udGVudF9UeXBlc10ueG1sUEsBAi0AFAAGAAgA&#10;AAAhADj9If/WAAAAlAEAAAsAAAAAAAAAAAAAAAAALwEAAF9yZWxzLy5yZWxzUEsBAi0AFAAGAAgA&#10;AAAhAN3jpTwaAgAAMwQAAA4AAAAAAAAAAAAAAAAALgIAAGRycy9lMm9Eb2MueG1sUEsBAi0AFAAG&#10;AAgAAAAhAG8XDQzcAAAABAEAAA8AAAAAAAAAAAAAAAAAdAQAAGRycy9kb3ducmV2LnhtbFBLBQYA&#10;AAAABAAEAPMAAAB9BQAAAAA=&#10;"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2122A0" w:rsidP="00595972">
            <w:r w:rsidRPr="002122A0">
              <w:rPr>
                <w:noProof/>
                <w:lang w:bidi="fr-FR"/>
              </w:rPr>
            </w:r>
            <w:r w:rsidRPr="002122A0">
              <w:rPr>
                <w:noProof/>
                <w:lang w:bidi="fr-FR"/>
              </w:rPr>
              <w:pict>
                <v:shape id="Zone de texte 7" o:spid="_x0000_s2052" type="#_x0000_t202" style="width:198.75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rsidR="004B7E44" w:rsidRDefault="00184035" w:rsidP="00595972">
                        <w:pPr>
                          <w:rPr>
                            <w:lang w:bidi="fr-FR"/>
                          </w:rPr>
                        </w:pPr>
                        <w:r>
                          <w:rPr>
                            <w:lang w:bidi="fr-FR"/>
                          </w:rPr>
                          <w:t>Nathan Hallez</w:t>
                        </w:r>
                      </w:p>
                      <w:p w:rsidR="00184035" w:rsidRPr="004B7E44" w:rsidRDefault="00184035" w:rsidP="00595972">
                        <w:r>
                          <w:rPr>
                            <w:lang w:bidi="fr-FR"/>
                          </w:rPr>
                          <w:t>Alexandre Herssens</w:t>
                        </w:r>
                      </w:p>
                    </w:txbxContent>
                  </v:textbox>
                  <w10:wrap type="none"/>
                  <w10:anchorlock/>
                </v:shape>
              </w:pict>
            </w:r>
            <w:r w:rsidRPr="002122A0">
              <w:rPr>
                <w:noProof/>
                <w:lang w:bidi="fr-FR"/>
              </w:rPr>
            </w:r>
            <w:r w:rsidRPr="002122A0">
              <w:rPr>
                <w:noProof/>
                <w:lang w:bidi="fr-FR"/>
              </w:rPr>
              <w:pict>
                <v:shape id="Zone de texte 10" o:spid="_x0000_s2051" type="#_x0000_t202" style="width:174.4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rsidR="004B7E44" w:rsidRDefault="00184035" w:rsidP="00595972">
                        <w:pPr>
                          <w:rPr>
                            <w:lang w:bidi="fr-FR"/>
                          </w:rPr>
                        </w:pPr>
                        <w:r>
                          <w:rPr>
                            <w:lang w:bidi="fr-FR"/>
                          </w:rPr>
                          <w:t>Maxence Stiévenard</w:t>
                        </w:r>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087100" cy="11515725"/>
                    </a:xfrm>
                    <a:prstGeom prst="rect">
                      <a:avLst/>
                    </a:prstGeom>
                  </pic:spPr>
                </pic:pic>
              </a:graphicData>
            </a:graphic>
          </wp:anchor>
        </w:drawing>
      </w:r>
    </w:p>
    <w:p w:rsidR="004B7E44" w:rsidRPr="00184035" w:rsidRDefault="002122A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2122A0">
      <w:pPr>
        <w:pStyle w:val="TM1"/>
        <w:tabs>
          <w:tab w:val="right" w:pos="9592"/>
        </w:tabs>
        <w:rPr>
          <w:rFonts w:asciiTheme="minorHAnsi" w:hAnsiTheme="minorHAnsi"/>
          <w:b w:val="0"/>
          <w:bCs w:val="0"/>
          <w:caps w:val="0"/>
          <w:noProof/>
          <w:color w:val="auto"/>
          <w:sz w:val="22"/>
          <w:szCs w:val="22"/>
          <w:lang w:eastAsia="fr-FR"/>
        </w:rPr>
      </w:pPr>
      <w:r w:rsidRPr="002122A0">
        <w:fldChar w:fldCharType="begin"/>
      </w:r>
      <w:r w:rsidR="00CA590B">
        <w:instrText xml:space="preserve"> TOC \o "1-4" \h \z \u </w:instrText>
      </w:r>
      <w:r w:rsidRPr="002122A0">
        <w:fldChar w:fldCharType="separate"/>
      </w:r>
    </w:p>
    <w:p w:rsidR="00CA590B" w:rsidRDefault="002122A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Pr>
            <w:noProof/>
            <w:webHidden/>
          </w:rPr>
          <w:fldChar w:fldCharType="begin"/>
        </w:r>
        <w:r w:rsidR="00CA590B">
          <w:rPr>
            <w:noProof/>
            <w:webHidden/>
          </w:rPr>
          <w:instrText xml:space="preserve"> PAGEREF _Toc120305607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Pr>
            <w:noProof/>
            <w:webHidden/>
          </w:rPr>
          <w:fldChar w:fldCharType="begin"/>
        </w:r>
        <w:r w:rsidR="00CA590B">
          <w:rPr>
            <w:noProof/>
            <w:webHidden/>
          </w:rPr>
          <w:instrText xml:space="preserve"> PAGEREF _Toc120305608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Pr>
            <w:noProof/>
            <w:webHidden/>
          </w:rPr>
          <w:fldChar w:fldCharType="begin"/>
        </w:r>
        <w:r w:rsidR="00CA590B">
          <w:rPr>
            <w:noProof/>
            <w:webHidden/>
          </w:rPr>
          <w:instrText xml:space="preserve"> PAGEREF _Toc120305609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Pr>
            <w:noProof/>
            <w:webHidden/>
          </w:rPr>
          <w:fldChar w:fldCharType="begin"/>
        </w:r>
        <w:r w:rsidR="00CA590B">
          <w:rPr>
            <w:noProof/>
            <w:webHidden/>
          </w:rPr>
          <w:instrText xml:space="preserve"> PAGEREF _Toc120305610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Pr>
            <w:noProof/>
            <w:webHidden/>
          </w:rPr>
          <w:fldChar w:fldCharType="begin"/>
        </w:r>
        <w:r w:rsidR="00CA590B">
          <w:rPr>
            <w:noProof/>
            <w:webHidden/>
          </w:rPr>
          <w:instrText xml:space="preserve"> PAGEREF _Toc120305611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Pr>
            <w:noProof/>
            <w:webHidden/>
          </w:rPr>
          <w:fldChar w:fldCharType="begin"/>
        </w:r>
        <w:r w:rsidR="00CA590B">
          <w:rPr>
            <w:noProof/>
            <w:webHidden/>
          </w:rPr>
          <w:instrText xml:space="preserve"> PAGEREF _Toc120305612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Pr>
            <w:noProof/>
            <w:webHidden/>
          </w:rPr>
          <w:fldChar w:fldCharType="begin"/>
        </w:r>
        <w:r w:rsidR="00CA590B">
          <w:rPr>
            <w:noProof/>
            <w:webHidden/>
          </w:rPr>
          <w:instrText xml:space="preserve"> PAGEREF _Toc120305613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Pr>
            <w:noProof/>
            <w:webHidden/>
          </w:rPr>
          <w:fldChar w:fldCharType="begin"/>
        </w:r>
        <w:r w:rsidR="00CA590B">
          <w:rPr>
            <w:noProof/>
            <w:webHidden/>
          </w:rPr>
          <w:instrText xml:space="preserve"> PAGEREF _Toc120305614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Pr>
            <w:noProof/>
            <w:webHidden/>
          </w:rPr>
          <w:fldChar w:fldCharType="begin"/>
        </w:r>
        <w:r w:rsidR="00CA590B">
          <w:rPr>
            <w:noProof/>
            <w:webHidden/>
          </w:rPr>
          <w:instrText xml:space="preserve"> PAGEREF _Toc120305615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Pr>
            <w:noProof/>
            <w:webHidden/>
          </w:rPr>
          <w:fldChar w:fldCharType="begin"/>
        </w:r>
        <w:r w:rsidR="00CA590B">
          <w:rPr>
            <w:noProof/>
            <w:webHidden/>
          </w:rPr>
          <w:instrText xml:space="preserve"> PAGEREF _Toc120305616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Pr>
            <w:noProof/>
            <w:webHidden/>
          </w:rPr>
          <w:fldChar w:fldCharType="begin"/>
        </w:r>
        <w:r w:rsidR="00CA590B">
          <w:rPr>
            <w:noProof/>
            <w:webHidden/>
          </w:rPr>
          <w:instrText xml:space="preserve"> PAGEREF _Toc120305617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Pr>
            <w:noProof/>
            <w:webHidden/>
          </w:rPr>
          <w:fldChar w:fldCharType="begin"/>
        </w:r>
        <w:r w:rsidR="00CA590B">
          <w:rPr>
            <w:noProof/>
            <w:webHidden/>
          </w:rPr>
          <w:instrText xml:space="preserve"> PAGEREF _Toc120305618 \h </w:instrText>
        </w:r>
        <w:r>
          <w:rPr>
            <w:noProof/>
            <w:webHidden/>
          </w:rPr>
        </w:r>
        <w:r>
          <w:rPr>
            <w:noProof/>
            <w:webHidden/>
          </w:rPr>
          <w:fldChar w:fldCharType="separate"/>
        </w:r>
        <w:r w:rsidR="00CA590B">
          <w:rPr>
            <w:noProof/>
            <w:webHidden/>
          </w:rPr>
          <w:t>5</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Pr>
            <w:noProof/>
            <w:webHidden/>
          </w:rPr>
          <w:fldChar w:fldCharType="begin"/>
        </w:r>
        <w:r w:rsidR="00CA590B">
          <w:rPr>
            <w:noProof/>
            <w:webHidden/>
          </w:rPr>
          <w:instrText xml:space="preserve"> PAGEREF _Toc120305619 \h </w:instrText>
        </w:r>
        <w:r>
          <w:rPr>
            <w:noProof/>
            <w:webHidden/>
          </w:rPr>
        </w:r>
        <w:r>
          <w:rPr>
            <w:noProof/>
            <w:webHidden/>
          </w:rPr>
          <w:fldChar w:fldCharType="separate"/>
        </w:r>
        <w:r w:rsidR="00CA590B">
          <w:rPr>
            <w:noProof/>
            <w:webHidden/>
          </w:rPr>
          <w:t>6</w:t>
        </w:r>
        <w:r>
          <w:rPr>
            <w:noProof/>
            <w:webHidden/>
          </w:rPr>
          <w:fldChar w:fldCharType="end"/>
        </w:r>
      </w:hyperlink>
    </w:p>
    <w:p w:rsidR="00CA590B" w:rsidRDefault="002122A0">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r w:rsidRPr="00595972">
        <w:rPr>
          <w:i/>
          <w:iCs/>
        </w:rPr>
        <w:t>Belamcanda</w:t>
      </w:r>
      <w:bookmarkEnd w:id="5"/>
      <w:bookmarkEnd w:id="6"/>
    </w:p>
    <w:p w:rsidR="004B7E44" w:rsidRPr="00184035" w:rsidRDefault="004B7E44" w:rsidP="00595972"/>
    <w:p w:rsidR="00595972" w:rsidRDefault="00595972" w:rsidP="00595972">
      <w:pPr>
        <w:pStyle w:val="Titre3"/>
      </w:pPr>
      <w:bookmarkStart w:id="7" w:name="_Toc120305423"/>
      <w:bookmarkStart w:id="8" w:name="_Toc120305608"/>
      <w:r>
        <w:t>Nathan Hallez</w:t>
      </w:r>
      <w:bookmarkEnd w:id="7"/>
      <w:bookmarkEnd w:id="8"/>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Maxence Stiévenard</w:t>
      </w:r>
      <w:bookmarkEnd w:id="11"/>
      <w:bookmarkEnd w:id="12"/>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5" w:name="_Toc120305427"/>
      <w:bookmarkStart w:id="16" w:name="_Toc120305612"/>
      <w:r w:rsidRPr="00595972">
        <w:lastRenderedPageBreak/>
        <w:t>Analyse des données</w:t>
      </w:r>
      <w:bookmarkEnd w:id="15"/>
      <w:bookmarkEnd w:id="16"/>
    </w:p>
    <w:p w:rsidR="00595972" w:rsidRPr="00595972" w:rsidRDefault="00595972" w:rsidP="00595972">
      <w:pPr>
        <w:rPr>
          <w:color w:val="FA82AC" w:themeColor="accent4" w:themeTint="66"/>
        </w:rPr>
      </w:pPr>
      <w:r w:rsidRPr="00595972">
        <w:rPr>
          <w:color w:val="FA82AC" w:themeColor="accent4" w:themeTint="66"/>
        </w:rPr>
        <w:t>Dans cette partie, vous devez relater tout ce qui concerne le chargement et la préparation des données pour vos deux problèmes: présentation des types de données, plages de valeurs et/ou d’énumération, détails sur les distances utilisées et la normalisation éventuellement faite.</w:t>
      </w:r>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r w:rsidRPr="00E36B92">
        <w:rPr>
          <w:b/>
        </w:rPr>
        <w:t>int</w:t>
      </w:r>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r w:rsidRPr="007316D7">
        <w:rPr>
          <w:b/>
        </w:rPr>
        <w:t>knn</w:t>
      </w:r>
      <w:r>
        <w:t>.</w:t>
      </w:r>
    </w:p>
    <w:p w:rsidR="00723864" w:rsidRDefault="00723864" w:rsidP="002D2D28">
      <w:pPr>
        <w:rPr>
          <w:i/>
        </w:rPr>
      </w:pPr>
      <w:r>
        <w:t xml:space="preserve">Commençons par les </w:t>
      </w:r>
      <w:r w:rsidRPr="00723864">
        <w:rPr>
          <w:b/>
        </w:rPr>
        <w:t>Iris</w:t>
      </w:r>
      <w:r>
        <w:rPr>
          <w:b/>
        </w:rPr>
        <w:t xml:space="preserve"> </w:t>
      </w:r>
      <w:r w:rsidRPr="00723864">
        <w:t>où nous avo</w:t>
      </w:r>
      <w:r>
        <w:t xml:space="preserve">ns eu besoin d’une seule et unique énumération que l’on a nommé </w:t>
      </w:r>
      <w:r w:rsidRPr="00723864">
        <w:rPr>
          <w:b/>
        </w:rPr>
        <w:t>IrisVariety</w:t>
      </w:r>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r>
        <w:rPr>
          <w:i/>
        </w:rPr>
        <w:t xml:space="preserve">Setosa, Versicolor </w:t>
      </w:r>
      <w:r w:rsidR="00372EB3">
        <w:rPr>
          <w:i/>
        </w:rPr>
        <w:t xml:space="preserve"> </w:t>
      </w:r>
      <w:r w:rsidRPr="00723864">
        <w:t>et</w:t>
      </w:r>
      <w:r>
        <w:rPr>
          <w:i/>
        </w:rPr>
        <w:t xml:space="preserve"> Virginica.</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r>
        <w:rPr>
          <w:b/>
        </w:rPr>
        <w:t xml:space="preserve">Gender </w:t>
      </w:r>
      <w:r w:rsidRPr="00707A4C">
        <w:t>contenant</w:t>
      </w:r>
      <w:r>
        <w:t xml:space="preserve"> le genre des passagers : </w:t>
      </w:r>
      <w:r w:rsidRPr="00707A4C">
        <w:rPr>
          <w:i/>
        </w:rPr>
        <w:t>Male</w:t>
      </w:r>
      <w:r>
        <w:t xml:space="preserve"> ou </w:t>
      </w:r>
      <w:r w:rsidRPr="00707A4C">
        <w:rPr>
          <w:i/>
        </w:rPr>
        <w:t>Female</w:t>
      </w:r>
      <w:r>
        <w:rPr>
          <w:i/>
        </w:rPr>
        <w:t>.</w:t>
      </w:r>
    </w:p>
    <w:p w:rsidR="00707A4C" w:rsidRPr="00707A4C" w:rsidRDefault="00707A4C" w:rsidP="002D2D28">
      <w:r>
        <w:t xml:space="preserve">La seconde énumération, nommée </w:t>
      </w:r>
      <w:r w:rsidRPr="00707A4C">
        <w:rPr>
          <w:b/>
        </w:rPr>
        <w:t>Embarked</w:t>
      </w:r>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r w:rsidR="00542690" w:rsidRPr="00542690">
        <w:rPr>
          <w:i/>
        </w:rPr>
        <w:t>Null</w:t>
      </w:r>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deux types de distance : la </w:t>
      </w:r>
      <w:r w:rsidR="00F26643" w:rsidRPr="00F26643">
        <w:rPr>
          <w:b/>
        </w:rPr>
        <w:t>distance Euclidienne</w:t>
      </w:r>
      <w:r w:rsidR="00F26643">
        <w:t xml:space="preserve"> et la </w:t>
      </w:r>
      <w:r w:rsidR="00F26643" w:rsidRPr="00F26643">
        <w:rPr>
          <w:b/>
        </w:rPr>
        <w:t>distance de Manhattan</w:t>
      </w:r>
      <w:r w:rsidR="00F26643">
        <w:t xml:space="preserve"> </w:t>
      </w:r>
      <w:r w:rsidR="00550FD0" w:rsidRPr="00550FD0">
        <w:t>qui somment les différences obtenues grâce aux comparateur propre à chaque colonne</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2" w:name="_Toc120305616"/>
      <w:r>
        <w:t>Normalis</w:t>
      </w:r>
      <w:r w:rsidR="00CA590B">
        <w:t>at</w:t>
      </w:r>
      <w:r>
        <w:t>eurs</w:t>
      </w:r>
      <w:bookmarkEnd w:id="22"/>
    </w:p>
    <w:p w:rsidR="002D2D28" w:rsidRDefault="002D2D28" w:rsidP="002D2D28">
      <w:r>
        <w:t>Ici aprler des normalis</w:t>
      </w:r>
      <w:r w:rsidR="00CA590B">
        <w:t>at</w:t>
      </w:r>
      <w:r>
        <w:t>eurs</w:t>
      </w:r>
    </w:p>
    <w:p w:rsidR="002D2D28" w:rsidRDefault="00CA590B" w:rsidP="002D2D28">
      <w:pPr>
        <w:pStyle w:val="Titre4"/>
      </w:pPr>
      <w:bookmarkStart w:id="23" w:name="_Toc120305617"/>
      <w:r>
        <w:t>Comparateurs</w:t>
      </w:r>
      <w:bookmarkEnd w:id="23"/>
    </w:p>
    <w:p w:rsidR="00CA590B" w:rsidRPr="00595972" w:rsidRDefault="00CA590B" w:rsidP="00CA590B">
      <w:r>
        <w:t>Aprler des pseudo comparateurs</w:t>
      </w:r>
    </w:p>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Pr="00595972"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sectPr w:rsidR="00E94B5F" w:rsidRPr="00595972" w:rsidSect="0029136D">
      <w:headerReference w:type="default" r:id="rId8"/>
      <w:footerReference w:type="default" r:id="rId9"/>
      <w:footerReference w:type="first" r:id="rId10"/>
      <w:pgSz w:w="11906" w:h="16838" w:code="9"/>
      <w:pgMar w:top="720" w:right="1152"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5306" w:rsidRDefault="00D15306" w:rsidP="00595972">
      <w:r>
        <w:separator/>
      </w:r>
    </w:p>
  </w:endnote>
  <w:endnote w:type="continuationSeparator" w:id="0">
    <w:p w:rsidR="00D15306" w:rsidRDefault="00D15306" w:rsidP="00595972">
      <w:r>
        <w:continuationSeparator/>
      </w:r>
    </w:p>
  </w:endnote>
</w:endnotes>
</file>

<file path=word/fontTable.xml><?xml version="1.0" encoding="utf-8"?>
<w:fonts xmlns:r="http://schemas.openxmlformats.org/officeDocument/2006/relationships" xmlns:w="http://schemas.openxmlformats.org/wordprocessingml/2006/main">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2122A0"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037343">
          <w:rPr>
            <w:noProof/>
            <w:lang w:bidi="fr-FR"/>
          </w:rPr>
          <w:t>1</w:t>
        </w:r>
        <w:r>
          <w:rPr>
            <w:noProof/>
            <w:lang w:bidi="fr-FR"/>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5306" w:rsidRDefault="00D15306" w:rsidP="00595972">
      <w:r>
        <w:separator/>
      </w:r>
    </w:p>
  </w:footnote>
  <w:footnote w:type="continuationSeparator" w:id="0">
    <w:p w:rsidR="00D15306" w:rsidRDefault="00D15306" w:rsidP="005959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2122A0" w:rsidP="00595972">
          <w:pPr>
            <w:pStyle w:val="En-tte"/>
          </w:pPr>
          <w:r w:rsidRPr="002122A0">
            <w:rPr>
              <w:noProof/>
              <w:lang w:bidi="fr-FR"/>
            </w:rPr>
          </w:r>
          <w:r w:rsidRPr="002122A0">
            <w:rPr>
              <w:noProof/>
              <w:lang w:bidi="fr-FR"/>
            </w:rPr>
            <w:pict>
              <v:rect id="Rectangle 11" o:spid="_x0000_s1025" style="width:106.5pt;height:46.6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sYkwIAAA8GAAAOAAAAZHJzL2Uyb0RvYy54bWzEVF1v2yAUfZ+0/4B4Xx17SddGdaqoVadJ&#10;XVutnfpMMMSWMJcBiZ39+l3AcbMu28M0aX7AcL/vgXsuLvtWka2wrgFd0vxkQonQHKpGr0v69enm&#10;3RklzjNdMQValHQnHL1cvH1z0Zm5KKAGVQlLMIh2886UtPbezLPM8Vq0zJ2AERqVEmzLPB7tOqss&#10;6zB6q7JiMjnNOrCVscCFcyi9Tkq6iPGlFNzfS+mEJ6qkWJuPq43rKqzZ4oLN15aZuuFDGewvqmhZ&#10;ozHpGOqaeUY2tvklVNtwCw6kP+HQZiBlw0XsAbvJJ6+6eayZEbEXBMeZESb378Lyu+2jebAIQ2fc&#10;3OE2dNFL24Y/1kf6CNZuBEv0nnAU5u9nRXFWUMJRNzsvpsVZQDN78TbW+Y8CWhI2JbV4GREjtr11&#10;PpnuTUIyB6qpbhql4iE8AHGlLNkyvDrGudC+iO5q036GKsmnE/zSJaIYrzqJT/dirCY+pRAp1vZT&#10;EqX/R16sKSTOXgCPO79TIpSj9BchSVMhxKnfsYFDKPIIhatZJZJ49tuWY8AQWSK2Y+whwDGY8+Ee&#10;B/vgKuIojc6TlP1PzqNHzAzaj85to8EeC6D8mDnZ70FK0ASUfL/qh7e6gmr3YImFNNPO8JsG39kt&#10;c/6BWRxiHHckJn+Pi1TQlRSGHSU12O/H5MEeZwu1lHRICiV13zbMCkrUJ41Td55Pp4FF4mE6+1Dg&#10;wR5qVocavWmvAB9vjhRoeNwGe6/2W2mhfUb+WoasqGKaY+6Scm/3hyufyAoZkIvlMpohcxjmb/Wj&#10;4SF4ADjM0VP/zKwZhs3jmN7BnkDY/NXMJdvgqWG58SCbOJAB4oTrAD2yThybgSEDrR2eo9ULjy9+&#10;AAAA//8DAFBLAwQUAAYACAAAACEA9PtRS9gAAAAEAQAADwAAAGRycy9kb3ducmV2LnhtbEyPQU+D&#10;QBCF7yb+h82YeLNLIbGILE1r1HupP2ALU8Cys5SdFvz3jl708pKXN3nvm3w9u15dcQydJwPLRQQK&#10;qfJ1R42Bj/3bQwoqsKXa9p7QwBcGWBe3N7nNaj/RDq8lN0pKKGTWQMs8ZFqHqkVnw8IPSJId/egs&#10;ix0bXY92knLX6ziKHrWzHclCawd8abE6lRdnYKbt9vSZ7s682qyO07mMXzl9N+b+bt48g2Kc+e8Y&#10;fvAFHQphOvgL1UH1BuQR/lXJ4mUi9mDgKUlAF7n+D198AwAA//8DAFBLAQItABQABgAIAAAAIQC2&#10;gziS/gAAAOEBAAATAAAAAAAAAAAAAAAAAAAAAABbQ29udGVudF9UeXBlc10ueG1sUEsBAi0AFAAG&#10;AAgAAAAhADj9If/WAAAAlAEAAAsAAAAAAAAAAAAAAAAALwEAAF9yZWxzLy5yZWxzUEsBAi0AFAAG&#10;AAgAAAAhAI49uxiTAgAADwYAAA4AAAAAAAAAAAAAAAAALgIAAGRycy9lMm9Eb2MueG1sUEsBAi0A&#10;FAAGAAgAAAAhAPT7UUvYAAAABAEAAA8AAAAAAAAAAAAAAAAA7QQAAGRycy9kb3ducmV2LnhtbFBL&#10;BQYAAAAABAAEAPMAAADyBQAAAAA=&#10;" fillcolor="#d3e9b3 [1301]" strokecolor="#d3e9b3 [1301]" strokeweight="2pt">
                <v:textbox>
                  <w:txbxContent>
                    <w:p w:rsidR="004B7E44" w:rsidRPr="00184035" w:rsidRDefault="002122A0"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550FD0">
                        <w:rPr>
                          <w:noProof/>
                          <w:lang w:bidi="fr-FR"/>
                        </w:rPr>
                        <w:t>4</w:t>
                      </w:r>
                      <w:r w:rsidRPr="00184035">
                        <w:rPr>
                          <w:lang w:bidi="fr-FR"/>
                        </w:rPr>
                        <w:fldChar w:fldCharType="end"/>
                      </w:r>
                    </w:p>
                  </w:txbxContent>
                </v:textbox>
                <w10:wrap type="none"/>
                <w10:anchorlock/>
              </v:rect>
            </w:pict>
          </w:r>
        </w:p>
      </w:tc>
    </w:tr>
  </w:tbl>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184035"/>
    <w:rsid w:val="000250AF"/>
    <w:rsid w:val="00037343"/>
    <w:rsid w:val="00184035"/>
    <w:rsid w:val="00190B45"/>
    <w:rsid w:val="002122A0"/>
    <w:rsid w:val="0029136D"/>
    <w:rsid w:val="00293B83"/>
    <w:rsid w:val="002D2D28"/>
    <w:rsid w:val="00372EB3"/>
    <w:rsid w:val="0037615F"/>
    <w:rsid w:val="004B7E44"/>
    <w:rsid w:val="004D5252"/>
    <w:rsid w:val="004F2B86"/>
    <w:rsid w:val="00542690"/>
    <w:rsid w:val="00550FD0"/>
    <w:rsid w:val="00595972"/>
    <w:rsid w:val="005A718F"/>
    <w:rsid w:val="005C53D8"/>
    <w:rsid w:val="00626D65"/>
    <w:rsid w:val="006A3CE7"/>
    <w:rsid w:val="00707A4C"/>
    <w:rsid w:val="00707E31"/>
    <w:rsid w:val="00723864"/>
    <w:rsid w:val="007316D7"/>
    <w:rsid w:val="007516CF"/>
    <w:rsid w:val="007720FB"/>
    <w:rsid w:val="008B33BC"/>
    <w:rsid w:val="009120E9"/>
    <w:rsid w:val="00945900"/>
    <w:rsid w:val="0099164A"/>
    <w:rsid w:val="009C396C"/>
    <w:rsid w:val="00B572B4"/>
    <w:rsid w:val="00BB174F"/>
    <w:rsid w:val="00C87698"/>
    <w:rsid w:val="00CA590B"/>
    <w:rsid w:val="00CF278C"/>
    <w:rsid w:val="00D15306"/>
    <w:rsid w:val="00D714F5"/>
    <w:rsid w:val="00DB042A"/>
    <w:rsid w:val="00DB26A7"/>
    <w:rsid w:val="00E36B92"/>
    <w:rsid w:val="00E76CAD"/>
    <w:rsid w:val="00E94B5F"/>
    <w:rsid w:val="00F2664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UnresolvedMention">
    <w:name w:val="Unresolved Mention"/>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6F092-2EEE-499B-9719-3CD902FF1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83</TotalTime>
  <Pages>6</Pages>
  <Words>642</Words>
  <Characters>3532</Characters>
  <Application>Microsoft Office Word</Application>
  <DocSecurity>0</DocSecurity>
  <Lines>29</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Windows User</cp:lastModifiedBy>
  <cp:revision>15</cp:revision>
  <dcterms:created xsi:type="dcterms:W3CDTF">2022-11-25T20:15:00Z</dcterms:created>
  <dcterms:modified xsi:type="dcterms:W3CDTF">2022-11-26T09:42:00Z</dcterms:modified>
</cp:coreProperties>
</file>