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725" w:rsidRPr="005F13C7" w:rsidRDefault="0060516E" w:rsidP="00CA623F">
      <w:pPr>
        <w:spacing w:line="320" w:lineRule="exact"/>
        <w:jc w:val="center"/>
        <w:rPr>
          <w:rFonts w:ascii="宋体" w:hAnsi="宋体"/>
          <w:b/>
          <w:color w:val="000000"/>
          <w:sz w:val="32"/>
          <w:szCs w:val="32"/>
        </w:rPr>
      </w:pPr>
      <w:r w:rsidRPr="00CA623F">
        <w:rPr>
          <w:rFonts w:ascii="宋体" w:hAnsi="宋体" w:hint="eastAsia"/>
          <w:b/>
          <w:color w:val="000000"/>
          <w:sz w:val="32"/>
          <w:szCs w:val="32"/>
        </w:rPr>
        <w:t>《</w:t>
      </w:r>
      <w:r w:rsidR="00AB162B">
        <w:rPr>
          <w:rFonts w:ascii="宋体" w:hAnsi="宋体"/>
          <w:b/>
          <w:color w:val="000000"/>
          <w:sz w:val="32"/>
          <w:szCs w:val="32"/>
        </w:rPr>
        <w:t>离散数学</w:t>
      </w:r>
      <w:r w:rsidRPr="00CA623F">
        <w:rPr>
          <w:rFonts w:ascii="宋体" w:hAnsi="宋体" w:hint="eastAsia"/>
          <w:b/>
          <w:color w:val="000000"/>
          <w:sz w:val="32"/>
          <w:szCs w:val="32"/>
        </w:rPr>
        <w:t>》</w:t>
      </w:r>
      <w:r w:rsidR="00541725" w:rsidRPr="00CA623F">
        <w:rPr>
          <w:rFonts w:ascii="宋体" w:hAnsi="宋体" w:hint="eastAsia"/>
          <w:b/>
          <w:color w:val="000000"/>
          <w:sz w:val="32"/>
          <w:szCs w:val="32"/>
        </w:rPr>
        <w:t>课程</w:t>
      </w:r>
      <w:r w:rsidR="00541725" w:rsidRPr="005F13C7">
        <w:rPr>
          <w:rFonts w:ascii="宋体" w:hAnsi="宋体" w:hint="eastAsia"/>
          <w:b/>
          <w:color w:val="000000"/>
          <w:sz w:val="32"/>
          <w:szCs w:val="32"/>
        </w:rPr>
        <w:t>教学大纲</w:t>
      </w:r>
    </w:p>
    <w:p w:rsidR="0050212C" w:rsidRPr="005F13C7"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课程名称：</w:t>
      </w:r>
      <w:r w:rsidR="00221769" w:rsidRPr="005F13C7">
        <w:rPr>
          <w:rFonts w:ascii="宋体" w:hAnsi="宋体" w:hint="eastAsia"/>
          <w:b/>
          <w:bCs/>
          <w:color w:val="000000"/>
          <w:sz w:val="24"/>
        </w:rPr>
        <w:tab/>
      </w:r>
      <w:r w:rsidR="004E352E">
        <w:rPr>
          <w:rFonts w:ascii="宋体" w:hAnsi="宋体" w:hint="eastAsia"/>
          <w:color w:val="000000"/>
          <w:sz w:val="24"/>
        </w:rPr>
        <w:t>离散</w:t>
      </w:r>
      <w:r w:rsidR="004E352E">
        <w:rPr>
          <w:rFonts w:ascii="宋体" w:hAnsi="宋体"/>
          <w:color w:val="000000"/>
          <w:sz w:val="24"/>
        </w:rPr>
        <w:t>数学</w:t>
      </w:r>
      <w:r w:rsidR="00AF2F96">
        <w:rPr>
          <w:rFonts w:ascii="宋体" w:hAnsi="宋体" w:hint="eastAsia"/>
          <w:color w:val="000000"/>
          <w:sz w:val="24"/>
        </w:rPr>
        <w:t>及应用</w:t>
      </w:r>
    </w:p>
    <w:p w:rsidR="0036244B" w:rsidRPr="00CA623F" w:rsidRDefault="0036244B" w:rsidP="0036244B">
      <w:pPr>
        <w:spacing w:line="320" w:lineRule="exact"/>
        <w:rPr>
          <w:rFonts w:ascii="宋体" w:hAnsi="宋体"/>
          <w:color w:val="000000"/>
          <w:sz w:val="24"/>
        </w:rPr>
      </w:pPr>
    </w:p>
    <w:p w:rsidR="00D921D3" w:rsidRPr="005F13C7" w:rsidRDefault="00D921D3" w:rsidP="00D921D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课程代码:</w:t>
      </w:r>
      <w:r w:rsidR="00CA623F">
        <w:rPr>
          <w:rFonts w:ascii="宋体" w:hAnsi="宋体"/>
          <w:b/>
          <w:color w:val="000000"/>
          <w:sz w:val="24"/>
        </w:rPr>
        <w:tab/>
      </w:r>
      <w:r w:rsidR="00221769" w:rsidRPr="005F13C7">
        <w:rPr>
          <w:rFonts w:ascii="宋体" w:hAnsi="宋体" w:hint="eastAsia"/>
          <w:b/>
          <w:color w:val="000000"/>
          <w:sz w:val="24"/>
        </w:rPr>
        <w:tab/>
      </w:r>
      <w:r w:rsidR="00AC65B0">
        <w:rPr>
          <w:rFonts w:ascii="宋体" w:hAnsi="宋体"/>
          <w:color w:val="000000"/>
          <w:sz w:val="24"/>
        </w:rPr>
        <w:t>CST10</w:t>
      </w:r>
      <w:r w:rsidR="009766D5" w:rsidRPr="009766D5">
        <w:rPr>
          <w:rFonts w:ascii="宋体" w:hAnsi="宋体"/>
          <w:color w:val="000000"/>
          <w:sz w:val="24"/>
        </w:rPr>
        <w:t>10</w:t>
      </w:r>
      <w:r w:rsidR="00AF2F96">
        <w:rPr>
          <w:rFonts w:ascii="宋体" w:hAnsi="宋体"/>
          <w:color w:val="000000"/>
          <w:sz w:val="24"/>
        </w:rPr>
        <w:t>3</w:t>
      </w:r>
    </w:p>
    <w:p w:rsidR="0036244B" w:rsidRPr="005F13C7" w:rsidRDefault="0036244B" w:rsidP="0036244B">
      <w:pPr>
        <w:spacing w:line="320" w:lineRule="exact"/>
        <w:rPr>
          <w:rFonts w:ascii="宋体" w:hAnsi="宋体"/>
          <w:color w:val="000000"/>
          <w:sz w:val="24"/>
        </w:rPr>
      </w:pPr>
    </w:p>
    <w:p w:rsidR="0050212C" w:rsidRPr="005F13C7" w:rsidRDefault="0050212C"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课程英文名称：</w:t>
      </w:r>
      <w:r w:rsidR="00E16279">
        <w:rPr>
          <w:rFonts w:ascii="宋体" w:hAnsi="宋体" w:hint="eastAsia"/>
          <w:color w:val="000000"/>
          <w:sz w:val="24"/>
        </w:rPr>
        <w:t>Discrete Mathematics</w:t>
      </w:r>
      <w:r w:rsidR="00382E99">
        <w:rPr>
          <w:rFonts w:ascii="宋体" w:hAnsi="宋体"/>
          <w:color w:val="000000"/>
          <w:sz w:val="24"/>
        </w:rPr>
        <w:t xml:space="preserve"> and Its Applications</w:t>
      </w:r>
    </w:p>
    <w:p w:rsidR="0036244B" w:rsidRPr="005F13C7" w:rsidRDefault="0036244B" w:rsidP="0036244B">
      <w:pPr>
        <w:spacing w:line="320" w:lineRule="exact"/>
        <w:rPr>
          <w:rFonts w:ascii="宋体" w:hAnsi="宋体"/>
          <w:color w:val="000000"/>
          <w:sz w:val="24"/>
        </w:rPr>
      </w:pPr>
    </w:p>
    <w:p w:rsidR="0050212C" w:rsidRPr="005F13C7"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课程负责人</w:t>
      </w:r>
      <w:r w:rsidRPr="005F13C7">
        <w:rPr>
          <w:rFonts w:ascii="宋体" w:hAnsi="宋体" w:hint="eastAsia"/>
          <w:b/>
          <w:color w:val="000000"/>
          <w:sz w:val="24"/>
        </w:rPr>
        <w:t>：</w:t>
      </w:r>
      <w:r w:rsidR="00514BCE" w:rsidRPr="005F13C7">
        <w:rPr>
          <w:rFonts w:ascii="宋体" w:hAnsi="宋体" w:hint="eastAsia"/>
          <w:b/>
          <w:color w:val="000000"/>
          <w:sz w:val="24"/>
        </w:rPr>
        <w:tab/>
      </w:r>
      <w:r w:rsidR="00E16279">
        <w:rPr>
          <w:rFonts w:ascii="宋体" w:hAnsi="宋体"/>
          <w:b/>
          <w:color w:val="000000"/>
          <w:sz w:val="24"/>
        </w:rPr>
        <w:t>黄宏宇</w:t>
      </w:r>
    </w:p>
    <w:p w:rsidR="0036244B" w:rsidRPr="005F13C7" w:rsidRDefault="0036244B" w:rsidP="0036244B">
      <w:pPr>
        <w:spacing w:line="320" w:lineRule="exact"/>
        <w:rPr>
          <w:rFonts w:ascii="宋体" w:hAnsi="宋体"/>
          <w:color w:val="000000"/>
          <w:sz w:val="24"/>
        </w:rPr>
      </w:pPr>
    </w:p>
    <w:p w:rsidR="00541725" w:rsidRPr="00CA623F"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学时与学分</w:t>
      </w:r>
      <w:r w:rsidRPr="005F13C7">
        <w:rPr>
          <w:rFonts w:ascii="宋体" w:hAnsi="宋体" w:hint="eastAsia"/>
          <w:bCs/>
          <w:color w:val="000000"/>
          <w:sz w:val="24"/>
        </w:rPr>
        <w:t>：</w:t>
      </w:r>
      <w:r w:rsidR="00221769" w:rsidRPr="005F13C7">
        <w:rPr>
          <w:rFonts w:ascii="宋体" w:hAnsi="宋体" w:hint="eastAsia"/>
          <w:bCs/>
          <w:color w:val="000000"/>
          <w:sz w:val="24"/>
        </w:rPr>
        <w:tab/>
      </w:r>
      <w:r w:rsidR="00E16279">
        <w:rPr>
          <w:rFonts w:ascii="宋体" w:hAnsi="宋体"/>
          <w:color w:val="000000"/>
          <w:sz w:val="24"/>
        </w:rPr>
        <w:t>4</w:t>
      </w:r>
      <w:r w:rsidR="00A019B8" w:rsidRPr="0085711E">
        <w:rPr>
          <w:rFonts w:ascii="宋体" w:hAnsi="宋体" w:hint="eastAsia"/>
          <w:color w:val="000000"/>
          <w:sz w:val="24"/>
        </w:rPr>
        <w:t>学分</w:t>
      </w:r>
      <w:r w:rsidR="00A019B8">
        <w:rPr>
          <w:rFonts w:ascii="宋体" w:hAnsi="宋体" w:hint="eastAsia"/>
          <w:color w:val="000000"/>
          <w:sz w:val="24"/>
        </w:rPr>
        <w:t>，总学时</w:t>
      </w:r>
      <w:r w:rsidR="0034525E">
        <w:rPr>
          <w:rFonts w:ascii="宋体" w:hAnsi="宋体"/>
          <w:color w:val="000000"/>
          <w:sz w:val="24"/>
        </w:rPr>
        <w:t>64</w:t>
      </w:r>
      <w:r w:rsidR="00A019B8">
        <w:rPr>
          <w:rFonts w:ascii="宋体" w:hAnsi="宋体" w:hint="eastAsia"/>
          <w:color w:val="000000"/>
          <w:sz w:val="24"/>
        </w:rPr>
        <w:t>：</w:t>
      </w:r>
      <w:r w:rsidR="00A019B8">
        <w:rPr>
          <w:rFonts w:ascii="宋体" w:hAnsi="宋体" w:hint="eastAsia"/>
          <w:bCs/>
          <w:color w:val="000000"/>
          <w:sz w:val="24"/>
        </w:rPr>
        <w:t>理论课</w:t>
      </w:r>
      <w:r w:rsidR="0034525E">
        <w:rPr>
          <w:rFonts w:ascii="宋体" w:hAnsi="宋体"/>
          <w:color w:val="000000"/>
          <w:sz w:val="24"/>
        </w:rPr>
        <w:t>64</w:t>
      </w:r>
      <w:r w:rsidR="00A019B8" w:rsidRPr="0085711E">
        <w:rPr>
          <w:rFonts w:ascii="宋体" w:hAnsi="宋体" w:hint="eastAsia"/>
          <w:color w:val="000000"/>
          <w:sz w:val="24"/>
        </w:rPr>
        <w:t>学时</w:t>
      </w:r>
    </w:p>
    <w:p w:rsidR="0036244B" w:rsidRPr="005F13C7" w:rsidRDefault="0036244B" w:rsidP="0036244B">
      <w:pPr>
        <w:spacing w:line="320" w:lineRule="exact"/>
        <w:rPr>
          <w:rFonts w:ascii="宋体" w:hAnsi="宋体"/>
          <w:color w:val="000000"/>
          <w:sz w:val="24"/>
        </w:rPr>
      </w:pPr>
    </w:p>
    <w:p w:rsidR="00144AB2" w:rsidRPr="005F13C7" w:rsidRDefault="00144AB2"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课程性质：</w:t>
      </w:r>
      <w:r w:rsidR="00221769" w:rsidRPr="005F13C7">
        <w:rPr>
          <w:rFonts w:ascii="宋体" w:hAnsi="宋体" w:hint="eastAsia"/>
          <w:b/>
          <w:color w:val="000000"/>
          <w:sz w:val="24"/>
        </w:rPr>
        <w:tab/>
      </w:r>
      <w:r w:rsidR="00CA623F">
        <w:rPr>
          <w:rFonts w:ascii="宋体" w:hAnsi="宋体" w:hint="eastAsia"/>
          <w:sz w:val="24"/>
        </w:rPr>
        <w:t>专业</w:t>
      </w:r>
      <w:r w:rsidR="00C10DEF">
        <w:rPr>
          <w:rFonts w:ascii="宋体" w:hAnsi="宋体" w:hint="eastAsia"/>
          <w:sz w:val="24"/>
        </w:rPr>
        <w:t>基础</w:t>
      </w:r>
      <w:r w:rsidR="00CA623F">
        <w:rPr>
          <w:rFonts w:ascii="宋体" w:hAnsi="宋体" w:hint="eastAsia"/>
          <w:sz w:val="24"/>
        </w:rPr>
        <w:t>课</w:t>
      </w:r>
    </w:p>
    <w:p w:rsidR="0036244B" w:rsidRPr="005F13C7" w:rsidRDefault="0036244B" w:rsidP="0036244B">
      <w:pPr>
        <w:spacing w:line="320" w:lineRule="exact"/>
        <w:rPr>
          <w:rFonts w:ascii="宋体" w:hAnsi="宋体"/>
          <w:color w:val="000000"/>
          <w:sz w:val="24"/>
        </w:rPr>
      </w:pPr>
    </w:p>
    <w:p w:rsidR="000F63E9" w:rsidRPr="005F13C7" w:rsidRDefault="000F63E9"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课程类型:</w:t>
      </w:r>
      <w:r w:rsidR="0019094D" w:rsidRPr="005F13C7">
        <w:rPr>
          <w:rFonts w:ascii="宋体" w:hAnsi="宋体" w:hint="eastAsia"/>
          <w:b/>
          <w:color w:val="000000"/>
          <w:sz w:val="24"/>
        </w:rPr>
        <w:tab/>
      </w:r>
      <w:r w:rsidR="0019094D" w:rsidRPr="005F13C7">
        <w:rPr>
          <w:rFonts w:ascii="宋体" w:hAnsi="宋体" w:hint="eastAsia"/>
          <w:b/>
          <w:color w:val="000000"/>
          <w:sz w:val="24"/>
        </w:rPr>
        <w:tab/>
      </w:r>
      <w:r w:rsidR="00CA623F" w:rsidRPr="00CA623F">
        <w:rPr>
          <w:rFonts w:ascii="宋体" w:hAnsi="宋体" w:hint="eastAsia"/>
          <w:color w:val="000000"/>
          <w:sz w:val="24"/>
        </w:rPr>
        <w:t>必修课</w:t>
      </w:r>
    </w:p>
    <w:p w:rsidR="0036244B" w:rsidRPr="005F13C7" w:rsidRDefault="0036244B" w:rsidP="0036244B">
      <w:pPr>
        <w:spacing w:line="320" w:lineRule="exact"/>
        <w:rPr>
          <w:rFonts w:ascii="宋体" w:hAnsi="宋体"/>
          <w:color w:val="000000"/>
          <w:sz w:val="24"/>
        </w:rPr>
      </w:pPr>
    </w:p>
    <w:p w:rsidR="00541725" w:rsidRPr="005F13C7" w:rsidRDefault="00541725"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适用专业</w:t>
      </w:r>
      <w:r w:rsidRPr="005F13C7">
        <w:rPr>
          <w:rFonts w:ascii="宋体" w:hAnsi="宋体" w:hint="eastAsia"/>
          <w:bCs/>
          <w:color w:val="000000"/>
          <w:sz w:val="24"/>
        </w:rPr>
        <w:t>：</w:t>
      </w:r>
      <w:r w:rsidR="00221769" w:rsidRPr="005F13C7">
        <w:rPr>
          <w:rFonts w:ascii="宋体" w:hAnsi="宋体" w:hint="eastAsia"/>
          <w:bCs/>
          <w:color w:val="000000"/>
          <w:sz w:val="24"/>
        </w:rPr>
        <w:tab/>
      </w:r>
      <w:r w:rsidR="00CA623F" w:rsidRPr="00CA623F">
        <w:rPr>
          <w:rFonts w:ascii="宋体" w:hAnsi="宋体" w:hint="eastAsia"/>
          <w:color w:val="000000"/>
          <w:sz w:val="24"/>
        </w:rPr>
        <w:t>计算机科学与技术</w:t>
      </w:r>
      <w:r w:rsidR="00B1563C">
        <w:rPr>
          <w:rFonts w:ascii="宋体" w:hAnsi="宋体" w:hint="eastAsia"/>
          <w:color w:val="000000"/>
          <w:sz w:val="24"/>
        </w:rPr>
        <w:t>/</w:t>
      </w:r>
      <w:r w:rsidR="00CA623F" w:rsidRPr="00CA623F">
        <w:rPr>
          <w:rFonts w:ascii="宋体" w:hAnsi="宋体" w:hint="eastAsia"/>
          <w:color w:val="000000"/>
          <w:sz w:val="24"/>
        </w:rPr>
        <w:t>信息安全</w:t>
      </w:r>
      <w:r w:rsidR="00B1563C">
        <w:rPr>
          <w:rFonts w:ascii="宋体" w:hAnsi="宋体" w:hint="eastAsia"/>
          <w:color w:val="000000"/>
          <w:sz w:val="24"/>
        </w:rPr>
        <w:t>/</w:t>
      </w:r>
      <w:r w:rsidR="00CA623F" w:rsidRPr="00CA623F">
        <w:rPr>
          <w:rFonts w:ascii="宋体" w:hAnsi="宋体" w:hint="eastAsia"/>
          <w:color w:val="000000"/>
          <w:sz w:val="24"/>
        </w:rPr>
        <w:t>物联网工程</w:t>
      </w:r>
      <w:r w:rsidR="0098176A">
        <w:rPr>
          <w:rFonts w:ascii="宋体" w:hAnsi="宋体" w:hint="eastAsia"/>
          <w:color w:val="000000"/>
          <w:sz w:val="24"/>
        </w:rPr>
        <w:t>/软件工程</w:t>
      </w:r>
    </w:p>
    <w:p w:rsidR="0036244B" w:rsidRPr="00B1563C" w:rsidRDefault="0036244B" w:rsidP="0036244B">
      <w:pPr>
        <w:spacing w:line="320" w:lineRule="exact"/>
        <w:rPr>
          <w:rFonts w:ascii="宋体" w:hAnsi="宋体"/>
          <w:color w:val="000000"/>
          <w:sz w:val="24"/>
        </w:rPr>
      </w:pPr>
    </w:p>
    <w:p w:rsidR="00D921D3" w:rsidRPr="005F13C7" w:rsidRDefault="00D921D3"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选课对象</w:t>
      </w:r>
      <w:r w:rsidRPr="005F13C7">
        <w:rPr>
          <w:rFonts w:ascii="宋体" w:hAnsi="宋体" w:hint="eastAsia"/>
          <w:color w:val="000000"/>
          <w:sz w:val="24"/>
        </w:rPr>
        <w:t>：</w:t>
      </w:r>
      <w:r w:rsidR="004E3AE0" w:rsidRPr="005F13C7">
        <w:rPr>
          <w:rFonts w:ascii="宋体" w:hAnsi="宋体" w:hint="eastAsia"/>
          <w:color w:val="000000"/>
          <w:sz w:val="24"/>
        </w:rPr>
        <w:tab/>
      </w:r>
      <w:r w:rsidR="00CB539D">
        <w:rPr>
          <w:rFonts w:ascii="宋体" w:hAnsi="宋体" w:hint="eastAsia"/>
          <w:color w:val="000000"/>
          <w:sz w:val="24"/>
        </w:rPr>
        <w:t>本科生</w:t>
      </w:r>
    </w:p>
    <w:p w:rsidR="0036244B" w:rsidRPr="005F13C7" w:rsidRDefault="0036244B" w:rsidP="0036244B">
      <w:pPr>
        <w:spacing w:line="320" w:lineRule="exact"/>
        <w:rPr>
          <w:rFonts w:ascii="宋体" w:hAnsi="宋体"/>
          <w:color w:val="000000"/>
          <w:sz w:val="24"/>
        </w:rPr>
      </w:pPr>
    </w:p>
    <w:p w:rsidR="00144AB2" w:rsidRDefault="00144AB2"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color w:val="000000"/>
          <w:sz w:val="24"/>
        </w:rPr>
        <w:t>预修课程</w:t>
      </w:r>
      <w:r w:rsidRPr="005F13C7">
        <w:rPr>
          <w:rFonts w:ascii="宋体" w:hAnsi="宋体" w:hint="eastAsia"/>
          <w:color w:val="000000"/>
          <w:sz w:val="24"/>
        </w:rPr>
        <w:t>：</w:t>
      </w:r>
      <w:r w:rsidR="006B5F7A" w:rsidRPr="005F13C7">
        <w:rPr>
          <w:rFonts w:ascii="宋体" w:hAnsi="宋体" w:hint="eastAsia"/>
          <w:color w:val="000000"/>
          <w:sz w:val="24"/>
        </w:rPr>
        <w:tab/>
      </w:r>
    </w:p>
    <w:p w:rsidR="00E32948" w:rsidRPr="00E32948" w:rsidRDefault="00E32948" w:rsidP="00E32948">
      <w:pPr>
        <w:pStyle w:val="a8"/>
        <w:spacing w:line="320" w:lineRule="exact"/>
        <w:ind w:left="720" w:firstLineChars="0" w:firstLine="0"/>
        <w:rPr>
          <w:rFonts w:ascii="宋体" w:hAnsi="宋体"/>
          <w:bCs/>
          <w:sz w:val="24"/>
        </w:rPr>
      </w:pPr>
      <w:r w:rsidRPr="00E32948">
        <w:rPr>
          <w:rFonts w:ascii="宋体" w:hAnsi="宋体" w:hint="eastAsia"/>
          <w:bCs/>
          <w:sz w:val="24"/>
        </w:rPr>
        <w:t>1.</w:t>
      </w:r>
      <w:r w:rsidRPr="00E32948">
        <w:rPr>
          <w:rFonts w:ascii="宋体" w:hAnsi="宋体"/>
          <w:bCs/>
          <w:sz w:val="24"/>
        </w:rPr>
        <w:t xml:space="preserve"> 高等数学</w:t>
      </w:r>
      <w:r w:rsidRPr="00E32948">
        <w:rPr>
          <w:rFonts w:ascii="宋体" w:hAnsi="宋体" w:hint="eastAsia"/>
          <w:bCs/>
          <w:sz w:val="24"/>
        </w:rPr>
        <w:t>（函数基本概念）；</w:t>
      </w:r>
    </w:p>
    <w:p w:rsidR="00E32948" w:rsidRPr="005F13C7" w:rsidRDefault="00E32948" w:rsidP="008A0BF1">
      <w:pPr>
        <w:pStyle w:val="a8"/>
        <w:spacing w:line="320" w:lineRule="exact"/>
        <w:ind w:left="720" w:firstLineChars="0" w:firstLine="0"/>
        <w:rPr>
          <w:rFonts w:ascii="宋体" w:hAnsi="宋体"/>
          <w:color w:val="000000"/>
          <w:sz w:val="24"/>
        </w:rPr>
      </w:pPr>
      <w:r w:rsidRPr="00E32948">
        <w:rPr>
          <w:rFonts w:ascii="宋体" w:hAnsi="宋体" w:hint="eastAsia"/>
          <w:bCs/>
          <w:sz w:val="24"/>
        </w:rPr>
        <w:t>2. 线</w:t>
      </w:r>
      <w:r w:rsidRPr="00E32948">
        <w:rPr>
          <w:rFonts w:ascii="宋体" w:hAnsi="宋体"/>
          <w:bCs/>
          <w:sz w:val="24"/>
        </w:rPr>
        <w:t>性代数</w:t>
      </w:r>
      <w:r w:rsidRPr="00E32948">
        <w:rPr>
          <w:rFonts w:ascii="宋体" w:hAnsi="宋体" w:hint="eastAsia"/>
          <w:bCs/>
          <w:sz w:val="24"/>
        </w:rPr>
        <w:t>（向量基本概念，矩阵基本概念，矩阵乘法运算）。</w:t>
      </w:r>
    </w:p>
    <w:p w:rsidR="0036244B" w:rsidRPr="005F13C7" w:rsidRDefault="0036244B" w:rsidP="0036244B">
      <w:pPr>
        <w:spacing w:line="320" w:lineRule="exact"/>
        <w:rPr>
          <w:rFonts w:ascii="宋体" w:hAnsi="宋体"/>
          <w:color w:val="000000"/>
          <w:sz w:val="24"/>
        </w:rPr>
      </w:pPr>
    </w:p>
    <w:p w:rsidR="00530B9A" w:rsidRPr="005F13C7" w:rsidRDefault="00D921D3" w:rsidP="00E50873">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使用</w:t>
      </w:r>
      <w:r w:rsidR="00541725" w:rsidRPr="005F13C7">
        <w:rPr>
          <w:rFonts w:ascii="宋体" w:hAnsi="宋体" w:hint="eastAsia"/>
          <w:b/>
          <w:bCs/>
          <w:color w:val="000000"/>
          <w:sz w:val="24"/>
        </w:rPr>
        <w:t>教材：</w:t>
      </w:r>
    </w:p>
    <w:p w:rsidR="00530B9A" w:rsidRPr="005F13C7" w:rsidRDefault="006A49F7" w:rsidP="000E2B1C">
      <w:pPr>
        <w:spacing w:line="320" w:lineRule="exact"/>
        <w:ind w:leftChars="176" w:left="850" w:hangingChars="200" w:hanging="480"/>
        <w:rPr>
          <w:rFonts w:ascii="宋体" w:hAnsi="宋体"/>
          <w:bCs/>
          <w:color w:val="000000"/>
          <w:sz w:val="24"/>
        </w:rPr>
      </w:pPr>
      <w:r w:rsidRPr="005F13C7">
        <w:rPr>
          <w:rFonts w:ascii="宋体" w:hAnsi="宋体" w:hint="eastAsia"/>
          <w:bCs/>
          <w:color w:val="000000"/>
          <w:sz w:val="24"/>
        </w:rPr>
        <w:t>[1]</w:t>
      </w:r>
      <w:r w:rsidR="000E2B1C">
        <w:rPr>
          <w:rFonts w:ascii="宋体" w:hAnsi="宋体"/>
          <w:bCs/>
          <w:color w:val="000000"/>
          <w:sz w:val="24"/>
        </w:rPr>
        <w:tab/>
      </w:r>
      <w:r w:rsidR="00396382">
        <w:rPr>
          <w:rFonts w:ascii="宋体" w:hAnsi="宋体" w:hint="eastAsia"/>
          <w:bCs/>
          <w:color w:val="000000"/>
          <w:sz w:val="24"/>
        </w:rPr>
        <w:t>肯尼思H</w:t>
      </w:r>
      <w:r w:rsidR="00396382">
        <w:rPr>
          <w:rFonts w:ascii="宋体" w:hAnsi="宋体"/>
          <w:bCs/>
          <w:color w:val="000000"/>
          <w:sz w:val="24"/>
        </w:rPr>
        <w:t>.</w:t>
      </w:r>
      <w:r w:rsidR="00396382">
        <w:rPr>
          <w:rFonts w:ascii="宋体" w:hAnsi="宋体" w:hint="eastAsia"/>
          <w:bCs/>
          <w:color w:val="000000"/>
          <w:sz w:val="24"/>
        </w:rPr>
        <w:t>罗森著，徐六通等译：《离散数学及其应用》（原书第7版.本科教学版），机械工业出版社，2</w:t>
      </w:r>
      <w:r w:rsidR="00396382">
        <w:rPr>
          <w:rFonts w:ascii="宋体" w:hAnsi="宋体"/>
          <w:bCs/>
          <w:color w:val="000000"/>
          <w:sz w:val="24"/>
        </w:rPr>
        <w:t>016</w:t>
      </w:r>
      <w:r w:rsidR="00396382">
        <w:rPr>
          <w:rFonts w:ascii="宋体" w:hAnsi="宋体" w:hint="eastAsia"/>
          <w:bCs/>
          <w:color w:val="000000"/>
          <w:sz w:val="24"/>
        </w:rPr>
        <w:t>年。</w:t>
      </w:r>
    </w:p>
    <w:p w:rsidR="0050212C" w:rsidRPr="005F13C7" w:rsidRDefault="001015F2" w:rsidP="00CB0C46">
      <w:pPr>
        <w:spacing w:line="320" w:lineRule="exact"/>
        <w:ind w:leftChars="200" w:left="426" w:hanging="6"/>
        <w:rPr>
          <w:rFonts w:ascii="宋体" w:hAnsi="宋体"/>
          <w:b/>
          <w:bCs/>
          <w:color w:val="000000"/>
          <w:sz w:val="24"/>
        </w:rPr>
      </w:pPr>
      <w:r w:rsidRPr="00CA623F">
        <w:rPr>
          <w:rFonts w:ascii="宋体" w:hAnsi="宋体" w:hint="eastAsia"/>
          <w:bCs/>
          <w:color w:val="000000"/>
          <w:sz w:val="24"/>
        </w:rPr>
        <w:t>教材选用说明：</w:t>
      </w:r>
      <w:r w:rsidR="00F756B0" w:rsidRPr="00D9555A">
        <w:rPr>
          <w:rFonts w:ascii="宋体" w:hAnsi="宋体" w:hint="eastAsia"/>
          <w:bCs/>
          <w:sz w:val="24"/>
        </w:rPr>
        <w:t>经典教材，为国内</w:t>
      </w:r>
      <w:r w:rsidR="00396382">
        <w:rPr>
          <w:rFonts w:ascii="宋体" w:hAnsi="宋体" w:hint="eastAsia"/>
          <w:bCs/>
          <w:sz w:val="24"/>
        </w:rPr>
        <w:t>外</w:t>
      </w:r>
      <w:r w:rsidR="00F756B0" w:rsidRPr="00D9555A">
        <w:rPr>
          <w:rFonts w:ascii="宋体" w:hAnsi="宋体" w:hint="eastAsia"/>
          <w:bCs/>
          <w:sz w:val="24"/>
        </w:rPr>
        <w:t>多个高校使用。知识点全面，配套习题丰富，便于学生的知识扩展。</w:t>
      </w:r>
    </w:p>
    <w:p w:rsidR="0036244B" w:rsidRPr="005F13C7" w:rsidRDefault="0036244B" w:rsidP="001015F2">
      <w:pPr>
        <w:spacing w:line="320" w:lineRule="exact"/>
        <w:ind w:firstLine="420"/>
        <w:rPr>
          <w:rFonts w:ascii="宋体" w:hAnsi="宋体"/>
          <w:bCs/>
          <w:color w:val="000000"/>
          <w:sz w:val="24"/>
        </w:rPr>
      </w:pPr>
    </w:p>
    <w:p w:rsidR="00541725" w:rsidRPr="005F13C7" w:rsidRDefault="00541725" w:rsidP="00E50873">
      <w:pPr>
        <w:numPr>
          <w:ilvl w:val="0"/>
          <w:numId w:val="1"/>
        </w:numPr>
        <w:tabs>
          <w:tab w:val="clear" w:pos="720"/>
          <w:tab w:val="num" w:pos="540"/>
        </w:tabs>
        <w:spacing w:line="320" w:lineRule="exact"/>
        <w:ind w:left="540" w:hanging="540"/>
        <w:rPr>
          <w:rFonts w:ascii="宋体" w:hAnsi="宋体"/>
          <w:b/>
          <w:color w:val="000000"/>
          <w:sz w:val="24"/>
        </w:rPr>
      </w:pPr>
      <w:r w:rsidRPr="005F13C7">
        <w:rPr>
          <w:rFonts w:ascii="宋体" w:hAnsi="宋体" w:hint="eastAsia"/>
          <w:b/>
          <w:bCs/>
          <w:color w:val="000000"/>
          <w:sz w:val="24"/>
        </w:rPr>
        <w:t>参考</w:t>
      </w:r>
      <w:r w:rsidR="00D921D3" w:rsidRPr="005F13C7">
        <w:rPr>
          <w:rFonts w:ascii="宋体" w:hAnsi="宋体" w:hint="eastAsia"/>
          <w:b/>
          <w:bCs/>
          <w:color w:val="000000"/>
          <w:sz w:val="24"/>
        </w:rPr>
        <w:t>书目</w:t>
      </w:r>
      <w:r w:rsidRPr="005F13C7">
        <w:rPr>
          <w:rFonts w:ascii="宋体" w:hAnsi="宋体" w:hint="eastAsia"/>
          <w:b/>
          <w:bCs/>
          <w:color w:val="000000"/>
          <w:sz w:val="24"/>
        </w:rPr>
        <w:t>：</w:t>
      </w:r>
    </w:p>
    <w:p w:rsidR="006E24D3" w:rsidRPr="006E24D3" w:rsidRDefault="006E24D3" w:rsidP="006E24D3">
      <w:pPr>
        <w:spacing w:line="320" w:lineRule="exact"/>
        <w:ind w:leftChars="176" w:left="850" w:hangingChars="200" w:hanging="480"/>
        <w:rPr>
          <w:rFonts w:ascii="宋体" w:hAnsi="宋体"/>
          <w:bCs/>
          <w:color w:val="000000"/>
          <w:sz w:val="24"/>
        </w:rPr>
      </w:pPr>
      <w:r w:rsidRPr="006E24D3">
        <w:rPr>
          <w:rFonts w:ascii="宋体" w:hAnsi="宋体" w:hint="eastAsia"/>
          <w:bCs/>
          <w:color w:val="000000"/>
          <w:sz w:val="24"/>
        </w:rPr>
        <w:t>[</w:t>
      </w:r>
      <w:r>
        <w:rPr>
          <w:rFonts w:ascii="宋体" w:hAnsi="宋体"/>
          <w:bCs/>
          <w:color w:val="000000"/>
          <w:sz w:val="24"/>
        </w:rPr>
        <w:t>1</w:t>
      </w:r>
      <w:r w:rsidRPr="006E24D3">
        <w:rPr>
          <w:rFonts w:ascii="宋体" w:hAnsi="宋体" w:hint="eastAsia"/>
          <w:bCs/>
          <w:color w:val="000000"/>
          <w:sz w:val="24"/>
        </w:rPr>
        <w:t xml:space="preserve">] </w:t>
      </w:r>
      <w:r w:rsidRPr="006E24D3">
        <w:rPr>
          <w:rFonts w:ascii="宋体" w:hAnsi="宋体"/>
          <w:bCs/>
          <w:color w:val="000000"/>
          <w:sz w:val="24"/>
        </w:rPr>
        <w:t>Kenneth H. Rosen, Discrete Mathematics and Its Applications (7th Edition), McGraw-Hill Publishing Co., 2015.</w:t>
      </w:r>
    </w:p>
    <w:p w:rsidR="006E24D3" w:rsidRPr="006E24D3" w:rsidRDefault="006E24D3" w:rsidP="006E24D3">
      <w:pPr>
        <w:spacing w:line="320" w:lineRule="exact"/>
        <w:ind w:leftChars="176" w:left="850" w:hangingChars="200" w:hanging="480"/>
        <w:rPr>
          <w:rFonts w:ascii="宋体" w:hAnsi="宋体"/>
          <w:bCs/>
          <w:color w:val="000000"/>
          <w:sz w:val="24"/>
        </w:rPr>
      </w:pPr>
      <w:r w:rsidRPr="006E24D3">
        <w:rPr>
          <w:rFonts w:ascii="宋体" w:hAnsi="宋体" w:hint="eastAsia"/>
          <w:bCs/>
          <w:color w:val="000000"/>
          <w:sz w:val="24"/>
        </w:rPr>
        <w:t>[</w:t>
      </w:r>
      <w:r>
        <w:rPr>
          <w:rFonts w:ascii="宋体" w:hAnsi="宋体"/>
          <w:bCs/>
          <w:color w:val="000000"/>
          <w:sz w:val="24"/>
        </w:rPr>
        <w:t>2</w:t>
      </w:r>
      <w:r w:rsidRPr="006E24D3">
        <w:rPr>
          <w:rFonts w:ascii="宋体" w:hAnsi="宋体" w:hint="eastAsia"/>
          <w:bCs/>
          <w:color w:val="000000"/>
          <w:sz w:val="24"/>
        </w:rPr>
        <w:t xml:space="preserve">] </w:t>
      </w:r>
      <w:r w:rsidRPr="006E24D3">
        <w:rPr>
          <w:rFonts w:ascii="宋体" w:hAnsi="宋体"/>
          <w:bCs/>
          <w:color w:val="000000"/>
          <w:sz w:val="24"/>
        </w:rPr>
        <w:t>屈婉玲，耿素云：《离散数学》</w:t>
      </w:r>
      <w:r w:rsidRPr="006E24D3">
        <w:rPr>
          <w:rFonts w:ascii="宋体" w:hAnsi="宋体" w:hint="eastAsia"/>
          <w:bCs/>
          <w:color w:val="000000"/>
          <w:sz w:val="24"/>
        </w:rPr>
        <w:t>（第2版）</w:t>
      </w:r>
      <w:r w:rsidRPr="006E24D3">
        <w:rPr>
          <w:rFonts w:ascii="宋体" w:hAnsi="宋体"/>
          <w:bCs/>
          <w:color w:val="000000"/>
          <w:sz w:val="24"/>
        </w:rPr>
        <w:t>，高等教育出版社，2015年。</w:t>
      </w:r>
    </w:p>
    <w:p w:rsidR="0036244B" w:rsidRPr="006E24D3" w:rsidRDefault="0036244B" w:rsidP="0036244B">
      <w:pPr>
        <w:spacing w:line="320" w:lineRule="exact"/>
        <w:ind w:left="360"/>
        <w:rPr>
          <w:rFonts w:ascii="宋体" w:hAnsi="宋体"/>
          <w:bCs/>
          <w:color w:val="000000"/>
          <w:sz w:val="24"/>
        </w:rPr>
      </w:pPr>
    </w:p>
    <w:p w:rsidR="009A4898" w:rsidRPr="005F13C7" w:rsidRDefault="00541725" w:rsidP="009A4898">
      <w:pPr>
        <w:numPr>
          <w:ilvl w:val="0"/>
          <w:numId w:val="1"/>
        </w:numPr>
        <w:tabs>
          <w:tab w:val="clear" w:pos="720"/>
          <w:tab w:val="num" w:pos="540"/>
        </w:tabs>
        <w:spacing w:line="320" w:lineRule="exact"/>
        <w:ind w:left="540" w:hanging="540"/>
        <w:rPr>
          <w:rFonts w:ascii="宋体" w:hAnsi="宋体"/>
          <w:color w:val="000000"/>
          <w:sz w:val="24"/>
        </w:rPr>
      </w:pPr>
      <w:r w:rsidRPr="005F13C7">
        <w:rPr>
          <w:rFonts w:ascii="宋体" w:hAnsi="宋体" w:hint="eastAsia"/>
          <w:b/>
          <w:bCs/>
          <w:color w:val="000000"/>
          <w:sz w:val="24"/>
        </w:rPr>
        <w:t>开课单位</w:t>
      </w:r>
      <w:r w:rsidRPr="005F13C7">
        <w:rPr>
          <w:rFonts w:ascii="宋体" w:hAnsi="宋体" w:hint="eastAsia"/>
          <w:bCs/>
          <w:color w:val="000000"/>
          <w:sz w:val="24"/>
        </w:rPr>
        <w:t>：</w:t>
      </w:r>
      <w:r w:rsidR="00C72102" w:rsidRPr="005F13C7">
        <w:rPr>
          <w:rFonts w:ascii="宋体" w:hAnsi="宋体" w:hint="eastAsia"/>
          <w:color w:val="000000"/>
          <w:sz w:val="24"/>
        </w:rPr>
        <w:tab/>
      </w:r>
      <w:r w:rsidR="00330BD1">
        <w:rPr>
          <w:rFonts w:ascii="宋体" w:hAnsi="宋体" w:hint="eastAsia"/>
          <w:color w:val="000000"/>
          <w:sz w:val="24"/>
        </w:rPr>
        <w:t>计算机学院</w:t>
      </w:r>
    </w:p>
    <w:p w:rsidR="0036244B" w:rsidRDefault="0036244B" w:rsidP="0036244B">
      <w:pPr>
        <w:spacing w:line="320" w:lineRule="exact"/>
        <w:rPr>
          <w:rFonts w:ascii="宋体" w:hAnsi="宋体"/>
          <w:color w:val="000000"/>
          <w:sz w:val="24"/>
        </w:rPr>
      </w:pPr>
    </w:p>
    <w:p w:rsidR="00B21DBF" w:rsidRPr="00B21DBF" w:rsidRDefault="00B21DBF" w:rsidP="00B21DBF">
      <w:pPr>
        <w:numPr>
          <w:ilvl w:val="0"/>
          <w:numId w:val="1"/>
        </w:numPr>
        <w:tabs>
          <w:tab w:val="clear" w:pos="720"/>
          <w:tab w:val="num" w:pos="540"/>
        </w:tabs>
        <w:spacing w:line="320" w:lineRule="exact"/>
        <w:ind w:left="540" w:hanging="540"/>
        <w:rPr>
          <w:rFonts w:ascii="宋体" w:hAnsi="宋体"/>
          <w:b/>
          <w:bCs/>
          <w:color w:val="000000"/>
          <w:sz w:val="24"/>
        </w:rPr>
      </w:pPr>
      <w:r w:rsidRPr="00B21DBF">
        <w:rPr>
          <w:rFonts w:ascii="宋体" w:hAnsi="宋体" w:hint="eastAsia"/>
          <w:b/>
          <w:bCs/>
          <w:color w:val="000000"/>
          <w:sz w:val="24"/>
        </w:rPr>
        <w:t>课程描述</w:t>
      </w:r>
    </w:p>
    <w:p w:rsidR="00EC5E37" w:rsidRPr="00B9532D" w:rsidRDefault="003F60D1" w:rsidP="00B9532D">
      <w:pPr>
        <w:spacing w:line="320" w:lineRule="exact"/>
        <w:ind w:firstLine="420"/>
        <w:rPr>
          <w:rFonts w:ascii="宋体" w:hAnsi="宋体"/>
          <w:bCs/>
          <w:sz w:val="24"/>
        </w:rPr>
      </w:pPr>
      <w:r w:rsidRPr="00B9532D">
        <w:rPr>
          <w:rFonts w:ascii="宋体" w:hAnsi="宋体" w:hint="eastAsia"/>
          <w:bCs/>
          <w:sz w:val="24"/>
        </w:rPr>
        <w:lastRenderedPageBreak/>
        <w:t>《</w:t>
      </w:r>
      <w:r w:rsidR="00664035" w:rsidRPr="00B9532D">
        <w:rPr>
          <w:rFonts w:ascii="宋体" w:hAnsi="宋体" w:hint="eastAsia"/>
          <w:bCs/>
          <w:sz w:val="24"/>
        </w:rPr>
        <w:t>离散数学</w:t>
      </w:r>
      <w:r w:rsidRPr="00B9532D">
        <w:rPr>
          <w:rFonts w:ascii="宋体" w:hAnsi="宋体" w:hint="eastAsia"/>
          <w:bCs/>
          <w:sz w:val="24"/>
        </w:rPr>
        <w:t>》是一门面向计算机类专业大学一年级学生的专业基础课程</w:t>
      </w:r>
      <w:r w:rsidR="00EC5E37" w:rsidRPr="00B9532D">
        <w:rPr>
          <w:rFonts w:ascii="宋体" w:hAnsi="宋体" w:hint="eastAsia"/>
          <w:bCs/>
          <w:sz w:val="24"/>
        </w:rPr>
        <w:t>，是计算机类专业</w:t>
      </w:r>
      <w:r w:rsidR="00664035" w:rsidRPr="00B9532D">
        <w:rPr>
          <w:rFonts w:ascii="宋体" w:hAnsi="宋体" w:hint="eastAsia"/>
          <w:bCs/>
          <w:sz w:val="24"/>
        </w:rPr>
        <w:t>特有的一门数学课程</w:t>
      </w:r>
      <w:r w:rsidRPr="00B9532D">
        <w:rPr>
          <w:rFonts w:ascii="宋体" w:hAnsi="宋体" w:hint="eastAsia"/>
          <w:bCs/>
          <w:sz w:val="24"/>
        </w:rPr>
        <w:t>。</w:t>
      </w:r>
      <w:r w:rsidR="00EC5E37" w:rsidRPr="00B9532D">
        <w:rPr>
          <w:rFonts w:ascii="宋体" w:hAnsi="宋体" w:hint="eastAsia"/>
          <w:bCs/>
          <w:sz w:val="24"/>
        </w:rPr>
        <w:t>本课程</w:t>
      </w:r>
      <w:r w:rsidRPr="00B9532D">
        <w:rPr>
          <w:rFonts w:ascii="宋体" w:hAnsi="宋体" w:hint="eastAsia"/>
          <w:bCs/>
          <w:sz w:val="24"/>
        </w:rPr>
        <w:t>作为《</w:t>
      </w:r>
      <w:r w:rsidR="00664035" w:rsidRPr="00B9532D">
        <w:rPr>
          <w:rFonts w:ascii="宋体" w:hAnsi="宋体" w:hint="eastAsia"/>
          <w:bCs/>
          <w:sz w:val="24"/>
        </w:rPr>
        <w:t>高等数学</w:t>
      </w:r>
      <w:r w:rsidRPr="00B9532D">
        <w:rPr>
          <w:rFonts w:ascii="宋体" w:hAnsi="宋体" w:hint="eastAsia"/>
          <w:bCs/>
          <w:sz w:val="24"/>
        </w:rPr>
        <w:t>》</w:t>
      </w:r>
      <w:r w:rsidR="00664035" w:rsidRPr="00B9532D">
        <w:rPr>
          <w:rFonts w:ascii="宋体" w:hAnsi="宋体" w:hint="eastAsia"/>
          <w:bCs/>
          <w:sz w:val="24"/>
        </w:rPr>
        <w:t>和《线性代数》</w:t>
      </w:r>
      <w:r w:rsidRPr="00B9532D">
        <w:rPr>
          <w:rFonts w:ascii="宋体" w:hAnsi="宋体" w:hint="eastAsia"/>
          <w:bCs/>
          <w:sz w:val="24"/>
        </w:rPr>
        <w:t>的后续课程，</w:t>
      </w:r>
      <w:r w:rsidR="00EC5E37" w:rsidRPr="00B9532D">
        <w:rPr>
          <w:rFonts w:ascii="宋体" w:hAnsi="宋体" w:hint="eastAsia"/>
          <w:bCs/>
          <w:sz w:val="24"/>
        </w:rPr>
        <w:t>将为学生讲解</w:t>
      </w:r>
      <w:r w:rsidR="00F36000" w:rsidRPr="00B9532D">
        <w:rPr>
          <w:rFonts w:ascii="宋体" w:hAnsi="宋体" w:hint="eastAsia"/>
          <w:bCs/>
          <w:sz w:val="24"/>
        </w:rPr>
        <w:t>离散量的结构及其相互关系</w:t>
      </w:r>
      <w:r w:rsidR="00F329F4" w:rsidRPr="00B9532D">
        <w:rPr>
          <w:rFonts w:ascii="宋体" w:hAnsi="宋体" w:hint="eastAsia"/>
          <w:bCs/>
          <w:sz w:val="24"/>
        </w:rPr>
        <w:t>。本课程的讲授内容包括了逻辑学、集合论、</w:t>
      </w:r>
      <w:r w:rsidR="00B87CCD">
        <w:rPr>
          <w:rFonts w:ascii="宋体" w:hAnsi="宋体" w:hint="eastAsia"/>
          <w:bCs/>
          <w:sz w:val="24"/>
        </w:rPr>
        <w:t>组合数学</w:t>
      </w:r>
      <w:r w:rsidR="00F329F4" w:rsidRPr="00B9532D">
        <w:rPr>
          <w:rFonts w:ascii="宋体" w:hAnsi="宋体" w:hint="eastAsia"/>
          <w:bCs/>
          <w:sz w:val="24"/>
        </w:rPr>
        <w:t>、图论等四门相对比较独立的学科。</w:t>
      </w:r>
      <w:r w:rsidR="00D63569" w:rsidRPr="00B9532D">
        <w:rPr>
          <w:rFonts w:ascii="宋体" w:hAnsi="宋体" w:hint="eastAsia"/>
          <w:bCs/>
          <w:sz w:val="24"/>
        </w:rPr>
        <w:t>通过本课程的学习，使学生</w:t>
      </w:r>
      <w:r w:rsidR="003643DD" w:rsidRPr="00B9532D">
        <w:rPr>
          <w:rFonts w:ascii="宋体" w:hAnsi="宋体" w:hint="eastAsia"/>
          <w:bCs/>
          <w:sz w:val="24"/>
        </w:rPr>
        <w:t>掌握</w:t>
      </w:r>
      <w:r w:rsidR="00615C8A" w:rsidRPr="00B9532D">
        <w:rPr>
          <w:rFonts w:ascii="宋体" w:hAnsi="宋体" w:hint="eastAsia"/>
          <w:bCs/>
          <w:sz w:val="24"/>
        </w:rPr>
        <w:t>计算机科学中普遍采用的离散数学</w:t>
      </w:r>
      <w:r w:rsidR="00283E38" w:rsidRPr="00B9532D">
        <w:rPr>
          <w:rFonts w:ascii="宋体" w:hAnsi="宋体" w:hint="eastAsia"/>
          <w:bCs/>
          <w:sz w:val="24"/>
        </w:rPr>
        <w:t>基本概念、基本思想、基本方法并熟练运用于实际问题的建模和求解中，</w:t>
      </w:r>
      <w:r w:rsidR="00B9532D">
        <w:rPr>
          <w:rFonts w:ascii="宋体" w:hAnsi="宋体" w:hint="eastAsia"/>
          <w:bCs/>
          <w:sz w:val="24"/>
        </w:rPr>
        <w:t>为本专业后续的学习和研究中打下坚实的理论基础</w:t>
      </w:r>
      <w:r w:rsidR="00B9532D" w:rsidRPr="00B9532D">
        <w:rPr>
          <w:rFonts w:ascii="宋体" w:hAnsi="宋体" w:hint="eastAsia"/>
          <w:bCs/>
          <w:sz w:val="24"/>
        </w:rPr>
        <w:t>。</w:t>
      </w:r>
    </w:p>
    <w:p w:rsidR="003F60D1" w:rsidRPr="005F13C7" w:rsidRDefault="003F60D1" w:rsidP="0036244B">
      <w:pPr>
        <w:spacing w:line="320" w:lineRule="exact"/>
        <w:rPr>
          <w:rFonts w:ascii="宋体" w:hAnsi="宋体"/>
          <w:color w:val="000000"/>
          <w:sz w:val="24"/>
        </w:rPr>
      </w:pPr>
    </w:p>
    <w:p w:rsidR="00541725" w:rsidRPr="005F13C7" w:rsidRDefault="00655488" w:rsidP="00E50873">
      <w:pPr>
        <w:numPr>
          <w:ilvl w:val="0"/>
          <w:numId w:val="1"/>
        </w:numPr>
        <w:tabs>
          <w:tab w:val="clear" w:pos="720"/>
          <w:tab w:val="num" w:pos="540"/>
        </w:tabs>
        <w:spacing w:line="320" w:lineRule="exact"/>
        <w:ind w:left="540" w:hanging="540"/>
        <w:rPr>
          <w:rFonts w:ascii="宋体" w:hAnsi="宋体"/>
          <w:b/>
          <w:bCs/>
          <w:color w:val="000000"/>
          <w:sz w:val="24"/>
        </w:rPr>
      </w:pPr>
      <w:r w:rsidRPr="00655488">
        <w:rPr>
          <w:rFonts w:ascii="宋体" w:hAnsi="宋体" w:hint="eastAsia"/>
          <w:b/>
          <w:bCs/>
          <w:color w:val="000000"/>
          <w:sz w:val="24"/>
        </w:rPr>
        <w:t>课程支撑的毕业要求指标点及课程目标</w:t>
      </w:r>
    </w:p>
    <w:p w:rsidR="0030053A" w:rsidRPr="00245749" w:rsidRDefault="0030053A" w:rsidP="005F3966">
      <w:pPr>
        <w:tabs>
          <w:tab w:val="num" w:pos="0"/>
        </w:tabs>
        <w:spacing w:line="320" w:lineRule="exact"/>
        <w:ind w:firstLineChars="225" w:firstLine="542"/>
        <w:rPr>
          <w:rFonts w:ascii="宋体" w:hAnsi="宋体"/>
          <w:bCs/>
        </w:rPr>
      </w:pPr>
      <w:r w:rsidRPr="00245749">
        <w:rPr>
          <w:rFonts w:ascii="宋体" w:hAnsi="宋体" w:hint="eastAsia"/>
          <w:b/>
          <w:bCs/>
          <w:sz w:val="24"/>
        </w:rPr>
        <w:t>1.</w:t>
      </w:r>
      <w:r w:rsidR="00DF1B3F" w:rsidRPr="00245749">
        <w:rPr>
          <w:rFonts w:ascii="宋体" w:hAnsi="宋体" w:hint="eastAsia"/>
          <w:b/>
          <w:bCs/>
          <w:sz w:val="24"/>
        </w:rPr>
        <w:t>本</w:t>
      </w:r>
      <w:r w:rsidRPr="00245749">
        <w:rPr>
          <w:rFonts w:ascii="宋体" w:hAnsi="宋体" w:hint="eastAsia"/>
          <w:b/>
          <w:bCs/>
          <w:sz w:val="24"/>
        </w:rPr>
        <w:t>课程</w:t>
      </w:r>
      <w:r w:rsidR="00DF1B3F" w:rsidRPr="00245749">
        <w:rPr>
          <w:rFonts w:ascii="宋体" w:hAnsi="宋体" w:hint="eastAsia"/>
          <w:b/>
          <w:bCs/>
          <w:sz w:val="24"/>
        </w:rPr>
        <w:t>支撑的毕业要求</w:t>
      </w:r>
      <w:r w:rsidR="00153003" w:rsidRPr="00245749">
        <w:rPr>
          <w:rFonts w:ascii="宋体" w:hAnsi="宋体" w:hint="eastAsia"/>
          <w:b/>
          <w:bCs/>
          <w:sz w:val="24"/>
        </w:rPr>
        <w:t>指标点</w:t>
      </w:r>
    </w:p>
    <w:p w:rsidR="0030053A" w:rsidRDefault="0030053A" w:rsidP="0030053A">
      <w:pPr>
        <w:tabs>
          <w:tab w:val="num" w:pos="0"/>
        </w:tabs>
        <w:spacing w:line="320" w:lineRule="exact"/>
        <w:ind w:firstLineChars="225" w:firstLine="540"/>
        <w:rPr>
          <w:rFonts w:ascii="宋体" w:hAnsi="宋体"/>
          <w:bCs/>
          <w:sz w:val="24"/>
        </w:rPr>
      </w:pPr>
      <w:r w:rsidRPr="00245749">
        <w:rPr>
          <w:rFonts w:ascii="宋体" w:hAnsi="宋体" w:hint="eastAsia"/>
          <w:bCs/>
          <w:sz w:val="24"/>
        </w:rPr>
        <w:t>（1）指标点</w:t>
      </w:r>
      <w:r w:rsidR="00544553" w:rsidRPr="00245749">
        <w:rPr>
          <w:rFonts w:ascii="宋体" w:hAnsi="宋体" w:hint="eastAsia"/>
          <w:bCs/>
          <w:sz w:val="24"/>
        </w:rPr>
        <w:t>R1.</w:t>
      </w:r>
      <w:r w:rsidR="00C41854">
        <w:rPr>
          <w:rFonts w:ascii="宋体" w:hAnsi="宋体"/>
          <w:bCs/>
          <w:sz w:val="24"/>
        </w:rPr>
        <w:t>2</w:t>
      </w:r>
      <w:r w:rsidR="009065FE" w:rsidRPr="00245749">
        <w:rPr>
          <w:rFonts w:ascii="宋体" w:hAnsi="宋体" w:hint="eastAsia"/>
          <w:bCs/>
          <w:sz w:val="24"/>
        </w:rPr>
        <w:t>：</w:t>
      </w:r>
      <w:r w:rsidR="003C02F6">
        <w:rPr>
          <w:rFonts w:ascii="宋体" w:hAnsi="宋体" w:hint="eastAsia"/>
          <w:bCs/>
          <w:sz w:val="24"/>
        </w:rPr>
        <w:t>能够将</w:t>
      </w:r>
      <w:r w:rsidR="003C0381" w:rsidRPr="00245749">
        <w:rPr>
          <w:rFonts w:ascii="宋体" w:hAnsi="宋体" w:hint="eastAsia"/>
          <w:bCs/>
          <w:sz w:val="24"/>
        </w:rPr>
        <w:t>数学</w:t>
      </w:r>
      <w:r w:rsidR="003C02F6">
        <w:rPr>
          <w:rFonts w:ascii="宋体" w:hAnsi="宋体" w:hint="eastAsia"/>
          <w:bCs/>
          <w:sz w:val="24"/>
        </w:rPr>
        <w:t>、</w:t>
      </w:r>
      <w:r w:rsidR="003C0381" w:rsidRPr="00245749">
        <w:rPr>
          <w:rFonts w:ascii="宋体" w:hAnsi="宋体" w:hint="eastAsia"/>
          <w:bCs/>
          <w:sz w:val="24"/>
        </w:rPr>
        <w:t>自然科学基础知识</w:t>
      </w:r>
      <w:r w:rsidR="003C02F6">
        <w:rPr>
          <w:rFonts w:ascii="宋体" w:hAnsi="宋体" w:hint="eastAsia"/>
          <w:bCs/>
          <w:sz w:val="24"/>
        </w:rPr>
        <w:t>、计算机专业所需的信息科学基础知识应用到实际工程问题的形式化表述和建模</w:t>
      </w:r>
      <w:r w:rsidR="003C0381" w:rsidRPr="00245749">
        <w:rPr>
          <w:rFonts w:ascii="宋体" w:hAnsi="宋体" w:hint="eastAsia"/>
          <w:bCs/>
          <w:sz w:val="24"/>
        </w:rPr>
        <w:t>。</w:t>
      </w:r>
    </w:p>
    <w:p w:rsidR="00C41854" w:rsidRPr="00245749" w:rsidRDefault="00C41854" w:rsidP="0030053A">
      <w:pPr>
        <w:tabs>
          <w:tab w:val="num" w:pos="0"/>
        </w:tabs>
        <w:spacing w:line="320" w:lineRule="exact"/>
        <w:ind w:firstLineChars="225" w:firstLine="540"/>
        <w:rPr>
          <w:rFonts w:ascii="宋体" w:hAnsi="宋体" w:hint="eastAsia"/>
          <w:bCs/>
          <w:sz w:val="24"/>
        </w:rPr>
      </w:pPr>
      <w:r w:rsidRPr="00245749">
        <w:rPr>
          <w:rFonts w:ascii="宋体" w:hAnsi="宋体" w:hint="eastAsia"/>
          <w:bCs/>
          <w:sz w:val="24"/>
        </w:rPr>
        <w:t>（2）指标点</w:t>
      </w:r>
      <w:r>
        <w:rPr>
          <w:rFonts w:ascii="宋体" w:hAnsi="宋体" w:hint="eastAsia"/>
          <w:bCs/>
          <w:sz w:val="24"/>
        </w:rPr>
        <w:t xml:space="preserve"> </w:t>
      </w:r>
      <w:r w:rsidRPr="00245749">
        <w:rPr>
          <w:rFonts w:ascii="宋体" w:hAnsi="宋体" w:hint="eastAsia"/>
          <w:bCs/>
          <w:sz w:val="24"/>
        </w:rPr>
        <w:t>R</w:t>
      </w:r>
      <w:r>
        <w:rPr>
          <w:rFonts w:ascii="宋体" w:hAnsi="宋体"/>
          <w:bCs/>
          <w:sz w:val="24"/>
        </w:rPr>
        <w:t>1</w:t>
      </w:r>
      <w:r w:rsidRPr="00245749">
        <w:rPr>
          <w:rFonts w:ascii="宋体" w:hAnsi="宋体" w:hint="eastAsia"/>
          <w:bCs/>
          <w:sz w:val="24"/>
        </w:rPr>
        <w:t>.</w:t>
      </w:r>
      <w:r>
        <w:rPr>
          <w:rFonts w:ascii="宋体" w:hAnsi="宋体"/>
          <w:bCs/>
          <w:sz w:val="24"/>
        </w:rPr>
        <w:t>3</w:t>
      </w:r>
      <w:r w:rsidRPr="00245749">
        <w:rPr>
          <w:rFonts w:ascii="宋体" w:hAnsi="宋体" w:hint="eastAsia"/>
          <w:bCs/>
          <w:sz w:val="24"/>
        </w:rPr>
        <w:t>：</w:t>
      </w:r>
      <w:r w:rsidR="00DA500D">
        <w:rPr>
          <w:rFonts w:ascii="宋体" w:hAnsi="宋体" w:hint="eastAsia"/>
          <w:bCs/>
          <w:sz w:val="24"/>
        </w:rPr>
        <w:t>能够运用计算机专业基础知识进行实际工程问题中的计算机算法的设计与实现。</w:t>
      </w:r>
    </w:p>
    <w:p w:rsidR="0030053A" w:rsidRPr="00442AAF" w:rsidRDefault="0030053A" w:rsidP="0030053A">
      <w:pPr>
        <w:tabs>
          <w:tab w:val="num" w:pos="0"/>
        </w:tabs>
        <w:spacing w:line="320" w:lineRule="exact"/>
        <w:ind w:firstLineChars="225" w:firstLine="540"/>
        <w:rPr>
          <w:rFonts w:ascii="宋体" w:hAnsi="宋体"/>
          <w:bCs/>
          <w:sz w:val="24"/>
        </w:rPr>
      </w:pPr>
      <w:r w:rsidRPr="00245749">
        <w:rPr>
          <w:rFonts w:ascii="宋体" w:hAnsi="宋体" w:hint="eastAsia"/>
          <w:bCs/>
          <w:sz w:val="24"/>
        </w:rPr>
        <w:t>（</w:t>
      </w:r>
      <w:r w:rsidR="00C41854">
        <w:rPr>
          <w:rFonts w:ascii="宋体" w:hAnsi="宋体"/>
          <w:bCs/>
          <w:sz w:val="24"/>
        </w:rPr>
        <w:t>3</w:t>
      </w:r>
      <w:r w:rsidRPr="00245749">
        <w:rPr>
          <w:rFonts w:ascii="宋体" w:hAnsi="宋体" w:hint="eastAsia"/>
          <w:bCs/>
          <w:sz w:val="24"/>
        </w:rPr>
        <w:t>）指标点</w:t>
      </w:r>
      <w:r w:rsidR="00544553" w:rsidRPr="00245749">
        <w:rPr>
          <w:rFonts w:ascii="宋体" w:hAnsi="宋体" w:hint="eastAsia"/>
          <w:bCs/>
          <w:sz w:val="24"/>
        </w:rPr>
        <w:t>R</w:t>
      </w:r>
      <w:r w:rsidR="003C0381" w:rsidRPr="00245749">
        <w:rPr>
          <w:rFonts w:ascii="宋体" w:hAnsi="宋体" w:hint="eastAsia"/>
          <w:bCs/>
          <w:sz w:val="24"/>
        </w:rPr>
        <w:t>2</w:t>
      </w:r>
      <w:r w:rsidR="00544553" w:rsidRPr="00245749">
        <w:rPr>
          <w:rFonts w:ascii="宋体" w:hAnsi="宋体" w:hint="eastAsia"/>
          <w:bCs/>
          <w:sz w:val="24"/>
        </w:rPr>
        <w:t>.</w:t>
      </w:r>
      <w:r w:rsidR="003C0381" w:rsidRPr="00245749">
        <w:rPr>
          <w:rFonts w:ascii="宋体" w:hAnsi="宋体" w:hint="eastAsia"/>
          <w:bCs/>
          <w:sz w:val="24"/>
        </w:rPr>
        <w:t>1</w:t>
      </w:r>
      <w:r w:rsidR="009065FE" w:rsidRPr="00245749">
        <w:rPr>
          <w:rFonts w:ascii="宋体" w:hAnsi="宋体" w:hint="eastAsia"/>
          <w:bCs/>
          <w:sz w:val="24"/>
        </w:rPr>
        <w:t>：</w:t>
      </w:r>
      <w:r w:rsidR="00DA500D">
        <w:rPr>
          <w:rFonts w:ascii="宋体" w:hAnsi="宋体" w:hint="eastAsia"/>
          <w:bCs/>
          <w:sz w:val="24"/>
        </w:rPr>
        <w:t>掌握应用数学和自然科学的基本方法，能结合计算机专业知识对工程问题进行识别和表达</w:t>
      </w:r>
      <w:r w:rsidR="003C0381" w:rsidRPr="00442AAF">
        <w:rPr>
          <w:rFonts w:ascii="宋体" w:hAnsi="宋体" w:hint="eastAsia"/>
          <w:bCs/>
          <w:sz w:val="24"/>
        </w:rPr>
        <w:t>。</w:t>
      </w:r>
    </w:p>
    <w:p w:rsidR="0030053A" w:rsidRPr="00442AAF" w:rsidRDefault="0030053A" w:rsidP="005F3966">
      <w:pPr>
        <w:tabs>
          <w:tab w:val="num" w:pos="0"/>
        </w:tabs>
        <w:spacing w:line="320" w:lineRule="exact"/>
        <w:ind w:firstLineChars="225" w:firstLine="542"/>
        <w:rPr>
          <w:rFonts w:ascii="宋体" w:hAnsi="宋体"/>
          <w:b/>
          <w:bCs/>
          <w:sz w:val="24"/>
        </w:rPr>
      </w:pPr>
      <w:r w:rsidRPr="00442AAF">
        <w:rPr>
          <w:rFonts w:ascii="宋体" w:hAnsi="宋体" w:hint="eastAsia"/>
          <w:b/>
          <w:bCs/>
          <w:sz w:val="24"/>
        </w:rPr>
        <w:t>2</w:t>
      </w:r>
      <w:r w:rsidRPr="00442AAF">
        <w:rPr>
          <w:rFonts w:ascii="宋体" w:hAnsi="宋体"/>
          <w:b/>
          <w:bCs/>
          <w:sz w:val="24"/>
        </w:rPr>
        <w:t>.</w:t>
      </w:r>
      <w:r w:rsidR="00283C0B" w:rsidRPr="00442AAF">
        <w:rPr>
          <w:rFonts w:ascii="宋体" w:hAnsi="宋体" w:hint="eastAsia"/>
          <w:b/>
          <w:bCs/>
          <w:sz w:val="24"/>
        </w:rPr>
        <w:t>本</w:t>
      </w:r>
      <w:r w:rsidRPr="00442AAF">
        <w:rPr>
          <w:rFonts w:ascii="宋体" w:hAnsi="宋体" w:hint="eastAsia"/>
          <w:b/>
          <w:bCs/>
          <w:sz w:val="24"/>
        </w:rPr>
        <w:t>课程</w:t>
      </w:r>
      <w:r w:rsidR="00283C0B" w:rsidRPr="00442AAF">
        <w:rPr>
          <w:rFonts w:ascii="宋体" w:hAnsi="宋体" w:hint="eastAsia"/>
          <w:b/>
          <w:bCs/>
          <w:sz w:val="24"/>
        </w:rPr>
        <w:t>拟达到的教学目标</w:t>
      </w:r>
    </w:p>
    <w:p w:rsidR="004A371B" w:rsidRPr="00442AAF" w:rsidRDefault="00001AF8" w:rsidP="00001AF8">
      <w:pPr>
        <w:tabs>
          <w:tab w:val="num" w:pos="0"/>
        </w:tabs>
        <w:spacing w:line="320" w:lineRule="exact"/>
        <w:ind w:firstLineChars="200" w:firstLine="480"/>
        <w:rPr>
          <w:rFonts w:ascii="宋体" w:hAnsi="宋体"/>
          <w:bCs/>
          <w:sz w:val="24"/>
        </w:rPr>
      </w:pPr>
      <w:r w:rsidRPr="00442AAF">
        <w:rPr>
          <w:rFonts w:ascii="宋体" w:hAnsi="宋体" w:hint="eastAsia"/>
          <w:bCs/>
          <w:sz w:val="24"/>
        </w:rPr>
        <w:t>通过本课程的理论学习，使学生</w:t>
      </w:r>
      <w:r w:rsidR="00442AAF" w:rsidRPr="00442AAF">
        <w:rPr>
          <w:rFonts w:ascii="宋体" w:hAnsi="宋体" w:hint="eastAsia"/>
          <w:bCs/>
          <w:sz w:val="24"/>
        </w:rPr>
        <w:t>具有计算思维能力，掌握从事计算机科学与技术所需的扎实的数学（逻辑学、集合论、</w:t>
      </w:r>
      <w:r w:rsidR="00B87CCD">
        <w:rPr>
          <w:rFonts w:ascii="宋体" w:hAnsi="宋体" w:hint="eastAsia"/>
          <w:bCs/>
          <w:sz w:val="24"/>
        </w:rPr>
        <w:t>组合数学</w:t>
      </w:r>
      <w:r w:rsidR="00442AAF" w:rsidRPr="00442AAF">
        <w:rPr>
          <w:rFonts w:ascii="宋体" w:hAnsi="宋体" w:hint="eastAsia"/>
          <w:bCs/>
          <w:sz w:val="24"/>
        </w:rPr>
        <w:t>、图论）知识，并能够综合应用这些知识分析计算机科学与技术领域的复杂工程问题并设计解决方案</w:t>
      </w:r>
      <w:r w:rsidRPr="00442AAF">
        <w:rPr>
          <w:rFonts w:ascii="宋体" w:hAnsi="宋体" w:hint="eastAsia"/>
          <w:bCs/>
          <w:sz w:val="24"/>
        </w:rPr>
        <w:t>。</w:t>
      </w:r>
      <w:r w:rsidR="00442AAF" w:rsidRPr="00442AAF">
        <w:rPr>
          <w:rFonts w:ascii="宋体" w:hAnsi="宋体" w:hint="eastAsia"/>
          <w:bCs/>
          <w:sz w:val="24"/>
        </w:rPr>
        <w:t>同时</w:t>
      </w:r>
      <w:r w:rsidR="00EF1DD4" w:rsidRPr="00442AAF">
        <w:rPr>
          <w:rFonts w:ascii="宋体" w:hAnsi="宋体" w:hint="eastAsia"/>
          <w:bCs/>
          <w:sz w:val="24"/>
        </w:rPr>
        <w:t>，</w:t>
      </w:r>
      <w:r w:rsidRPr="00442AAF">
        <w:rPr>
          <w:rFonts w:ascii="宋体" w:hAnsi="宋体" w:hint="eastAsia"/>
          <w:bCs/>
          <w:sz w:val="24"/>
        </w:rPr>
        <w:t>为他们进一步开展相关领域的学习和科研打下良好基础。具体来说，主要教学目标包括：</w:t>
      </w:r>
    </w:p>
    <w:p w:rsidR="003A4FA5" w:rsidRPr="00A47ACE" w:rsidRDefault="00001AF8" w:rsidP="009D77DF">
      <w:pPr>
        <w:tabs>
          <w:tab w:val="num" w:pos="567"/>
        </w:tabs>
        <w:spacing w:line="320" w:lineRule="exact"/>
        <w:ind w:leftChars="229" w:left="567" w:hangingChars="36" w:hanging="86"/>
        <w:rPr>
          <w:rFonts w:ascii="宋体" w:hAnsi="宋体"/>
          <w:bCs/>
          <w:sz w:val="24"/>
        </w:rPr>
      </w:pPr>
      <w:r w:rsidRPr="00A47ACE">
        <w:rPr>
          <w:rFonts w:ascii="宋体" w:hAnsi="宋体" w:hint="eastAsia"/>
          <w:bCs/>
          <w:sz w:val="24"/>
        </w:rPr>
        <w:t>（1）</w:t>
      </w:r>
      <w:r w:rsidR="00412E20" w:rsidRPr="00A47ACE">
        <w:rPr>
          <w:rFonts w:ascii="宋体" w:hAnsi="宋体" w:hint="eastAsia"/>
          <w:bCs/>
          <w:sz w:val="24"/>
        </w:rPr>
        <w:t>学生</w:t>
      </w:r>
      <w:r w:rsidR="003A4FA5" w:rsidRPr="00A47ACE">
        <w:rPr>
          <w:rFonts w:ascii="宋体" w:hAnsi="宋体" w:hint="eastAsia"/>
          <w:bCs/>
          <w:sz w:val="24"/>
        </w:rPr>
        <w:t>能够理解和</w:t>
      </w:r>
      <w:r w:rsidR="00442FEA" w:rsidRPr="00A47ACE">
        <w:rPr>
          <w:rFonts w:ascii="宋体" w:hAnsi="宋体" w:hint="eastAsia"/>
          <w:bCs/>
          <w:sz w:val="24"/>
        </w:rPr>
        <w:t>掌握离散数学基本概念</w:t>
      </w:r>
      <w:r w:rsidR="009B1FCA">
        <w:rPr>
          <w:rFonts w:ascii="宋体" w:hAnsi="宋体" w:hint="eastAsia"/>
          <w:bCs/>
          <w:sz w:val="24"/>
        </w:rPr>
        <w:t>，并</w:t>
      </w:r>
      <w:r w:rsidR="00442FEA" w:rsidRPr="00A47ACE">
        <w:rPr>
          <w:rFonts w:ascii="宋体" w:hAnsi="宋体" w:hint="eastAsia"/>
          <w:bCs/>
          <w:sz w:val="24"/>
        </w:rPr>
        <w:t>运用离散数学基本定理进行理论的推导和证明</w:t>
      </w:r>
      <w:r w:rsidR="003A4FA5" w:rsidRPr="00A47ACE">
        <w:rPr>
          <w:rFonts w:ascii="宋体" w:hAnsi="宋体" w:hint="eastAsia"/>
          <w:bCs/>
          <w:sz w:val="24"/>
        </w:rPr>
        <w:t>；</w:t>
      </w:r>
    </w:p>
    <w:p w:rsidR="00FD21EF" w:rsidRPr="00A47ACE" w:rsidRDefault="003A4FA5" w:rsidP="009D77DF">
      <w:pPr>
        <w:tabs>
          <w:tab w:val="num" w:pos="567"/>
        </w:tabs>
        <w:spacing w:line="320" w:lineRule="exact"/>
        <w:ind w:leftChars="229" w:left="567" w:hangingChars="36" w:hanging="86"/>
        <w:rPr>
          <w:rFonts w:ascii="宋体" w:hAnsi="宋体" w:hint="eastAsia"/>
          <w:bCs/>
          <w:sz w:val="24"/>
        </w:rPr>
      </w:pPr>
      <w:r w:rsidRPr="00A47ACE">
        <w:rPr>
          <w:rFonts w:ascii="宋体" w:hAnsi="宋体" w:hint="eastAsia"/>
          <w:bCs/>
          <w:sz w:val="24"/>
        </w:rPr>
        <w:t>（</w:t>
      </w:r>
      <w:r w:rsidR="009B1FCA">
        <w:rPr>
          <w:rFonts w:ascii="宋体" w:hAnsi="宋体" w:hint="eastAsia"/>
          <w:bCs/>
          <w:sz w:val="24"/>
        </w:rPr>
        <w:t>2</w:t>
      </w:r>
      <w:r w:rsidRPr="00A47ACE">
        <w:rPr>
          <w:rFonts w:ascii="宋体" w:hAnsi="宋体" w:hint="eastAsia"/>
          <w:bCs/>
          <w:sz w:val="24"/>
        </w:rPr>
        <w:t>）</w:t>
      </w:r>
      <w:r w:rsidR="00412E20" w:rsidRPr="00A47ACE">
        <w:rPr>
          <w:rFonts w:ascii="宋体" w:hAnsi="宋体" w:hint="eastAsia"/>
          <w:bCs/>
          <w:sz w:val="24"/>
        </w:rPr>
        <w:t>学生</w:t>
      </w:r>
      <w:r w:rsidRPr="00A47ACE">
        <w:rPr>
          <w:rFonts w:ascii="宋体" w:hAnsi="宋体" w:hint="eastAsia"/>
          <w:bCs/>
          <w:sz w:val="24"/>
        </w:rPr>
        <w:t>能够</w:t>
      </w:r>
      <w:r w:rsidR="00442FEA" w:rsidRPr="00A47ACE">
        <w:rPr>
          <w:rFonts w:ascii="宋体" w:hAnsi="宋体" w:hint="eastAsia"/>
          <w:bCs/>
          <w:sz w:val="24"/>
        </w:rPr>
        <w:t>把实际问题通过离散数学相关概念进行建模</w:t>
      </w:r>
      <w:r w:rsidR="009B1FCA">
        <w:rPr>
          <w:rFonts w:ascii="宋体" w:hAnsi="宋体" w:hint="eastAsia"/>
          <w:bCs/>
          <w:sz w:val="24"/>
        </w:rPr>
        <w:t>并</w:t>
      </w:r>
      <w:r w:rsidR="00442FEA" w:rsidRPr="00A47ACE">
        <w:rPr>
          <w:rFonts w:ascii="宋体" w:hAnsi="宋体" w:hint="eastAsia"/>
          <w:bCs/>
          <w:sz w:val="24"/>
        </w:rPr>
        <w:t>构造实际问题的解决方案</w:t>
      </w:r>
      <w:r w:rsidR="00FD21EF" w:rsidRPr="00A47ACE">
        <w:rPr>
          <w:rFonts w:ascii="宋体" w:hAnsi="宋体" w:hint="eastAsia"/>
          <w:bCs/>
          <w:sz w:val="24"/>
        </w:rPr>
        <w:t>。</w:t>
      </w:r>
    </w:p>
    <w:p w:rsidR="0030053A" w:rsidRPr="00A47ACE" w:rsidRDefault="0030053A" w:rsidP="005F3966">
      <w:pPr>
        <w:tabs>
          <w:tab w:val="num" w:pos="0"/>
        </w:tabs>
        <w:spacing w:line="320" w:lineRule="exact"/>
        <w:ind w:firstLineChars="225" w:firstLine="542"/>
        <w:rPr>
          <w:rFonts w:ascii="宋体" w:hAnsi="宋体"/>
          <w:b/>
          <w:bCs/>
          <w:sz w:val="24"/>
        </w:rPr>
      </w:pPr>
      <w:r w:rsidRPr="00A47ACE">
        <w:rPr>
          <w:rFonts w:ascii="宋体" w:hAnsi="宋体" w:hint="eastAsia"/>
          <w:b/>
          <w:bCs/>
          <w:sz w:val="24"/>
        </w:rPr>
        <w:t>3</w:t>
      </w:r>
      <w:r w:rsidRPr="00A47ACE">
        <w:rPr>
          <w:rFonts w:ascii="宋体" w:hAnsi="宋体"/>
          <w:b/>
          <w:bCs/>
          <w:sz w:val="24"/>
        </w:rPr>
        <w:t>.</w:t>
      </w:r>
      <w:r w:rsidRPr="00A47ACE">
        <w:rPr>
          <w:rFonts w:ascii="宋体" w:hAnsi="宋体" w:hint="eastAsia"/>
          <w:b/>
          <w:bCs/>
          <w:sz w:val="24"/>
        </w:rPr>
        <w:t>课程</w:t>
      </w:r>
      <w:r w:rsidR="00372EAC" w:rsidRPr="00A47ACE">
        <w:rPr>
          <w:rFonts w:ascii="宋体" w:hAnsi="宋体" w:hint="eastAsia"/>
          <w:b/>
          <w:bCs/>
          <w:sz w:val="24"/>
        </w:rPr>
        <w:t>教学目标</w:t>
      </w:r>
      <w:r w:rsidRPr="00A47ACE">
        <w:rPr>
          <w:rFonts w:ascii="宋体" w:hAnsi="宋体" w:hint="eastAsia"/>
          <w:b/>
          <w:bCs/>
          <w:sz w:val="24"/>
        </w:rPr>
        <w:t>与</w:t>
      </w:r>
      <w:r w:rsidR="00372EAC" w:rsidRPr="00A47ACE">
        <w:rPr>
          <w:rFonts w:ascii="宋体" w:hAnsi="宋体" w:hint="eastAsia"/>
          <w:b/>
          <w:bCs/>
          <w:sz w:val="24"/>
        </w:rPr>
        <w:t>毕业要求</w:t>
      </w:r>
      <w:r w:rsidR="006965CD" w:rsidRPr="00A47ACE">
        <w:rPr>
          <w:rFonts w:ascii="宋体" w:hAnsi="宋体" w:hint="eastAsia"/>
          <w:b/>
          <w:bCs/>
          <w:sz w:val="24"/>
        </w:rPr>
        <w:t>指标点</w:t>
      </w:r>
      <w:r w:rsidRPr="00A47ACE">
        <w:rPr>
          <w:rFonts w:ascii="宋体" w:hAnsi="宋体" w:hint="eastAsia"/>
          <w:b/>
          <w:bCs/>
          <w:sz w:val="24"/>
        </w:rPr>
        <w:t>的关系</w:t>
      </w:r>
    </w:p>
    <w:tbl>
      <w:tblPr>
        <w:tblStyle w:val="a9"/>
        <w:tblW w:w="4487" w:type="pct"/>
        <w:tblInd w:w="817" w:type="dxa"/>
        <w:tblLook w:val="04A0" w:firstRow="1" w:lastRow="0" w:firstColumn="1" w:lastColumn="0" w:noHBand="0" w:noVBand="1"/>
      </w:tblPr>
      <w:tblGrid>
        <w:gridCol w:w="1429"/>
        <w:gridCol w:w="1979"/>
        <w:gridCol w:w="1869"/>
        <w:gridCol w:w="1868"/>
      </w:tblGrid>
      <w:tr w:rsidR="00E44785" w:rsidRPr="00A47ACE" w:rsidTr="00E44785">
        <w:trPr>
          <w:trHeight w:val="244"/>
        </w:trPr>
        <w:tc>
          <w:tcPr>
            <w:tcW w:w="1000" w:type="pct"/>
            <w:vMerge w:val="restart"/>
            <w:vAlign w:val="center"/>
          </w:tcPr>
          <w:p w:rsidR="00E44785" w:rsidRPr="00A47ACE" w:rsidRDefault="00E44785" w:rsidP="00756279">
            <w:pPr>
              <w:tabs>
                <w:tab w:val="num" w:pos="0"/>
              </w:tabs>
              <w:spacing w:line="320" w:lineRule="exact"/>
              <w:jc w:val="center"/>
              <w:rPr>
                <w:rFonts w:ascii="宋体" w:hAnsi="宋体"/>
                <w:bCs/>
                <w:szCs w:val="21"/>
              </w:rPr>
            </w:pPr>
            <w:r w:rsidRPr="00A47ACE">
              <w:rPr>
                <w:rFonts w:ascii="宋体" w:hAnsi="宋体" w:hint="eastAsia"/>
                <w:bCs/>
                <w:szCs w:val="21"/>
              </w:rPr>
              <w:t>课程教学目标</w:t>
            </w:r>
          </w:p>
        </w:tc>
        <w:tc>
          <w:tcPr>
            <w:tcW w:w="4000" w:type="pct"/>
            <w:gridSpan w:val="3"/>
          </w:tcPr>
          <w:p w:rsidR="00E44785" w:rsidRPr="00A47ACE" w:rsidRDefault="00E44785" w:rsidP="00B25E62">
            <w:pPr>
              <w:tabs>
                <w:tab w:val="num" w:pos="0"/>
              </w:tabs>
              <w:spacing w:line="320" w:lineRule="exact"/>
              <w:jc w:val="center"/>
              <w:rPr>
                <w:rFonts w:ascii="宋体" w:hAnsi="宋体" w:hint="eastAsia"/>
                <w:bCs/>
                <w:szCs w:val="21"/>
              </w:rPr>
            </w:pPr>
            <w:r w:rsidRPr="00A47ACE">
              <w:rPr>
                <w:rFonts w:ascii="宋体" w:hAnsi="宋体" w:hint="eastAsia"/>
                <w:bCs/>
                <w:szCs w:val="21"/>
              </w:rPr>
              <w:t>毕业要求二级指标点</w:t>
            </w:r>
          </w:p>
        </w:tc>
      </w:tr>
      <w:tr w:rsidR="00E44785" w:rsidRPr="00A47ACE" w:rsidTr="00E44785">
        <w:trPr>
          <w:trHeight w:val="244"/>
        </w:trPr>
        <w:tc>
          <w:tcPr>
            <w:tcW w:w="1000" w:type="pct"/>
            <w:vMerge/>
          </w:tcPr>
          <w:p w:rsidR="00E44785" w:rsidRPr="00A47ACE" w:rsidRDefault="00E44785" w:rsidP="006F2E38">
            <w:pPr>
              <w:tabs>
                <w:tab w:val="num" w:pos="0"/>
              </w:tabs>
              <w:spacing w:line="320" w:lineRule="exact"/>
              <w:rPr>
                <w:rFonts w:ascii="宋体" w:hAnsi="宋体"/>
                <w:bCs/>
                <w:szCs w:val="21"/>
              </w:rPr>
            </w:pPr>
          </w:p>
        </w:tc>
        <w:tc>
          <w:tcPr>
            <w:tcW w:w="1385" w:type="pct"/>
          </w:tcPr>
          <w:p w:rsidR="00E44785" w:rsidRPr="00A47ACE" w:rsidRDefault="00E44785" w:rsidP="0015794C">
            <w:pPr>
              <w:tabs>
                <w:tab w:val="num" w:pos="0"/>
              </w:tabs>
              <w:spacing w:line="320" w:lineRule="exact"/>
              <w:jc w:val="center"/>
              <w:rPr>
                <w:rFonts w:ascii="宋体" w:hAnsi="宋体"/>
                <w:bCs/>
                <w:szCs w:val="21"/>
              </w:rPr>
            </w:pPr>
            <w:r w:rsidRPr="00A47ACE">
              <w:rPr>
                <w:rFonts w:ascii="宋体" w:hAnsi="宋体" w:hint="eastAsia"/>
                <w:bCs/>
                <w:szCs w:val="21"/>
              </w:rPr>
              <w:t>R</w:t>
            </w:r>
            <w:r w:rsidRPr="00A47ACE">
              <w:rPr>
                <w:rFonts w:ascii="宋体" w:hAnsi="宋体"/>
                <w:bCs/>
                <w:szCs w:val="21"/>
              </w:rPr>
              <w:t>1.</w:t>
            </w:r>
            <w:r>
              <w:rPr>
                <w:rFonts w:ascii="宋体" w:hAnsi="宋体"/>
                <w:bCs/>
                <w:szCs w:val="21"/>
              </w:rPr>
              <w:t>2</w:t>
            </w:r>
          </w:p>
        </w:tc>
        <w:tc>
          <w:tcPr>
            <w:tcW w:w="1308" w:type="pct"/>
          </w:tcPr>
          <w:p w:rsidR="00E44785" w:rsidRPr="00A47ACE" w:rsidRDefault="00E44785" w:rsidP="0015794C">
            <w:pPr>
              <w:tabs>
                <w:tab w:val="num" w:pos="0"/>
              </w:tabs>
              <w:spacing w:line="320" w:lineRule="exact"/>
              <w:jc w:val="center"/>
              <w:rPr>
                <w:rFonts w:ascii="宋体" w:hAnsi="宋体"/>
                <w:bCs/>
                <w:szCs w:val="21"/>
              </w:rPr>
            </w:pPr>
            <w:r w:rsidRPr="00A47ACE">
              <w:rPr>
                <w:rFonts w:ascii="宋体" w:hAnsi="宋体" w:hint="eastAsia"/>
                <w:bCs/>
                <w:szCs w:val="21"/>
              </w:rPr>
              <w:t>R</w:t>
            </w:r>
            <w:r>
              <w:rPr>
                <w:rFonts w:ascii="宋体" w:hAnsi="宋体"/>
                <w:bCs/>
                <w:szCs w:val="21"/>
              </w:rPr>
              <w:t>1.3</w:t>
            </w:r>
          </w:p>
        </w:tc>
        <w:tc>
          <w:tcPr>
            <w:tcW w:w="1307" w:type="pct"/>
          </w:tcPr>
          <w:p w:rsidR="00E44785" w:rsidRPr="00A47ACE" w:rsidRDefault="00E44785" w:rsidP="0015794C">
            <w:pPr>
              <w:tabs>
                <w:tab w:val="num" w:pos="0"/>
              </w:tabs>
              <w:spacing w:line="320" w:lineRule="exact"/>
              <w:jc w:val="center"/>
              <w:rPr>
                <w:rFonts w:ascii="宋体" w:hAnsi="宋体" w:hint="eastAsia"/>
                <w:bCs/>
                <w:szCs w:val="21"/>
              </w:rPr>
            </w:pPr>
            <w:r>
              <w:rPr>
                <w:rFonts w:ascii="宋体" w:hAnsi="宋体" w:hint="eastAsia"/>
                <w:bCs/>
                <w:szCs w:val="21"/>
              </w:rPr>
              <w:t>R2.1</w:t>
            </w:r>
          </w:p>
        </w:tc>
      </w:tr>
      <w:tr w:rsidR="00E44785" w:rsidRPr="00A47ACE" w:rsidTr="00E44785">
        <w:trPr>
          <w:trHeight w:val="244"/>
        </w:trPr>
        <w:tc>
          <w:tcPr>
            <w:tcW w:w="1000" w:type="pct"/>
          </w:tcPr>
          <w:p w:rsidR="00E44785" w:rsidRPr="00A47ACE" w:rsidRDefault="00E44785" w:rsidP="00AC6C3E">
            <w:pPr>
              <w:tabs>
                <w:tab w:val="num" w:pos="0"/>
              </w:tabs>
              <w:spacing w:line="320" w:lineRule="exact"/>
              <w:jc w:val="center"/>
              <w:rPr>
                <w:rFonts w:ascii="宋体" w:hAnsi="宋体"/>
                <w:bCs/>
                <w:szCs w:val="21"/>
              </w:rPr>
            </w:pPr>
            <w:r w:rsidRPr="00A47ACE">
              <w:rPr>
                <w:rFonts w:ascii="宋体" w:hAnsi="宋体" w:hint="eastAsia"/>
                <w:bCs/>
                <w:szCs w:val="21"/>
              </w:rPr>
              <w:t>子目标1</w:t>
            </w:r>
          </w:p>
        </w:tc>
        <w:tc>
          <w:tcPr>
            <w:tcW w:w="1385" w:type="pct"/>
          </w:tcPr>
          <w:p w:rsidR="00E44785" w:rsidRPr="00A47ACE" w:rsidRDefault="00E44785" w:rsidP="00AB6FA6">
            <w:pPr>
              <w:tabs>
                <w:tab w:val="num" w:pos="0"/>
              </w:tabs>
              <w:spacing w:line="320" w:lineRule="exact"/>
              <w:jc w:val="center"/>
              <w:rPr>
                <w:rFonts w:ascii="宋体" w:hAnsi="宋体"/>
                <w:bCs/>
                <w:szCs w:val="21"/>
              </w:rPr>
            </w:pPr>
            <w:r w:rsidRPr="00A47ACE">
              <w:rPr>
                <w:rFonts w:ascii="宋体" w:hAnsi="宋体" w:hint="eastAsia"/>
                <w:bCs/>
                <w:szCs w:val="21"/>
              </w:rPr>
              <w:sym w:font="Wingdings" w:char="F0FC"/>
            </w:r>
          </w:p>
        </w:tc>
        <w:tc>
          <w:tcPr>
            <w:tcW w:w="1308" w:type="pct"/>
          </w:tcPr>
          <w:p w:rsidR="00E44785" w:rsidRPr="00A47ACE" w:rsidRDefault="00E44785" w:rsidP="00AB6FA6">
            <w:pPr>
              <w:tabs>
                <w:tab w:val="num" w:pos="0"/>
              </w:tabs>
              <w:spacing w:line="320" w:lineRule="exact"/>
              <w:jc w:val="center"/>
              <w:rPr>
                <w:rFonts w:ascii="宋体" w:hAnsi="宋体"/>
                <w:bCs/>
                <w:szCs w:val="21"/>
              </w:rPr>
            </w:pPr>
          </w:p>
        </w:tc>
        <w:tc>
          <w:tcPr>
            <w:tcW w:w="1307" w:type="pct"/>
          </w:tcPr>
          <w:p w:rsidR="00E44785" w:rsidRPr="00A47ACE" w:rsidRDefault="001D7A33" w:rsidP="00AB6FA6">
            <w:pPr>
              <w:tabs>
                <w:tab w:val="num" w:pos="0"/>
              </w:tabs>
              <w:spacing w:line="320" w:lineRule="exact"/>
              <w:jc w:val="center"/>
              <w:rPr>
                <w:rFonts w:ascii="宋体" w:hAnsi="宋体"/>
                <w:bCs/>
                <w:szCs w:val="21"/>
              </w:rPr>
            </w:pPr>
            <w:r w:rsidRPr="00A47ACE">
              <w:rPr>
                <w:rFonts w:ascii="宋体" w:hAnsi="宋体" w:hint="eastAsia"/>
                <w:bCs/>
                <w:szCs w:val="21"/>
              </w:rPr>
              <w:sym w:font="Wingdings" w:char="F0FC"/>
            </w:r>
          </w:p>
        </w:tc>
      </w:tr>
      <w:tr w:rsidR="00E44785" w:rsidRPr="00A47ACE" w:rsidTr="00E44785">
        <w:trPr>
          <w:trHeight w:val="244"/>
        </w:trPr>
        <w:tc>
          <w:tcPr>
            <w:tcW w:w="1000" w:type="pct"/>
          </w:tcPr>
          <w:p w:rsidR="00E44785" w:rsidRPr="00A47ACE" w:rsidRDefault="00E44785" w:rsidP="001025B9">
            <w:pPr>
              <w:tabs>
                <w:tab w:val="num" w:pos="0"/>
              </w:tabs>
              <w:spacing w:line="320" w:lineRule="exact"/>
              <w:jc w:val="center"/>
              <w:rPr>
                <w:rFonts w:ascii="宋体" w:hAnsi="宋体"/>
                <w:bCs/>
                <w:szCs w:val="21"/>
              </w:rPr>
            </w:pPr>
            <w:r w:rsidRPr="00A47ACE">
              <w:rPr>
                <w:rFonts w:ascii="宋体" w:hAnsi="宋体" w:hint="eastAsia"/>
                <w:bCs/>
                <w:szCs w:val="21"/>
              </w:rPr>
              <w:t>子目标</w:t>
            </w:r>
            <w:r>
              <w:rPr>
                <w:rFonts w:ascii="宋体" w:hAnsi="宋体" w:hint="eastAsia"/>
                <w:bCs/>
                <w:szCs w:val="21"/>
              </w:rPr>
              <w:t>2</w:t>
            </w:r>
          </w:p>
        </w:tc>
        <w:tc>
          <w:tcPr>
            <w:tcW w:w="1385" w:type="pct"/>
          </w:tcPr>
          <w:p w:rsidR="00E44785" w:rsidRPr="00A47ACE" w:rsidRDefault="00E44785" w:rsidP="00AB6FA6">
            <w:pPr>
              <w:tabs>
                <w:tab w:val="num" w:pos="0"/>
              </w:tabs>
              <w:spacing w:line="320" w:lineRule="exact"/>
              <w:jc w:val="center"/>
              <w:rPr>
                <w:rFonts w:ascii="宋体" w:hAnsi="宋体"/>
                <w:bCs/>
                <w:szCs w:val="21"/>
              </w:rPr>
            </w:pPr>
          </w:p>
        </w:tc>
        <w:tc>
          <w:tcPr>
            <w:tcW w:w="1308" w:type="pct"/>
          </w:tcPr>
          <w:p w:rsidR="00E44785" w:rsidRPr="00A47ACE" w:rsidRDefault="00E44785" w:rsidP="00AB6FA6">
            <w:pPr>
              <w:tabs>
                <w:tab w:val="num" w:pos="0"/>
              </w:tabs>
              <w:spacing w:line="320" w:lineRule="exact"/>
              <w:jc w:val="center"/>
              <w:rPr>
                <w:rFonts w:ascii="宋体" w:hAnsi="宋体"/>
                <w:bCs/>
                <w:szCs w:val="21"/>
              </w:rPr>
            </w:pPr>
            <w:r w:rsidRPr="00A47ACE">
              <w:rPr>
                <w:rFonts w:ascii="宋体" w:hAnsi="宋体" w:hint="eastAsia"/>
                <w:bCs/>
                <w:szCs w:val="21"/>
              </w:rPr>
              <w:sym w:font="Wingdings" w:char="F0FC"/>
            </w:r>
          </w:p>
        </w:tc>
        <w:tc>
          <w:tcPr>
            <w:tcW w:w="1307" w:type="pct"/>
          </w:tcPr>
          <w:p w:rsidR="00E44785" w:rsidRPr="00A47ACE" w:rsidRDefault="00E44785" w:rsidP="00AB6FA6">
            <w:pPr>
              <w:tabs>
                <w:tab w:val="num" w:pos="0"/>
              </w:tabs>
              <w:spacing w:line="320" w:lineRule="exact"/>
              <w:jc w:val="center"/>
              <w:rPr>
                <w:rFonts w:ascii="宋体" w:hAnsi="宋体" w:hint="eastAsia"/>
                <w:bCs/>
                <w:szCs w:val="21"/>
              </w:rPr>
            </w:pPr>
          </w:p>
        </w:tc>
      </w:tr>
    </w:tbl>
    <w:p w:rsidR="006F2E38" w:rsidRPr="004E4F8D" w:rsidRDefault="004D5B15" w:rsidP="0030053A">
      <w:pPr>
        <w:tabs>
          <w:tab w:val="num" w:pos="0"/>
        </w:tabs>
        <w:spacing w:line="320" w:lineRule="exact"/>
        <w:ind w:firstLineChars="225" w:firstLine="540"/>
        <w:rPr>
          <w:rFonts w:ascii="宋体" w:hAnsi="宋体"/>
          <w:bCs/>
          <w:sz w:val="24"/>
        </w:rPr>
      </w:pPr>
      <w:r w:rsidRPr="004E4F8D">
        <w:rPr>
          <w:rFonts w:ascii="宋体" w:hAnsi="宋体" w:hint="eastAsia"/>
          <w:bCs/>
          <w:sz w:val="24"/>
        </w:rPr>
        <w:t>课程</w:t>
      </w:r>
      <w:r w:rsidR="00986E39" w:rsidRPr="004E4F8D">
        <w:rPr>
          <w:rFonts w:ascii="宋体" w:hAnsi="宋体" w:hint="eastAsia"/>
          <w:bCs/>
          <w:sz w:val="24"/>
        </w:rPr>
        <w:t>教学子目标1是培养学生能够理解</w:t>
      </w:r>
      <w:r w:rsidR="004E4F8D" w:rsidRPr="004E4F8D">
        <w:rPr>
          <w:rFonts w:ascii="宋体" w:hAnsi="宋体" w:hint="eastAsia"/>
          <w:bCs/>
          <w:sz w:val="24"/>
        </w:rPr>
        <w:t>和掌握离散数学基本概念，并运用离散数学基本定理进行理论的推导和证明</w:t>
      </w:r>
      <w:r w:rsidR="00986E39" w:rsidRPr="004E4F8D">
        <w:rPr>
          <w:rFonts w:ascii="宋体" w:hAnsi="宋体" w:hint="eastAsia"/>
          <w:bCs/>
          <w:sz w:val="24"/>
        </w:rPr>
        <w:t>，因此可以对毕业要求指标点</w:t>
      </w:r>
      <w:r w:rsidR="001D7A33">
        <w:rPr>
          <w:rFonts w:ascii="宋体" w:hAnsi="宋体" w:hint="eastAsia"/>
          <w:bCs/>
          <w:sz w:val="24"/>
        </w:rPr>
        <w:t>R</w:t>
      </w:r>
      <w:r w:rsidR="001D7A33">
        <w:rPr>
          <w:rFonts w:ascii="宋体" w:hAnsi="宋体"/>
          <w:bCs/>
          <w:sz w:val="24"/>
        </w:rPr>
        <w:t>1.2</w:t>
      </w:r>
      <w:r w:rsidR="001D7A33">
        <w:rPr>
          <w:rFonts w:ascii="宋体" w:hAnsi="宋体" w:hint="eastAsia"/>
          <w:bCs/>
          <w:sz w:val="24"/>
        </w:rPr>
        <w:t>和</w:t>
      </w:r>
      <w:r w:rsidR="00986E39" w:rsidRPr="004E4F8D">
        <w:rPr>
          <w:rFonts w:ascii="宋体" w:hAnsi="宋体" w:hint="eastAsia"/>
          <w:bCs/>
          <w:sz w:val="24"/>
        </w:rPr>
        <w:t>R</w:t>
      </w:r>
      <w:r w:rsidR="001D7A33">
        <w:rPr>
          <w:rFonts w:ascii="宋体" w:hAnsi="宋体"/>
          <w:bCs/>
          <w:sz w:val="24"/>
        </w:rPr>
        <w:t>2</w:t>
      </w:r>
      <w:r w:rsidR="00986E39" w:rsidRPr="004E4F8D">
        <w:rPr>
          <w:rFonts w:ascii="宋体" w:hAnsi="宋体"/>
          <w:bCs/>
          <w:sz w:val="24"/>
        </w:rPr>
        <w:t>.</w:t>
      </w:r>
      <w:r w:rsidR="004E4F8D" w:rsidRPr="004E4F8D">
        <w:rPr>
          <w:rFonts w:ascii="宋体" w:hAnsi="宋体" w:hint="eastAsia"/>
          <w:bCs/>
          <w:sz w:val="24"/>
        </w:rPr>
        <w:t>1</w:t>
      </w:r>
      <w:r w:rsidR="00986E39" w:rsidRPr="004E4F8D">
        <w:rPr>
          <w:rFonts w:ascii="宋体" w:hAnsi="宋体" w:hint="eastAsia"/>
          <w:bCs/>
          <w:sz w:val="24"/>
        </w:rPr>
        <w:t>的达成提供支撑。</w:t>
      </w:r>
    </w:p>
    <w:p w:rsidR="00986E39" w:rsidRPr="004E4F8D" w:rsidRDefault="00860B2C" w:rsidP="0030053A">
      <w:pPr>
        <w:tabs>
          <w:tab w:val="num" w:pos="0"/>
        </w:tabs>
        <w:spacing w:line="320" w:lineRule="exact"/>
        <w:ind w:firstLineChars="225" w:firstLine="540"/>
        <w:rPr>
          <w:rFonts w:ascii="宋体" w:hAnsi="宋体"/>
          <w:bCs/>
          <w:sz w:val="24"/>
        </w:rPr>
      </w:pPr>
      <w:r w:rsidRPr="004E4F8D">
        <w:rPr>
          <w:rFonts w:ascii="宋体" w:hAnsi="宋体" w:hint="eastAsia"/>
          <w:bCs/>
          <w:sz w:val="24"/>
        </w:rPr>
        <w:t>课程教学子目标</w:t>
      </w:r>
      <w:r w:rsidRPr="004E4F8D">
        <w:rPr>
          <w:rFonts w:ascii="宋体" w:hAnsi="宋体"/>
          <w:bCs/>
          <w:sz w:val="24"/>
        </w:rPr>
        <w:t>2</w:t>
      </w:r>
      <w:r w:rsidRPr="004E4F8D">
        <w:rPr>
          <w:rFonts w:ascii="宋体" w:hAnsi="宋体" w:hint="eastAsia"/>
          <w:bCs/>
          <w:sz w:val="24"/>
        </w:rPr>
        <w:t>是培养学生能够</w:t>
      </w:r>
      <w:r w:rsidR="008F633F" w:rsidRPr="00A47ACE">
        <w:rPr>
          <w:rFonts w:ascii="宋体" w:hAnsi="宋体" w:hint="eastAsia"/>
          <w:bCs/>
          <w:sz w:val="24"/>
        </w:rPr>
        <w:t>把实际问题通过离散数学相关概念进行建模</w:t>
      </w:r>
      <w:r w:rsidR="008F633F">
        <w:rPr>
          <w:rFonts w:ascii="宋体" w:hAnsi="宋体" w:hint="eastAsia"/>
          <w:bCs/>
          <w:sz w:val="24"/>
        </w:rPr>
        <w:t>并</w:t>
      </w:r>
      <w:r w:rsidR="008F633F" w:rsidRPr="00A47ACE">
        <w:rPr>
          <w:rFonts w:ascii="宋体" w:hAnsi="宋体" w:hint="eastAsia"/>
          <w:bCs/>
          <w:sz w:val="24"/>
        </w:rPr>
        <w:t>构造实际问题的解决方案</w:t>
      </w:r>
      <w:r w:rsidR="00477D20" w:rsidRPr="004E4F8D">
        <w:rPr>
          <w:rFonts w:ascii="宋体" w:hAnsi="宋体" w:hint="eastAsia"/>
          <w:sz w:val="24"/>
        </w:rPr>
        <w:t>，因此可以对</w:t>
      </w:r>
      <w:r w:rsidR="00477D20" w:rsidRPr="004E4F8D">
        <w:rPr>
          <w:rFonts w:ascii="宋体" w:hAnsi="宋体" w:hint="eastAsia"/>
          <w:bCs/>
          <w:sz w:val="24"/>
        </w:rPr>
        <w:t>毕业要求指标点R</w:t>
      </w:r>
      <w:r w:rsidR="001D7A33">
        <w:rPr>
          <w:rFonts w:ascii="宋体" w:hAnsi="宋体"/>
          <w:bCs/>
          <w:sz w:val="24"/>
        </w:rPr>
        <w:t>1.3</w:t>
      </w:r>
      <w:bookmarkStart w:id="0" w:name="_GoBack"/>
      <w:bookmarkEnd w:id="0"/>
      <w:r w:rsidR="00477D20" w:rsidRPr="004E4F8D">
        <w:rPr>
          <w:rFonts w:ascii="宋体" w:hAnsi="宋体" w:hint="eastAsia"/>
          <w:bCs/>
          <w:sz w:val="24"/>
        </w:rPr>
        <w:t>的达成提供支撑。</w:t>
      </w:r>
    </w:p>
    <w:p w:rsidR="00655488" w:rsidRPr="005F13C7" w:rsidRDefault="00655488" w:rsidP="0030053A">
      <w:pPr>
        <w:tabs>
          <w:tab w:val="num" w:pos="0"/>
        </w:tabs>
        <w:spacing w:line="320" w:lineRule="exact"/>
        <w:ind w:firstLineChars="225" w:firstLine="540"/>
        <w:rPr>
          <w:rFonts w:ascii="宋体" w:hAnsi="宋体"/>
          <w:bCs/>
          <w:color w:val="000000"/>
          <w:sz w:val="24"/>
        </w:rPr>
      </w:pPr>
    </w:p>
    <w:p w:rsidR="009D7D62" w:rsidRPr="005F13C7" w:rsidRDefault="00B248D4" w:rsidP="00D921D3">
      <w:pPr>
        <w:numPr>
          <w:ilvl w:val="0"/>
          <w:numId w:val="1"/>
        </w:numPr>
        <w:tabs>
          <w:tab w:val="clear" w:pos="720"/>
          <w:tab w:val="num" w:pos="540"/>
        </w:tabs>
        <w:spacing w:line="320" w:lineRule="exact"/>
        <w:ind w:left="540" w:hanging="540"/>
        <w:rPr>
          <w:rFonts w:ascii="宋体" w:hAnsi="宋体"/>
          <w:b/>
          <w:bCs/>
          <w:color w:val="000000"/>
          <w:sz w:val="24"/>
        </w:rPr>
      </w:pPr>
      <w:r>
        <w:rPr>
          <w:rFonts w:ascii="宋体" w:hAnsi="宋体" w:hint="eastAsia"/>
          <w:b/>
          <w:bCs/>
          <w:color w:val="000000"/>
          <w:sz w:val="24"/>
        </w:rPr>
        <w:lastRenderedPageBreak/>
        <w:t>课程</w:t>
      </w:r>
      <w:r w:rsidR="006A4941">
        <w:rPr>
          <w:rFonts w:ascii="宋体" w:hAnsi="宋体" w:hint="eastAsia"/>
          <w:b/>
          <w:bCs/>
          <w:color w:val="000000"/>
          <w:sz w:val="24"/>
        </w:rPr>
        <w:t>教学方式</w:t>
      </w:r>
      <w:r w:rsidR="006A4941">
        <w:rPr>
          <w:rFonts w:ascii="宋体" w:hAnsi="宋体"/>
          <w:b/>
          <w:bCs/>
          <w:color w:val="000000"/>
          <w:sz w:val="24"/>
        </w:rPr>
        <w:t>/</w:t>
      </w:r>
      <w:r w:rsidR="006A4941">
        <w:rPr>
          <w:rFonts w:ascii="宋体" w:hAnsi="宋体" w:hint="eastAsia"/>
          <w:b/>
          <w:bCs/>
          <w:color w:val="000000"/>
          <w:sz w:val="24"/>
        </w:rPr>
        <w:t>方法</w:t>
      </w:r>
    </w:p>
    <w:p w:rsidR="009D7D62" w:rsidRPr="00375EC4" w:rsidRDefault="00446D43" w:rsidP="009E3968">
      <w:pPr>
        <w:tabs>
          <w:tab w:val="num" w:pos="0"/>
        </w:tabs>
        <w:spacing w:line="320" w:lineRule="exact"/>
        <w:ind w:firstLineChars="225" w:firstLine="540"/>
        <w:rPr>
          <w:rFonts w:ascii="宋体" w:hAnsi="宋体"/>
          <w:bCs/>
          <w:sz w:val="24"/>
        </w:rPr>
      </w:pPr>
      <w:r w:rsidRPr="00375EC4">
        <w:rPr>
          <w:rFonts w:ascii="宋体" w:hAnsi="宋体" w:hint="eastAsia"/>
          <w:bCs/>
          <w:sz w:val="24"/>
        </w:rPr>
        <w:t>对于课程教学</w:t>
      </w:r>
      <w:r w:rsidR="00C307DE" w:rsidRPr="00375EC4">
        <w:rPr>
          <w:rFonts w:ascii="宋体" w:hAnsi="宋体" w:hint="eastAsia"/>
          <w:bCs/>
          <w:sz w:val="24"/>
        </w:rPr>
        <w:t>子</w:t>
      </w:r>
      <w:r w:rsidRPr="00375EC4">
        <w:rPr>
          <w:rFonts w:ascii="宋体" w:hAnsi="宋体" w:hint="eastAsia"/>
          <w:bCs/>
          <w:sz w:val="24"/>
        </w:rPr>
        <w:t>目标1，主要采用课堂教学的方式，</w:t>
      </w:r>
      <w:r w:rsidR="00D90E62" w:rsidRPr="00375EC4">
        <w:rPr>
          <w:rFonts w:ascii="宋体" w:hAnsi="宋体" w:hint="eastAsia"/>
          <w:bCs/>
          <w:sz w:val="24"/>
        </w:rPr>
        <w:t>通过知识教授、问题讨论等途径，使学生能够理解和</w:t>
      </w:r>
      <w:r w:rsidR="00E90BC2" w:rsidRPr="00375EC4">
        <w:rPr>
          <w:rFonts w:ascii="宋体" w:hAnsi="宋体" w:hint="eastAsia"/>
          <w:bCs/>
          <w:sz w:val="24"/>
        </w:rPr>
        <w:t>掌握离散数学</w:t>
      </w:r>
      <w:r w:rsidR="00D90E62" w:rsidRPr="00375EC4">
        <w:rPr>
          <w:rFonts w:ascii="宋体" w:hAnsi="宋体" w:hint="eastAsia"/>
          <w:bCs/>
          <w:sz w:val="24"/>
        </w:rPr>
        <w:t>的</w:t>
      </w:r>
      <w:r w:rsidR="00E90BC2" w:rsidRPr="00375EC4">
        <w:rPr>
          <w:rFonts w:ascii="宋体" w:hAnsi="宋体" w:hint="eastAsia"/>
          <w:bCs/>
          <w:sz w:val="24"/>
        </w:rPr>
        <w:t>基本概念、基本理论、基本方法</w:t>
      </w:r>
      <w:r w:rsidR="00D90E62" w:rsidRPr="00375EC4">
        <w:rPr>
          <w:rFonts w:ascii="宋体" w:hAnsi="宋体" w:hint="eastAsia"/>
          <w:bCs/>
          <w:sz w:val="24"/>
        </w:rPr>
        <w:t>。</w:t>
      </w:r>
    </w:p>
    <w:p w:rsidR="00D90E62" w:rsidRPr="00375EC4" w:rsidRDefault="00D90E62" w:rsidP="009E3968">
      <w:pPr>
        <w:tabs>
          <w:tab w:val="num" w:pos="0"/>
        </w:tabs>
        <w:spacing w:line="320" w:lineRule="exact"/>
        <w:ind w:firstLineChars="225" w:firstLine="540"/>
        <w:rPr>
          <w:rFonts w:ascii="宋体" w:hAnsi="宋体"/>
          <w:bCs/>
          <w:sz w:val="24"/>
        </w:rPr>
      </w:pPr>
      <w:r w:rsidRPr="00375EC4">
        <w:rPr>
          <w:rFonts w:ascii="宋体" w:hAnsi="宋体" w:hint="eastAsia"/>
          <w:bCs/>
          <w:sz w:val="24"/>
        </w:rPr>
        <w:t>对于课程教学</w:t>
      </w:r>
      <w:r w:rsidR="00C307DE" w:rsidRPr="00375EC4">
        <w:rPr>
          <w:rFonts w:ascii="宋体" w:hAnsi="宋体" w:hint="eastAsia"/>
          <w:bCs/>
          <w:sz w:val="24"/>
        </w:rPr>
        <w:t>子</w:t>
      </w:r>
      <w:r w:rsidRPr="00375EC4">
        <w:rPr>
          <w:rFonts w:ascii="宋体" w:hAnsi="宋体" w:hint="eastAsia"/>
          <w:bCs/>
          <w:sz w:val="24"/>
        </w:rPr>
        <w:t>目标</w:t>
      </w:r>
      <w:r w:rsidR="002A7621" w:rsidRPr="00375EC4">
        <w:rPr>
          <w:rFonts w:ascii="宋体" w:hAnsi="宋体" w:hint="eastAsia"/>
          <w:bCs/>
          <w:sz w:val="24"/>
        </w:rPr>
        <w:t>2</w:t>
      </w:r>
      <w:r w:rsidRPr="00375EC4">
        <w:rPr>
          <w:rFonts w:ascii="宋体" w:hAnsi="宋体" w:hint="eastAsia"/>
          <w:bCs/>
          <w:sz w:val="24"/>
        </w:rPr>
        <w:t>，主要通过</w:t>
      </w:r>
      <w:r w:rsidR="002A7621" w:rsidRPr="00375EC4">
        <w:rPr>
          <w:rFonts w:ascii="宋体" w:hAnsi="宋体" w:hint="eastAsia"/>
          <w:bCs/>
          <w:sz w:val="24"/>
        </w:rPr>
        <w:t>课堂讨论，课后作业，单元测试等</w:t>
      </w:r>
      <w:r w:rsidR="008F633F" w:rsidRPr="00375EC4">
        <w:rPr>
          <w:rFonts w:ascii="宋体" w:hAnsi="宋体" w:hint="eastAsia"/>
          <w:bCs/>
          <w:sz w:val="24"/>
        </w:rPr>
        <w:t>途径，</w:t>
      </w:r>
      <w:r w:rsidR="00375EC4" w:rsidRPr="00375EC4">
        <w:rPr>
          <w:rFonts w:ascii="宋体" w:hAnsi="宋体" w:hint="eastAsia"/>
          <w:bCs/>
          <w:sz w:val="24"/>
        </w:rPr>
        <w:t>训练学生使他们能够把实际问题转化表述为数学问题进行分析和求解</w:t>
      </w:r>
      <w:r w:rsidRPr="00375EC4">
        <w:rPr>
          <w:rFonts w:ascii="宋体" w:hAnsi="宋体" w:hint="eastAsia"/>
          <w:bCs/>
          <w:sz w:val="24"/>
        </w:rPr>
        <w:t>。</w:t>
      </w:r>
    </w:p>
    <w:p w:rsidR="00D90E62" w:rsidRPr="00D90E62" w:rsidRDefault="00D90E62" w:rsidP="009E3968">
      <w:pPr>
        <w:tabs>
          <w:tab w:val="num" w:pos="0"/>
        </w:tabs>
        <w:spacing w:line="320" w:lineRule="exact"/>
        <w:ind w:firstLineChars="225" w:firstLine="540"/>
        <w:rPr>
          <w:rFonts w:ascii="宋体" w:hAnsi="宋体"/>
          <w:bCs/>
          <w:color w:val="000000"/>
          <w:sz w:val="24"/>
        </w:rPr>
      </w:pPr>
    </w:p>
    <w:p w:rsidR="00541725" w:rsidRPr="005F13C7" w:rsidRDefault="00541725" w:rsidP="00D921D3">
      <w:pPr>
        <w:numPr>
          <w:ilvl w:val="0"/>
          <w:numId w:val="1"/>
        </w:numPr>
        <w:tabs>
          <w:tab w:val="clear" w:pos="720"/>
          <w:tab w:val="num" w:pos="540"/>
        </w:tabs>
        <w:spacing w:line="320" w:lineRule="exact"/>
        <w:ind w:left="540" w:hanging="540"/>
        <w:rPr>
          <w:rFonts w:ascii="宋体" w:hAnsi="宋体"/>
          <w:b/>
          <w:bCs/>
          <w:color w:val="000000"/>
          <w:sz w:val="24"/>
        </w:rPr>
      </w:pPr>
      <w:r w:rsidRPr="005F13C7">
        <w:rPr>
          <w:rFonts w:ascii="宋体" w:hAnsi="宋体" w:hint="eastAsia"/>
          <w:b/>
          <w:bCs/>
          <w:color w:val="000000"/>
          <w:sz w:val="24"/>
        </w:rPr>
        <w:t>课程</w:t>
      </w:r>
      <w:r w:rsidR="009F0E7A">
        <w:rPr>
          <w:rFonts w:ascii="宋体" w:hAnsi="宋体" w:hint="eastAsia"/>
          <w:b/>
          <w:bCs/>
          <w:color w:val="000000"/>
          <w:sz w:val="24"/>
        </w:rPr>
        <w:t>教学内容与学时</w:t>
      </w:r>
    </w:p>
    <w:p w:rsidR="002A7E5C" w:rsidRDefault="00A64D5A" w:rsidP="00C32229">
      <w:pPr>
        <w:tabs>
          <w:tab w:val="num" w:pos="0"/>
        </w:tabs>
        <w:spacing w:line="320" w:lineRule="exact"/>
        <w:ind w:firstLineChars="225" w:firstLine="542"/>
        <w:rPr>
          <w:rFonts w:ascii="宋体" w:hAnsi="宋体"/>
          <w:color w:val="000000"/>
          <w:szCs w:val="21"/>
        </w:rPr>
      </w:pPr>
      <w:r w:rsidRPr="000C6468">
        <w:rPr>
          <w:rFonts w:ascii="宋体" w:hAnsi="宋体" w:hint="eastAsia"/>
          <w:b/>
          <w:color w:val="000000"/>
          <w:sz w:val="24"/>
        </w:rPr>
        <w:t>1</w:t>
      </w:r>
      <w:r w:rsidRPr="000C6468">
        <w:rPr>
          <w:rFonts w:ascii="宋体" w:hAnsi="宋体"/>
          <w:b/>
          <w:color w:val="000000"/>
          <w:sz w:val="24"/>
        </w:rPr>
        <w:t>.</w:t>
      </w:r>
      <w:r w:rsidRPr="000C6468">
        <w:rPr>
          <w:rFonts w:ascii="宋体" w:hAnsi="宋体" w:hint="eastAsia"/>
          <w:b/>
          <w:color w:val="000000"/>
          <w:sz w:val="24"/>
        </w:rPr>
        <w:t>课堂教学</w:t>
      </w:r>
      <w:r w:rsidRPr="0041781A">
        <w:rPr>
          <w:rFonts w:ascii="宋体" w:hAnsi="宋体" w:hint="eastAsia"/>
          <w:b/>
          <w:color w:val="000000"/>
          <w:sz w:val="24"/>
        </w:rPr>
        <w:t>（</w:t>
      </w:r>
      <w:r w:rsidR="008623EB">
        <w:rPr>
          <w:rFonts w:ascii="宋体" w:hAnsi="宋体" w:hint="eastAsia"/>
          <w:b/>
          <w:color w:val="000000"/>
          <w:sz w:val="24"/>
        </w:rPr>
        <w:t>64</w:t>
      </w:r>
      <w:r w:rsidRPr="0041781A">
        <w:rPr>
          <w:rFonts w:ascii="宋体" w:hAnsi="宋体" w:hint="eastAsia"/>
          <w:b/>
          <w:color w:val="000000"/>
          <w:sz w:val="24"/>
        </w:rPr>
        <w:t>学时）</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8"/>
        <w:gridCol w:w="1843"/>
        <w:gridCol w:w="2126"/>
        <w:gridCol w:w="1134"/>
        <w:gridCol w:w="1333"/>
      </w:tblGrid>
      <w:tr w:rsidR="00B04E64" w:rsidRPr="00B04E64" w:rsidTr="00BC247E">
        <w:tc>
          <w:tcPr>
            <w:tcW w:w="1238" w:type="dxa"/>
            <w:tcBorders>
              <w:top w:val="single" w:sz="4" w:space="0" w:color="auto"/>
              <w:left w:val="single" w:sz="4" w:space="0" w:color="auto"/>
              <w:bottom w:val="single" w:sz="4" w:space="0" w:color="auto"/>
              <w:right w:val="single" w:sz="4" w:space="0" w:color="auto"/>
            </w:tcBorders>
          </w:tcPr>
          <w:p w:rsidR="002A7E5C" w:rsidRPr="00B04E64" w:rsidRDefault="002A7E5C" w:rsidP="002A7E5C">
            <w:pPr>
              <w:spacing w:line="320" w:lineRule="atLeast"/>
              <w:jc w:val="center"/>
              <w:rPr>
                <w:rFonts w:ascii="宋体" w:hAnsi="宋体"/>
                <w:b/>
                <w:color w:val="0D0D0D" w:themeColor="text1" w:themeTint="F2"/>
              </w:rPr>
            </w:pPr>
            <w:r w:rsidRPr="00B04E64">
              <w:rPr>
                <w:rFonts w:ascii="宋体" w:hAnsi="宋体" w:hint="eastAsia"/>
                <w:b/>
                <w:color w:val="0D0D0D" w:themeColor="text1" w:themeTint="F2"/>
              </w:rPr>
              <w:t>1级知识点</w:t>
            </w:r>
          </w:p>
        </w:tc>
        <w:tc>
          <w:tcPr>
            <w:tcW w:w="1843" w:type="dxa"/>
            <w:tcBorders>
              <w:top w:val="single" w:sz="4" w:space="0" w:color="auto"/>
              <w:left w:val="single" w:sz="4" w:space="0" w:color="auto"/>
              <w:bottom w:val="single" w:sz="4" w:space="0" w:color="auto"/>
              <w:right w:val="single" w:sz="4" w:space="0" w:color="auto"/>
            </w:tcBorders>
          </w:tcPr>
          <w:p w:rsidR="002A7E5C" w:rsidRPr="00B04E64" w:rsidRDefault="002A7E5C" w:rsidP="00C32698">
            <w:pPr>
              <w:spacing w:line="320" w:lineRule="atLeast"/>
              <w:jc w:val="center"/>
              <w:rPr>
                <w:rFonts w:ascii="宋体" w:hAnsi="宋体"/>
                <w:b/>
                <w:color w:val="0D0D0D" w:themeColor="text1" w:themeTint="F2"/>
              </w:rPr>
            </w:pPr>
            <w:r w:rsidRPr="00B04E64">
              <w:rPr>
                <w:rFonts w:ascii="宋体" w:hAnsi="宋体" w:hint="eastAsia"/>
                <w:b/>
                <w:color w:val="0D0D0D" w:themeColor="text1" w:themeTint="F2"/>
              </w:rPr>
              <w:t>2级知识点</w:t>
            </w:r>
          </w:p>
        </w:tc>
        <w:tc>
          <w:tcPr>
            <w:tcW w:w="2126" w:type="dxa"/>
            <w:tcBorders>
              <w:top w:val="single" w:sz="4" w:space="0" w:color="auto"/>
              <w:left w:val="single" w:sz="4" w:space="0" w:color="auto"/>
              <w:bottom w:val="single" w:sz="4" w:space="0" w:color="auto"/>
              <w:right w:val="single" w:sz="4" w:space="0" w:color="auto"/>
            </w:tcBorders>
          </w:tcPr>
          <w:p w:rsidR="002A7E5C" w:rsidRPr="00B04E64" w:rsidRDefault="002A7E5C" w:rsidP="00C32698">
            <w:pPr>
              <w:spacing w:line="320" w:lineRule="atLeast"/>
              <w:jc w:val="center"/>
              <w:rPr>
                <w:rFonts w:ascii="宋体" w:hAnsi="宋体"/>
                <w:b/>
                <w:color w:val="0D0D0D" w:themeColor="text1" w:themeTint="F2"/>
              </w:rPr>
            </w:pPr>
            <w:r w:rsidRPr="00B04E64">
              <w:rPr>
                <w:rFonts w:ascii="宋体" w:hAnsi="宋体" w:hint="eastAsia"/>
                <w:b/>
                <w:color w:val="0D0D0D" w:themeColor="text1" w:themeTint="F2"/>
              </w:rPr>
              <w:t>3级知识点</w:t>
            </w:r>
          </w:p>
        </w:tc>
        <w:tc>
          <w:tcPr>
            <w:tcW w:w="1134" w:type="dxa"/>
            <w:tcBorders>
              <w:top w:val="single" w:sz="4" w:space="0" w:color="auto"/>
              <w:left w:val="single" w:sz="4" w:space="0" w:color="auto"/>
              <w:bottom w:val="single" w:sz="4" w:space="0" w:color="auto"/>
              <w:right w:val="single" w:sz="4" w:space="0" w:color="auto"/>
            </w:tcBorders>
          </w:tcPr>
          <w:p w:rsidR="002A7E5C" w:rsidRPr="00B04E64" w:rsidRDefault="002A7E5C" w:rsidP="00C32698">
            <w:pPr>
              <w:spacing w:line="320" w:lineRule="atLeast"/>
              <w:jc w:val="center"/>
              <w:rPr>
                <w:rFonts w:ascii="宋体" w:hAnsi="宋体"/>
                <w:b/>
                <w:color w:val="0D0D0D" w:themeColor="text1" w:themeTint="F2"/>
              </w:rPr>
            </w:pPr>
            <w:r w:rsidRPr="00B04E64">
              <w:rPr>
                <w:rFonts w:ascii="宋体" w:hAnsi="宋体" w:hint="eastAsia"/>
                <w:b/>
                <w:color w:val="0D0D0D" w:themeColor="text1" w:themeTint="F2"/>
              </w:rPr>
              <w:t>掌握层次</w:t>
            </w:r>
          </w:p>
        </w:tc>
        <w:tc>
          <w:tcPr>
            <w:tcW w:w="1333" w:type="dxa"/>
            <w:tcBorders>
              <w:top w:val="single" w:sz="4" w:space="0" w:color="auto"/>
              <w:left w:val="single" w:sz="4" w:space="0" w:color="auto"/>
              <w:bottom w:val="single" w:sz="4" w:space="0" w:color="auto"/>
              <w:right w:val="single" w:sz="4" w:space="0" w:color="auto"/>
            </w:tcBorders>
          </w:tcPr>
          <w:p w:rsidR="002A7E5C" w:rsidRPr="00B04E64" w:rsidRDefault="002A7E5C" w:rsidP="00C32698">
            <w:pPr>
              <w:spacing w:line="320" w:lineRule="atLeast"/>
              <w:jc w:val="center"/>
              <w:rPr>
                <w:rFonts w:ascii="宋体" w:hAnsi="宋体"/>
                <w:b/>
                <w:color w:val="0D0D0D" w:themeColor="text1" w:themeTint="F2"/>
              </w:rPr>
            </w:pPr>
            <w:r w:rsidRPr="00B04E64">
              <w:rPr>
                <w:rFonts w:ascii="宋体" w:hAnsi="宋体" w:hint="eastAsia"/>
                <w:b/>
                <w:color w:val="0D0D0D" w:themeColor="text1" w:themeTint="F2"/>
              </w:rPr>
              <w:t>学时数分配</w:t>
            </w:r>
          </w:p>
        </w:tc>
      </w:tr>
      <w:tr w:rsidR="00B04E64" w:rsidRPr="00B04E64" w:rsidTr="00BC247E">
        <w:tc>
          <w:tcPr>
            <w:tcW w:w="1238" w:type="dxa"/>
            <w:vMerge w:val="restart"/>
            <w:tcBorders>
              <w:top w:val="single" w:sz="4" w:space="0" w:color="auto"/>
              <w:left w:val="single" w:sz="4" w:space="0" w:color="auto"/>
              <w:right w:val="single" w:sz="4" w:space="0" w:color="auto"/>
            </w:tcBorders>
            <w:vAlign w:val="center"/>
          </w:tcPr>
          <w:p w:rsidR="006C636E" w:rsidRPr="00B04E64" w:rsidRDefault="006C636E" w:rsidP="00C32698">
            <w:pPr>
              <w:spacing w:line="320" w:lineRule="atLeast"/>
              <w:jc w:val="center"/>
              <w:rPr>
                <w:rFonts w:ascii="宋体" w:hAnsi="宋体"/>
                <w:color w:val="0D0D0D" w:themeColor="text1" w:themeTint="F2"/>
              </w:rPr>
            </w:pPr>
            <w:bookmarkStart w:id="1" w:name="_Hlk250371870"/>
            <w:r w:rsidRPr="00B04E64">
              <w:rPr>
                <w:rFonts w:ascii="宋体" w:hAnsi="宋体" w:hint="eastAsia"/>
                <w:color w:val="0D0D0D" w:themeColor="text1" w:themeTint="F2"/>
              </w:rPr>
              <w:t>逻辑</w:t>
            </w:r>
            <w:r w:rsidR="001E00F5" w:rsidRPr="00B04E64">
              <w:rPr>
                <w:rFonts w:ascii="宋体" w:hAnsi="宋体" w:hint="eastAsia"/>
                <w:color w:val="0D0D0D" w:themeColor="text1" w:themeTint="F2"/>
              </w:rPr>
              <w:t>学</w:t>
            </w:r>
          </w:p>
        </w:tc>
        <w:tc>
          <w:tcPr>
            <w:tcW w:w="1843" w:type="dxa"/>
            <w:vMerge w:val="restart"/>
            <w:tcBorders>
              <w:top w:val="single" w:sz="4" w:space="0" w:color="auto"/>
              <w:left w:val="single" w:sz="4" w:space="0" w:color="auto"/>
              <w:right w:val="single" w:sz="4" w:space="0" w:color="auto"/>
            </w:tcBorders>
          </w:tcPr>
          <w:p w:rsidR="006C636E" w:rsidRPr="00B04E64" w:rsidRDefault="006C636E" w:rsidP="003B172A">
            <w:pPr>
              <w:jc w:val="left"/>
              <w:rPr>
                <w:rStyle w:val="aa"/>
                <w:b w:val="0"/>
                <w:color w:val="0D0D0D" w:themeColor="text1" w:themeTint="F2"/>
                <w:szCs w:val="21"/>
              </w:rPr>
            </w:pPr>
            <w:r w:rsidRPr="00B04E64">
              <w:rPr>
                <w:rStyle w:val="aa"/>
                <w:rFonts w:hint="eastAsia"/>
                <w:b w:val="0"/>
                <w:color w:val="0D0D0D" w:themeColor="text1" w:themeTint="F2"/>
                <w:szCs w:val="21"/>
              </w:rPr>
              <w:t>命题逻辑</w:t>
            </w:r>
          </w:p>
        </w:tc>
        <w:tc>
          <w:tcPr>
            <w:tcW w:w="2126"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jc w:val="left"/>
              <w:rPr>
                <w:rFonts w:ascii="宋体" w:hAnsi="宋体" w:cs="宋体"/>
                <w:color w:val="0D0D0D" w:themeColor="text1" w:themeTint="F2"/>
                <w:szCs w:val="21"/>
              </w:rPr>
            </w:pPr>
            <w:r w:rsidRPr="00B04E64">
              <w:rPr>
                <w:rStyle w:val="aa"/>
                <w:b w:val="0"/>
                <w:color w:val="0D0D0D" w:themeColor="text1" w:themeTint="F2"/>
                <w:szCs w:val="21"/>
              </w:rPr>
              <w:t>命题</w:t>
            </w:r>
            <w:r w:rsidRPr="00B04E64">
              <w:rPr>
                <w:rStyle w:val="aa"/>
                <w:rFonts w:hint="eastAsia"/>
                <w:b w:val="0"/>
                <w:color w:val="0D0D0D" w:themeColor="text1" w:themeTint="F2"/>
                <w:szCs w:val="21"/>
              </w:rPr>
              <w:t>与复合命题</w:t>
            </w:r>
          </w:p>
        </w:tc>
        <w:tc>
          <w:tcPr>
            <w:tcW w:w="1134" w:type="dxa"/>
            <w:tcBorders>
              <w:top w:val="single" w:sz="4" w:space="0" w:color="auto"/>
              <w:left w:val="single" w:sz="4" w:space="0" w:color="auto"/>
              <w:bottom w:val="single" w:sz="4" w:space="0" w:color="auto"/>
              <w:right w:val="single" w:sz="4" w:space="0" w:color="auto"/>
            </w:tcBorders>
          </w:tcPr>
          <w:p w:rsidR="006C636E" w:rsidRPr="00B04E64" w:rsidRDefault="000B5E31"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6C636E" w:rsidRPr="00B04E64" w:rsidRDefault="006C636E" w:rsidP="00C32698">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6C636E" w:rsidRPr="00B04E64" w:rsidRDefault="006C636E" w:rsidP="00C32698">
            <w:pPr>
              <w:jc w:val="left"/>
              <w:rPr>
                <w:rStyle w:val="aa"/>
                <w:b w:val="0"/>
                <w:color w:val="0D0D0D" w:themeColor="text1" w:themeTint="F2"/>
                <w:szCs w:val="21"/>
              </w:rPr>
            </w:pPr>
          </w:p>
        </w:tc>
        <w:tc>
          <w:tcPr>
            <w:tcW w:w="2126"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命题逻辑的应用</w:t>
            </w:r>
          </w:p>
        </w:tc>
        <w:tc>
          <w:tcPr>
            <w:tcW w:w="1134"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应用</w:t>
            </w:r>
          </w:p>
        </w:tc>
        <w:tc>
          <w:tcPr>
            <w:tcW w:w="1333"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6C636E" w:rsidRPr="00B04E64" w:rsidRDefault="006C636E" w:rsidP="00C32698">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6C636E" w:rsidRPr="00B04E64" w:rsidRDefault="006C636E" w:rsidP="00C32698">
            <w:pPr>
              <w:jc w:val="left"/>
              <w:rPr>
                <w:rStyle w:val="aa"/>
                <w:b w:val="0"/>
                <w:color w:val="0D0D0D" w:themeColor="text1" w:themeTint="F2"/>
                <w:szCs w:val="21"/>
              </w:rPr>
            </w:pPr>
          </w:p>
        </w:tc>
        <w:tc>
          <w:tcPr>
            <w:tcW w:w="2126"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jc w:val="left"/>
              <w:rPr>
                <w:rFonts w:ascii="宋体" w:hAnsi="宋体" w:cs="宋体"/>
                <w:color w:val="0D0D0D" w:themeColor="text1" w:themeTint="F2"/>
                <w:szCs w:val="21"/>
              </w:rPr>
            </w:pPr>
            <w:r w:rsidRPr="00B04E64">
              <w:rPr>
                <w:rStyle w:val="aa"/>
                <w:b w:val="0"/>
                <w:color w:val="0D0D0D" w:themeColor="text1" w:themeTint="F2"/>
                <w:szCs w:val="21"/>
              </w:rPr>
              <w:t>命题</w:t>
            </w:r>
            <w:r w:rsidRPr="00B04E64">
              <w:rPr>
                <w:rStyle w:val="aa"/>
                <w:rFonts w:hint="eastAsia"/>
                <w:b w:val="0"/>
                <w:color w:val="0D0D0D" w:themeColor="text1" w:themeTint="F2"/>
                <w:szCs w:val="21"/>
              </w:rPr>
              <w:t>等价式</w:t>
            </w:r>
          </w:p>
        </w:tc>
        <w:tc>
          <w:tcPr>
            <w:tcW w:w="1134" w:type="dxa"/>
            <w:tcBorders>
              <w:top w:val="single" w:sz="4" w:space="0" w:color="auto"/>
              <w:left w:val="single" w:sz="4" w:space="0" w:color="auto"/>
              <w:bottom w:val="single" w:sz="4" w:space="0" w:color="auto"/>
              <w:right w:val="single" w:sz="4" w:space="0" w:color="auto"/>
            </w:tcBorders>
          </w:tcPr>
          <w:p w:rsidR="006C636E" w:rsidRPr="00B04E64" w:rsidRDefault="000B5E31"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6C636E" w:rsidRPr="00B04E64" w:rsidRDefault="006C636E" w:rsidP="00C32698">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6C636E" w:rsidRPr="00B04E64" w:rsidRDefault="006C636E" w:rsidP="00C32698">
            <w:pPr>
              <w:jc w:val="left"/>
              <w:rPr>
                <w:rStyle w:val="aa"/>
                <w:b w:val="0"/>
                <w:color w:val="0D0D0D" w:themeColor="text1" w:themeTint="F2"/>
                <w:szCs w:val="21"/>
              </w:rPr>
            </w:pPr>
            <w:r w:rsidRPr="00B04E64">
              <w:rPr>
                <w:rStyle w:val="aa"/>
                <w:rFonts w:hint="eastAsia"/>
                <w:b w:val="0"/>
                <w:color w:val="0D0D0D" w:themeColor="text1" w:themeTint="F2"/>
                <w:szCs w:val="21"/>
              </w:rPr>
              <w:t>谓词逻辑</w:t>
            </w:r>
          </w:p>
        </w:tc>
        <w:tc>
          <w:tcPr>
            <w:tcW w:w="2126"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谓词、量词、等价式</w:t>
            </w:r>
          </w:p>
        </w:tc>
        <w:tc>
          <w:tcPr>
            <w:tcW w:w="1134" w:type="dxa"/>
            <w:tcBorders>
              <w:top w:val="single" w:sz="4" w:space="0" w:color="auto"/>
              <w:left w:val="single" w:sz="4" w:space="0" w:color="auto"/>
              <w:bottom w:val="single" w:sz="4" w:space="0" w:color="auto"/>
              <w:right w:val="single" w:sz="4" w:space="0" w:color="auto"/>
            </w:tcBorders>
          </w:tcPr>
          <w:p w:rsidR="006C636E" w:rsidRPr="00B04E64" w:rsidRDefault="000B5E31"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6C636E" w:rsidRPr="00B04E64" w:rsidRDefault="006C636E" w:rsidP="00C32698">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6C636E" w:rsidRPr="00B04E64" w:rsidRDefault="006C636E" w:rsidP="00C32698">
            <w:pPr>
              <w:jc w:val="left"/>
              <w:rPr>
                <w:rStyle w:val="aa"/>
                <w:b w:val="0"/>
                <w:color w:val="0D0D0D" w:themeColor="text1" w:themeTint="F2"/>
                <w:szCs w:val="21"/>
              </w:rPr>
            </w:pPr>
          </w:p>
        </w:tc>
        <w:tc>
          <w:tcPr>
            <w:tcW w:w="2126"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嵌套量词</w:t>
            </w:r>
          </w:p>
        </w:tc>
        <w:tc>
          <w:tcPr>
            <w:tcW w:w="1134" w:type="dxa"/>
            <w:tcBorders>
              <w:top w:val="single" w:sz="4" w:space="0" w:color="auto"/>
              <w:left w:val="single" w:sz="4" w:space="0" w:color="auto"/>
              <w:bottom w:val="single" w:sz="4" w:space="0" w:color="auto"/>
              <w:right w:val="single" w:sz="4" w:space="0" w:color="auto"/>
            </w:tcBorders>
          </w:tcPr>
          <w:p w:rsidR="006C636E" w:rsidRPr="00B04E64" w:rsidRDefault="000B5E31"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6C636E" w:rsidRPr="00B04E64" w:rsidRDefault="006C636E" w:rsidP="00C32698">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6C636E" w:rsidRPr="00B04E64" w:rsidRDefault="006C636E" w:rsidP="00C32698">
            <w:pPr>
              <w:jc w:val="left"/>
              <w:rPr>
                <w:rStyle w:val="aa"/>
                <w:b w:val="0"/>
                <w:color w:val="0D0D0D" w:themeColor="text1" w:themeTint="F2"/>
                <w:szCs w:val="21"/>
              </w:rPr>
            </w:pPr>
            <w:r w:rsidRPr="00B04E64">
              <w:rPr>
                <w:rStyle w:val="aa"/>
                <w:rFonts w:hint="eastAsia"/>
                <w:b w:val="0"/>
                <w:color w:val="0D0D0D" w:themeColor="text1" w:themeTint="F2"/>
                <w:szCs w:val="21"/>
              </w:rPr>
              <w:t>推理证明</w:t>
            </w:r>
          </w:p>
        </w:tc>
        <w:tc>
          <w:tcPr>
            <w:tcW w:w="2126"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推理规则</w:t>
            </w:r>
          </w:p>
        </w:tc>
        <w:tc>
          <w:tcPr>
            <w:tcW w:w="1134" w:type="dxa"/>
            <w:tcBorders>
              <w:top w:val="single" w:sz="4" w:space="0" w:color="auto"/>
              <w:left w:val="single" w:sz="4" w:space="0" w:color="auto"/>
              <w:bottom w:val="single" w:sz="4" w:space="0" w:color="auto"/>
              <w:right w:val="single" w:sz="4" w:space="0" w:color="auto"/>
            </w:tcBorders>
          </w:tcPr>
          <w:p w:rsidR="006C636E" w:rsidRPr="00B04E64" w:rsidRDefault="00BD2FD9"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应用</w:t>
            </w:r>
          </w:p>
        </w:tc>
        <w:tc>
          <w:tcPr>
            <w:tcW w:w="1333" w:type="dxa"/>
            <w:tcBorders>
              <w:top w:val="single" w:sz="4" w:space="0" w:color="auto"/>
              <w:left w:val="single" w:sz="4" w:space="0" w:color="auto"/>
              <w:bottom w:val="single" w:sz="4" w:space="0" w:color="auto"/>
              <w:right w:val="single" w:sz="4" w:space="0" w:color="auto"/>
            </w:tcBorders>
          </w:tcPr>
          <w:p w:rsidR="006C636E" w:rsidRPr="00B04E64" w:rsidRDefault="007F5DA6"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2</w:t>
            </w:r>
          </w:p>
        </w:tc>
      </w:tr>
      <w:tr w:rsidR="00B04E64" w:rsidRPr="00B04E64" w:rsidTr="00BC247E">
        <w:tc>
          <w:tcPr>
            <w:tcW w:w="1238" w:type="dxa"/>
            <w:vMerge/>
            <w:tcBorders>
              <w:left w:val="single" w:sz="4" w:space="0" w:color="auto"/>
              <w:right w:val="single" w:sz="4" w:space="0" w:color="auto"/>
            </w:tcBorders>
            <w:vAlign w:val="center"/>
          </w:tcPr>
          <w:p w:rsidR="006C636E" w:rsidRPr="00B04E64" w:rsidRDefault="006C636E" w:rsidP="00C32698">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6C636E" w:rsidRPr="00B04E64" w:rsidRDefault="006C636E" w:rsidP="00C32698">
            <w:pPr>
              <w:jc w:val="left"/>
              <w:rPr>
                <w:rStyle w:val="aa"/>
                <w:b w:val="0"/>
                <w:color w:val="0D0D0D" w:themeColor="text1" w:themeTint="F2"/>
                <w:szCs w:val="21"/>
              </w:rPr>
            </w:pPr>
          </w:p>
        </w:tc>
        <w:tc>
          <w:tcPr>
            <w:tcW w:w="2126" w:type="dxa"/>
            <w:tcBorders>
              <w:top w:val="single" w:sz="4" w:space="0" w:color="auto"/>
              <w:left w:val="single" w:sz="4" w:space="0" w:color="auto"/>
              <w:bottom w:val="single" w:sz="4" w:space="0" w:color="auto"/>
              <w:right w:val="single" w:sz="4" w:space="0" w:color="auto"/>
            </w:tcBorders>
          </w:tcPr>
          <w:p w:rsidR="006C636E" w:rsidRPr="00B04E64" w:rsidRDefault="006C636E" w:rsidP="00C32698">
            <w:pPr>
              <w:jc w:val="left"/>
              <w:rPr>
                <w:rStyle w:val="aa"/>
                <w:b w:val="0"/>
                <w:color w:val="0D0D0D" w:themeColor="text1" w:themeTint="F2"/>
                <w:szCs w:val="21"/>
              </w:rPr>
            </w:pPr>
            <w:r w:rsidRPr="00B04E64">
              <w:rPr>
                <w:rStyle w:val="aa"/>
                <w:rFonts w:hint="eastAsia"/>
                <w:b w:val="0"/>
                <w:color w:val="0D0D0D" w:themeColor="text1" w:themeTint="F2"/>
                <w:szCs w:val="21"/>
              </w:rPr>
              <w:t>证明导论</w:t>
            </w:r>
          </w:p>
        </w:tc>
        <w:tc>
          <w:tcPr>
            <w:tcW w:w="1134" w:type="dxa"/>
            <w:tcBorders>
              <w:top w:val="single" w:sz="4" w:space="0" w:color="auto"/>
              <w:left w:val="single" w:sz="4" w:space="0" w:color="auto"/>
              <w:bottom w:val="single" w:sz="4" w:space="0" w:color="auto"/>
              <w:right w:val="single" w:sz="4" w:space="0" w:color="auto"/>
            </w:tcBorders>
          </w:tcPr>
          <w:p w:rsidR="006C636E" w:rsidRPr="00B04E64" w:rsidRDefault="00BD2FD9"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6C636E" w:rsidRPr="00B04E64" w:rsidRDefault="00BD2FD9" w:rsidP="00C32698">
            <w:pPr>
              <w:rPr>
                <w:rFonts w:ascii="宋体" w:hAnsi="宋体" w:cs="宋体"/>
                <w:color w:val="0D0D0D" w:themeColor="text1" w:themeTint="F2"/>
                <w:szCs w:val="21"/>
              </w:rPr>
            </w:pPr>
            <w:r w:rsidRPr="00B04E64">
              <w:rPr>
                <w:rFonts w:ascii="宋体" w:hAnsi="宋体" w:cs="宋体" w:hint="eastAsia"/>
                <w:color w:val="0D0D0D" w:themeColor="text1" w:themeTint="F2"/>
                <w:szCs w:val="21"/>
              </w:rPr>
              <w:t>1</w:t>
            </w:r>
          </w:p>
        </w:tc>
      </w:tr>
      <w:tr w:rsidR="00B04E64" w:rsidRPr="00B04E64" w:rsidTr="00BC247E">
        <w:tc>
          <w:tcPr>
            <w:tcW w:w="1238" w:type="dxa"/>
            <w:vMerge w:val="restart"/>
            <w:tcBorders>
              <w:top w:val="single" w:sz="4" w:space="0" w:color="auto"/>
              <w:left w:val="single" w:sz="4" w:space="0" w:color="auto"/>
              <w:right w:val="single" w:sz="4" w:space="0" w:color="auto"/>
            </w:tcBorders>
            <w:vAlign w:val="center"/>
          </w:tcPr>
          <w:p w:rsidR="00A42503" w:rsidRPr="00B04E64" w:rsidRDefault="00A42503" w:rsidP="00986BE9">
            <w:pPr>
              <w:spacing w:line="320" w:lineRule="atLeast"/>
              <w:jc w:val="center"/>
              <w:rPr>
                <w:rFonts w:ascii="宋体" w:hAnsi="宋体"/>
                <w:color w:val="0D0D0D" w:themeColor="text1" w:themeTint="F2"/>
              </w:rPr>
            </w:pPr>
            <w:r w:rsidRPr="00B04E64">
              <w:rPr>
                <w:rFonts w:ascii="宋体" w:hAnsi="宋体" w:hint="eastAsia"/>
                <w:color w:val="0D0D0D" w:themeColor="text1" w:themeTint="F2"/>
              </w:rPr>
              <w:t>集合、函数、序列</w:t>
            </w:r>
          </w:p>
        </w:tc>
        <w:tc>
          <w:tcPr>
            <w:tcW w:w="1843" w:type="dxa"/>
            <w:vMerge w:val="restart"/>
            <w:tcBorders>
              <w:top w:val="single" w:sz="4" w:space="0" w:color="auto"/>
              <w:left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r w:rsidRPr="00B04E64">
              <w:rPr>
                <w:rFonts w:ascii="宋体" w:hAnsi="宋体" w:cs="宋体" w:hint="eastAsia"/>
                <w:color w:val="0D0D0D" w:themeColor="text1" w:themeTint="F2"/>
              </w:rPr>
              <w:t>集合</w:t>
            </w:r>
          </w:p>
        </w:tc>
        <w:tc>
          <w:tcPr>
            <w:tcW w:w="2126"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集合概念及表达</w:t>
            </w:r>
          </w:p>
        </w:tc>
        <w:tc>
          <w:tcPr>
            <w:tcW w:w="1134" w:type="dxa"/>
            <w:tcBorders>
              <w:top w:val="single" w:sz="4" w:space="0" w:color="auto"/>
              <w:left w:val="single" w:sz="4" w:space="0" w:color="auto"/>
              <w:bottom w:val="single" w:sz="4" w:space="0" w:color="auto"/>
              <w:right w:val="single" w:sz="4" w:space="0" w:color="auto"/>
            </w:tcBorders>
          </w:tcPr>
          <w:p w:rsidR="00A42503" w:rsidRPr="00B04E64" w:rsidRDefault="000B5E31"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color w:val="0D0D0D" w:themeColor="text1" w:themeTint="F2"/>
                <w:szCs w:val="21"/>
              </w:rPr>
              <w:t>2</w:t>
            </w:r>
          </w:p>
        </w:tc>
      </w:tr>
      <w:tr w:rsidR="00B04E64" w:rsidRPr="00B04E64" w:rsidTr="00BC247E">
        <w:tc>
          <w:tcPr>
            <w:tcW w:w="1238" w:type="dxa"/>
            <w:vMerge/>
            <w:tcBorders>
              <w:left w:val="single" w:sz="4" w:space="0" w:color="auto"/>
              <w:right w:val="single" w:sz="4" w:space="0" w:color="auto"/>
            </w:tcBorders>
            <w:vAlign w:val="center"/>
          </w:tcPr>
          <w:p w:rsidR="00A42503" w:rsidRPr="00B04E64" w:rsidRDefault="00A42503"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A42503" w:rsidRPr="00B04E64" w:rsidRDefault="00A42503" w:rsidP="00E671D3">
            <w:pPr>
              <w:jc w:val="left"/>
              <w:rPr>
                <w:rFonts w:ascii="宋体" w:hAnsi="宋体" w:cs="宋体"/>
                <w:bCs/>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集合运算</w:t>
            </w:r>
          </w:p>
        </w:tc>
        <w:tc>
          <w:tcPr>
            <w:tcW w:w="1134"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应用</w:t>
            </w:r>
          </w:p>
        </w:tc>
        <w:tc>
          <w:tcPr>
            <w:tcW w:w="1333"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A42503" w:rsidRPr="00B04E64" w:rsidRDefault="00A42503"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集合的基数</w:t>
            </w:r>
          </w:p>
        </w:tc>
        <w:tc>
          <w:tcPr>
            <w:tcW w:w="1134" w:type="dxa"/>
            <w:tcBorders>
              <w:top w:val="single" w:sz="4" w:space="0" w:color="auto"/>
              <w:left w:val="single" w:sz="4" w:space="0" w:color="auto"/>
              <w:bottom w:val="single" w:sz="4" w:space="0" w:color="auto"/>
              <w:right w:val="single" w:sz="4" w:space="0" w:color="auto"/>
            </w:tcBorders>
          </w:tcPr>
          <w:p w:rsidR="00A42503" w:rsidRPr="00B04E64" w:rsidRDefault="000B5E31"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记忆</w:t>
            </w:r>
          </w:p>
        </w:tc>
        <w:tc>
          <w:tcPr>
            <w:tcW w:w="1333"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A42503" w:rsidRPr="00B04E64" w:rsidRDefault="00A42503"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r w:rsidRPr="00B04E64">
              <w:rPr>
                <w:rFonts w:ascii="宋体" w:hAnsi="宋体" w:cs="宋体" w:hint="eastAsia"/>
                <w:color w:val="0D0D0D" w:themeColor="text1" w:themeTint="F2"/>
              </w:rPr>
              <w:t>函数</w:t>
            </w:r>
          </w:p>
        </w:tc>
        <w:tc>
          <w:tcPr>
            <w:tcW w:w="2126"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函数的概念</w:t>
            </w:r>
          </w:p>
        </w:tc>
        <w:tc>
          <w:tcPr>
            <w:tcW w:w="1134" w:type="dxa"/>
            <w:tcBorders>
              <w:top w:val="single" w:sz="4" w:space="0" w:color="auto"/>
              <w:left w:val="single" w:sz="4" w:space="0" w:color="auto"/>
              <w:bottom w:val="single" w:sz="4" w:space="0" w:color="auto"/>
              <w:right w:val="single" w:sz="4" w:space="0" w:color="auto"/>
            </w:tcBorders>
          </w:tcPr>
          <w:p w:rsidR="00A42503" w:rsidRPr="00B04E64" w:rsidRDefault="000B5E31"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记忆</w:t>
            </w:r>
          </w:p>
        </w:tc>
        <w:tc>
          <w:tcPr>
            <w:tcW w:w="1333"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1</w:t>
            </w:r>
          </w:p>
        </w:tc>
      </w:tr>
      <w:tr w:rsidR="00B04E64" w:rsidRPr="00B04E64" w:rsidTr="00BC247E">
        <w:tc>
          <w:tcPr>
            <w:tcW w:w="1238" w:type="dxa"/>
            <w:vMerge/>
            <w:tcBorders>
              <w:left w:val="single" w:sz="4" w:space="0" w:color="auto"/>
              <w:right w:val="single" w:sz="4" w:space="0" w:color="auto"/>
            </w:tcBorders>
            <w:vAlign w:val="center"/>
          </w:tcPr>
          <w:p w:rsidR="00A42503" w:rsidRPr="00B04E64" w:rsidRDefault="00A42503"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一些重要的函数</w:t>
            </w:r>
          </w:p>
        </w:tc>
        <w:tc>
          <w:tcPr>
            <w:tcW w:w="1134" w:type="dxa"/>
            <w:tcBorders>
              <w:top w:val="single" w:sz="4" w:space="0" w:color="auto"/>
              <w:left w:val="single" w:sz="4" w:space="0" w:color="auto"/>
              <w:bottom w:val="single" w:sz="4" w:space="0" w:color="auto"/>
              <w:right w:val="single" w:sz="4" w:space="0" w:color="auto"/>
            </w:tcBorders>
          </w:tcPr>
          <w:p w:rsidR="00A42503" w:rsidRPr="00B04E64" w:rsidRDefault="000B5E31"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1</w:t>
            </w:r>
          </w:p>
        </w:tc>
      </w:tr>
      <w:tr w:rsidR="00B04E64" w:rsidRPr="00B04E64" w:rsidTr="008E7427">
        <w:tc>
          <w:tcPr>
            <w:tcW w:w="1238" w:type="dxa"/>
            <w:vMerge/>
            <w:tcBorders>
              <w:left w:val="single" w:sz="4" w:space="0" w:color="auto"/>
              <w:right w:val="single" w:sz="4" w:space="0" w:color="auto"/>
            </w:tcBorders>
            <w:vAlign w:val="center"/>
          </w:tcPr>
          <w:p w:rsidR="00A42503" w:rsidRPr="00B04E64" w:rsidRDefault="00A42503"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r w:rsidRPr="00B04E64">
              <w:rPr>
                <w:rFonts w:ascii="宋体" w:hAnsi="宋体" w:cs="宋体" w:hint="eastAsia"/>
                <w:color w:val="0D0D0D" w:themeColor="text1" w:themeTint="F2"/>
              </w:rPr>
              <w:t>序列</w:t>
            </w:r>
            <w:r w:rsidR="00826AB6" w:rsidRPr="00B04E64">
              <w:rPr>
                <w:rFonts w:ascii="宋体" w:hAnsi="宋体" w:cs="宋体" w:hint="eastAsia"/>
                <w:color w:val="0D0D0D" w:themeColor="text1" w:themeTint="F2"/>
              </w:rPr>
              <w:t>与求和</w:t>
            </w:r>
          </w:p>
        </w:tc>
        <w:tc>
          <w:tcPr>
            <w:tcW w:w="2126"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r w:rsidRPr="00B04E64">
              <w:rPr>
                <w:rFonts w:ascii="宋体" w:hAnsi="宋体" w:cs="宋体" w:hint="eastAsia"/>
                <w:color w:val="0D0D0D" w:themeColor="text1" w:themeTint="F2"/>
              </w:rPr>
              <w:t>序列与整数序列</w:t>
            </w:r>
          </w:p>
        </w:tc>
        <w:tc>
          <w:tcPr>
            <w:tcW w:w="1134" w:type="dxa"/>
            <w:tcBorders>
              <w:top w:val="single" w:sz="4" w:space="0" w:color="auto"/>
              <w:left w:val="single" w:sz="4" w:space="0" w:color="auto"/>
              <w:bottom w:val="single" w:sz="4" w:space="0" w:color="auto"/>
              <w:right w:val="single" w:sz="4" w:space="0" w:color="auto"/>
            </w:tcBorders>
          </w:tcPr>
          <w:p w:rsidR="00A42503" w:rsidRPr="00B04E64" w:rsidRDefault="000B5E31"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记忆</w:t>
            </w:r>
          </w:p>
        </w:tc>
        <w:tc>
          <w:tcPr>
            <w:tcW w:w="1333"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color w:val="0D0D0D" w:themeColor="text1" w:themeTint="F2"/>
                <w:szCs w:val="21"/>
              </w:rPr>
              <w:t>1</w:t>
            </w:r>
          </w:p>
        </w:tc>
      </w:tr>
      <w:tr w:rsidR="00B04E64" w:rsidRPr="00B04E64" w:rsidTr="00BC247E">
        <w:tc>
          <w:tcPr>
            <w:tcW w:w="1238" w:type="dxa"/>
            <w:vMerge/>
            <w:tcBorders>
              <w:left w:val="single" w:sz="4" w:space="0" w:color="auto"/>
              <w:bottom w:val="single" w:sz="4" w:space="0" w:color="auto"/>
              <w:right w:val="single" w:sz="4" w:space="0" w:color="auto"/>
            </w:tcBorders>
            <w:vAlign w:val="center"/>
          </w:tcPr>
          <w:p w:rsidR="00A42503" w:rsidRPr="00B04E64" w:rsidRDefault="00A42503" w:rsidP="00986BE9">
            <w:pPr>
              <w:spacing w:line="320" w:lineRule="atLeast"/>
              <w:jc w:val="center"/>
              <w:rPr>
                <w:rFonts w:ascii="宋体" w:hAnsi="宋体"/>
                <w:color w:val="0D0D0D" w:themeColor="text1" w:themeTint="F2"/>
              </w:rPr>
            </w:pPr>
          </w:p>
        </w:tc>
        <w:tc>
          <w:tcPr>
            <w:tcW w:w="1843" w:type="dxa"/>
            <w:vMerge/>
            <w:tcBorders>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rPr>
            </w:pPr>
            <w:r w:rsidRPr="00B04E64">
              <w:rPr>
                <w:rFonts w:ascii="宋体" w:hAnsi="宋体" w:cs="宋体" w:hint="eastAsia"/>
                <w:color w:val="0D0D0D" w:themeColor="text1" w:themeTint="F2"/>
              </w:rPr>
              <w:t>递推关系与求和</w:t>
            </w:r>
          </w:p>
        </w:tc>
        <w:tc>
          <w:tcPr>
            <w:tcW w:w="1134" w:type="dxa"/>
            <w:tcBorders>
              <w:top w:val="single" w:sz="4" w:space="0" w:color="auto"/>
              <w:left w:val="single" w:sz="4" w:space="0" w:color="auto"/>
              <w:bottom w:val="single" w:sz="4" w:space="0" w:color="auto"/>
              <w:right w:val="single" w:sz="4" w:space="0" w:color="auto"/>
            </w:tcBorders>
          </w:tcPr>
          <w:p w:rsidR="00A42503" w:rsidRPr="00B04E64" w:rsidRDefault="000B5E31"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理解</w:t>
            </w:r>
          </w:p>
        </w:tc>
        <w:tc>
          <w:tcPr>
            <w:tcW w:w="1333" w:type="dxa"/>
            <w:tcBorders>
              <w:top w:val="single" w:sz="4" w:space="0" w:color="auto"/>
              <w:left w:val="single" w:sz="4" w:space="0" w:color="auto"/>
              <w:bottom w:val="single" w:sz="4" w:space="0" w:color="auto"/>
              <w:right w:val="single" w:sz="4" w:space="0" w:color="auto"/>
            </w:tcBorders>
          </w:tcPr>
          <w:p w:rsidR="00A42503" w:rsidRPr="00B04E64" w:rsidRDefault="00A42503" w:rsidP="00E671D3">
            <w:pPr>
              <w:jc w:val="left"/>
              <w:rPr>
                <w:rFonts w:ascii="宋体" w:hAnsi="宋体" w:cs="宋体"/>
                <w:color w:val="0D0D0D" w:themeColor="text1" w:themeTint="F2"/>
                <w:szCs w:val="21"/>
              </w:rPr>
            </w:pPr>
            <w:r w:rsidRPr="00B04E64">
              <w:rPr>
                <w:rFonts w:ascii="宋体" w:hAnsi="宋体" w:cs="宋体" w:hint="eastAsia"/>
                <w:color w:val="0D0D0D" w:themeColor="text1" w:themeTint="F2"/>
                <w:szCs w:val="21"/>
              </w:rPr>
              <w:t>1</w:t>
            </w:r>
          </w:p>
        </w:tc>
      </w:tr>
      <w:tr w:rsidR="00B04E64" w:rsidRPr="00B04E64" w:rsidTr="00BC247E">
        <w:tc>
          <w:tcPr>
            <w:tcW w:w="1238" w:type="dxa"/>
            <w:vMerge w:val="restart"/>
            <w:tcBorders>
              <w:top w:val="single" w:sz="4" w:space="0" w:color="auto"/>
              <w:left w:val="single" w:sz="4" w:space="0" w:color="auto"/>
              <w:right w:val="single" w:sz="4" w:space="0" w:color="auto"/>
            </w:tcBorders>
            <w:vAlign w:val="center"/>
          </w:tcPr>
          <w:p w:rsidR="00720DCB" w:rsidRPr="00B04E64" w:rsidRDefault="00E51B23" w:rsidP="00986BE9">
            <w:pPr>
              <w:spacing w:line="320" w:lineRule="atLeast"/>
              <w:jc w:val="center"/>
              <w:rPr>
                <w:rFonts w:ascii="宋体" w:hAnsi="宋体"/>
                <w:color w:val="0D0D0D" w:themeColor="text1" w:themeTint="F2"/>
              </w:rPr>
            </w:pPr>
            <w:r w:rsidRPr="00B04E64">
              <w:rPr>
                <w:rFonts w:ascii="宋体" w:hAnsi="宋体" w:hint="eastAsia"/>
                <w:color w:val="0D0D0D" w:themeColor="text1" w:themeTint="F2"/>
              </w:rPr>
              <w:t>计数</w:t>
            </w:r>
          </w:p>
        </w:tc>
        <w:tc>
          <w:tcPr>
            <w:tcW w:w="1843" w:type="dxa"/>
            <w:vMerge w:val="restart"/>
            <w:tcBorders>
              <w:top w:val="single" w:sz="4" w:space="0" w:color="auto"/>
              <w:left w:val="single" w:sz="4" w:space="0" w:color="auto"/>
              <w:right w:val="single" w:sz="4" w:space="0" w:color="auto"/>
            </w:tcBorders>
          </w:tcPr>
          <w:p w:rsidR="00720DCB"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计数技术</w:t>
            </w: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计数的基础</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0B5E31" w:rsidP="00826AB6">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826AB6" w:rsidP="00826AB6">
            <w:pPr>
              <w:jc w:val="left"/>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c>
          <w:tcPr>
            <w:tcW w:w="1238" w:type="dxa"/>
            <w:vMerge/>
            <w:tcBorders>
              <w:left w:val="single" w:sz="4" w:space="0" w:color="auto"/>
              <w:right w:val="single" w:sz="4" w:space="0" w:color="auto"/>
            </w:tcBorders>
            <w:vAlign w:val="center"/>
          </w:tcPr>
          <w:p w:rsidR="00720DCB" w:rsidRPr="00B04E64" w:rsidRDefault="00720DCB"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720DCB" w:rsidRPr="00B04E64" w:rsidRDefault="00720DCB" w:rsidP="00826AB6">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鸽巢原理</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0B5E31" w:rsidP="00826AB6">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720DCB" w:rsidP="00826AB6">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826AB6" w:rsidRPr="00B04E64" w:rsidRDefault="00826AB6"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排列与组合</w:t>
            </w:r>
          </w:p>
        </w:tc>
        <w:tc>
          <w:tcPr>
            <w:tcW w:w="2126"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排列与组合基础</w:t>
            </w:r>
          </w:p>
        </w:tc>
        <w:tc>
          <w:tcPr>
            <w:tcW w:w="1134" w:type="dxa"/>
            <w:tcBorders>
              <w:top w:val="single" w:sz="4" w:space="0" w:color="auto"/>
              <w:left w:val="single" w:sz="4" w:space="0" w:color="auto"/>
              <w:bottom w:val="single" w:sz="4" w:space="0" w:color="auto"/>
              <w:right w:val="single" w:sz="4" w:space="0" w:color="auto"/>
            </w:tcBorders>
          </w:tcPr>
          <w:p w:rsidR="00826AB6" w:rsidRPr="00B04E64" w:rsidRDefault="000B5E31" w:rsidP="00826AB6">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826AB6" w:rsidRPr="00B04E64" w:rsidRDefault="00826AB6"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二项式系数</w:t>
            </w:r>
          </w:p>
        </w:tc>
        <w:tc>
          <w:tcPr>
            <w:tcW w:w="1134" w:type="dxa"/>
            <w:tcBorders>
              <w:top w:val="single" w:sz="4" w:space="0" w:color="auto"/>
              <w:left w:val="single" w:sz="4" w:space="0" w:color="auto"/>
              <w:bottom w:val="single" w:sz="4" w:space="0" w:color="auto"/>
              <w:right w:val="single" w:sz="4" w:space="0" w:color="auto"/>
            </w:tcBorders>
          </w:tcPr>
          <w:p w:rsidR="00826AB6" w:rsidRPr="00B04E64" w:rsidRDefault="000B5E31" w:rsidP="00826AB6">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826AB6" w:rsidRPr="00B04E64" w:rsidRDefault="00826AB6"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排列与组合的推广</w:t>
            </w:r>
          </w:p>
        </w:tc>
        <w:tc>
          <w:tcPr>
            <w:tcW w:w="1134" w:type="dxa"/>
            <w:tcBorders>
              <w:top w:val="single" w:sz="4" w:space="0" w:color="auto"/>
              <w:left w:val="single" w:sz="4" w:space="0" w:color="auto"/>
              <w:bottom w:val="single" w:sz="4" w:space="0" w:color="auto"/>
              <w:right w:val="single" w:sz="4" w:space="0" w:color="auto"/>
            </w:tcBorders>
          </w:tcPr>
          <w:p w:rsidR="00826AB6" w:rsidRPr="00B04E64" w:rsidRDefault="000B5E31" w:rsidP="00826AB6">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rPr>
          <w:trHeight w:val="340"/>
        </w:trPr>
        <w:tc>
          <w:tcPr>
            <w:tcW w:w="1238" w:type="dxa"/>
            <w:vMerge/>
            <w:tcBorders>
              <w:left w:val="single" w:sz="4" w:space="0" w:color="auto"/>
              <w:right w:val="single" w:sz="4" w:space="0" w:color="auto"/>
            </w:tcBorders>
            <w:vAlign w:val="center"/>
          </w:tcPr>
          <w:p w:rsidR="00826AB6" w:rsidRPr="00B04E64" w:rsidRDefault="00826AB6"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hint="eastAsia"/>
                <w:color w:val="0D0D0D" w:themeColor="text1" w:themeTint="F2"/>
              </w:rPr>
              <w:t>生成排列组合</w:t>
            </w:r>
          </w:p>
        </w:tc>
        <w:tc>
          <w:tcPr>
            <w:tcW w:w="1134" w:type="dxa"/>
            <w:tcBorders>
              <w:top w:val="single" w:sz="4" w:space="0" w:color="auto"/>
              <w:left w:val="single" w:sz="4" w:space="0" w:color="auto"/>
              <w:bottom w:val="single" w:sz="4" w:space="0" w:color="auto"/>
              <w:right w:val="single" w:sz="4" w:space="0" w:color="auto"/>
            </w:tcBorders>
          </w:tcPr>
          <w:p w:rsidR="00826AB6" w:rsidRPr="00B04E64" w:rsidRDefault="000B5E31" w:rsidP="00826AB6">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826AB6" w:rsidRPr="00B04E64" w:rsidRDefault="00826AB6" w:rsidP="00826AB6">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val="restart"/>
            <w:tcBorders>
              <w:top w:val="single" w:sz="4" w:space="0" w:color="auto"/>
              <w:left w:val="single" w:sz="4" w:space="0" w:color="auto"/>
              <w:right w:val="single" w:sz="4" w:space="0" w:color="auto"/>
            </w:tcBorders>
            <w:vAlign w:val="center"/>
          </w:tcPr>
          <w:p w:rsidR="00E34E9D" w:rsidRPr="00B04E64" w:rsidRDefault="00E34E9D" w:rsidP="00986BE9">
            <w:pPr>
              <w:spacing w:line="320" w:lineRule="atLeast"/>
              <w:jc w:val="center"/>
              <w:rPr>
                <w:rFonts w:ascii="宋体" w:hAnsi="宋体"/>
                <w:color w:val="0D0D0D" w:themeColor="text1" w:themeTint="F2"/>
              </w:rPr>
            </w:pPr>
            <w:r w:rsidRPr="00B04E64">
              <w:rPr>
                <w:rFonts w:ascii="宋体" w:hAnsi="宋体" w:hint="eastAsia"/>
                <w:color w:val="0D0D0D" w:themeColor="text1" w:themeTint="F2"/>
              </w:rPr>
              <w:t>高级计数</w:t>
            </w:r>
          </w:p>
        </w:tc>
        <w:tc>
          <w:tcPr>
            <w:tcW w:w="1843" w:type="dxa"/>
            <w:vMerge w:val="restart"/>
            <w:tcBorders>
              <w:top w:val="single" w:sz="4" w:space="0" w:color="auto"/>
              <w:left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递推关系</w:t>
            </w:r>
          </w:p>
        </w:tc>
        <w:tc>
          <w:tcPr>
            <w:tcW w:w="2126"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递推关系的应用</w:t>
            </w:r>
          </w:p>
        </w:tc>
        <w:tc>
          <w:tcPr>
            <w:tcW w:w="1134"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EC2211">
        <w:tc>
          <w:tcPr>
            <w:tcW w:w="1238" w:type="dxa"/>
            <w:vMerge/>
            <w:tcBorders>
              <w:left w:val="single" w:sz="4" w:space="0" w:color="auto"/>
              <w:right w:val="single" w:sz="4" w:space="0" w:color="auto"/>
            </w:tcBorders>
            <w:vAlign w:val="center"/>
          </w:tcPr>
          <w:p w:rsidR="00E34E9D" w:rsidRPr="00B04E64" w:rsidRDefault="00E34E9D"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线性递推关系</w:t>
            </w:r>
          </w:p>
        </w:tc>
        <w:tc>
          <w:tcPr>
            <w:tcW w:w="1134" w:type="dxa"/>
            <w:tcBorders>
              <w:top w:val="single" w:sz="4" w:space="0" w:color="auto"/>
              <w:left w:val="single" w:sz="4" w:space="0" w:color="auto"/>
              <w:bottom w:val="single" w:sz="4" w:space="0" w:color="auto"/>
              <w:right w:val="single" w:sz="4" w:space="0" w:color="auto"/>
            </w:tcBorders>
          </w:tcPr>
          <w:p w:rsidR="00E34E9D" w:rsidRPr="00B04E64" w:rsidRDefault="000B5E31" w:rsidP="002565AE">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8C0AB8">
        <w:tc>
          <w:tcPr>
            <w:tcW w:w="1238" w:type="dxa"/>
            <w:vMerge/>
            <w:tcBorders>
              <w:left w:val="single" w:sz="4" w:space="0" w:color="auto"/>
              <w:right w:val="single" w:sz="4" w:space="0" w:color="auto"/>
            </w:tcBorders>
            <w:vAlign w:val="center"/>
          </w:tcPr>
          <w:p w:rsidR="00E34E9D" w:rsidRPr="00B04E64" w:rsidRDefault="00E34E9D" w:rsidP="00986BE9">
            <w:pPr>
              <w:spacing w:line="320" w:lineRule="atLeast"/>
              <w:jc w:val="center"/>
              <w:rPr>
                <w:rFonts w:ascii="宋体" w:hAnsi="宋体"/>
                <w:color w:val="0D0D0D" w:themeColor="text1" w:themeTint="F2"/>
              </w:rPr>
            </w:pPr>
          </w:p>
        </w:tc>
        <w:tc>
          <w:tcPr>
            <w:tcW w:w="1843" w:type="dxa"/>
            <w:vMerge/>
            <w:tcBorders>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分治算法与递推关系</w:t>
            </w:r>
          </w:p>
        </w:tc>
        <w:tc>
          <w:tcPr>
            <w:tcW w:w="1134" w:type="dxa"/>
            <w:tcBorders>
              <w:top w:val="single" w:sz="4" w:space="0" w:color="auto"/>
              <w:left w:val="single" w:sz="4" w:space="0" w:color="auto"/>
              <w:bottom w:val="single" w:sz="4" w:space="0" w:color="auto"/>
              <w:right w:val="single" w:sz="4" w:space="0" w:color="auto"/>
            </w:tcBorders>
          </w:tcPr>
          <w:p w:rsidR="00E34E9D" w:rsidRPr="00B04E64" w:rsidRDefault="000B5E31" w:rsidP="002565AE">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2</w:t>
            </w:r>
          </w:p>
        </w:tc>
      </w:tr>
      <w:tr w:rsidR="00B04E64" w:rsidRPr="00B04E64" w:rsidTr="007C5B77">
        <w:tc>
          <w:tcPr>
            <w:tcW w:w="1238" w:type="dxa"/>
            <w:vMerge/>
            <w:tcBorders>
              <w:left w:val="single" w:sz="4" w:space="0" w:color="auto"/>
              <w:right w:val="single" w:sz="4" w:space="0" w:color="auto"/>
            </w:tcBorders>
            <w:vAlign w:val="center"/>
          </w:tcPr>
          <w:p w:rsidR="00E34E9D" w:rsidRPr="00B04E64" w:rsidRDefault="00E34E9D"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生成函数</w:t>
            </w:r>
          </w:p>
        </w:tc>
        <w:tc>
          <w:tcPr>
            <w:tcW w:w="2126"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计数问题与生成函数</w:t>
            </w:r>
          </w:p>
        </w:tc>
        <w:tc>
          <w:tcPr>
            <w:tcW w:w="1134" w:type="dxa"/>
            <w:tcBorders>
              <w:top w:val="single" w:sz="4" w:space="0" w:color="auto"/>
              <w:left w:val="single" w:sz="4" w:space="0" w:color="auto"/>
              <w:bottom w:val="single" w:sz="4" w:space="0" w:color="auto"/>
              <w:right w:val="single" w:sz="4" w:space="0" w:color="auto"/>
            </w:tcBorders>
          </w:tcPr>
          <w:p w:rsidR="00E34E9D" w:rsidRPr="00B04E64" w:rsidRDefault="000B5E31" w:rsidP="002565AE">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1</w:t>
            </w:r>
          </w:p>
        </w:tc>
      </w:tr>
      <w:tr w:rsidR="00B04E64" w:rsidRPr="00B04E64" w:rsidTr="008C0AB8">
        <w:tc>
          <w:tcPr>
            <w:tcW w:w="1238" w:type="dxa"/>
            <w:vMerge/>
            <w:tcBorders>
              <w:left w:val="single" w:sz="4" w:space="0" w:color="auto"/>
              <w:right w:val="single" w:sz="4" w:space="0" w:color="auto"/>
            </w:tcBorders>
            <w:vAlign w:val="center"/>
          </w:tcPr>
          <w:p w:rsidR="00E34E9D" w:rsidRPr="00B04E64" w:rsidRDefault="00E34E9D" w:rsidP="00986BE9">
            <w:pPr>
              <w:spacing w:line="320" w:lineRule="atLeast"/>
              <w:jc w:val="center"/>
              <w:rPr>
                <w:rFonts w:ascii="宋体" w:hAnsi="宋体"/>
                <w:color w:val="0D0D0D" w:themeColor="text1" w:themeTint="F2"/>
              </w:rPr>
            </w:pPr>
          </w:p>
        </w:tc>
        <w:tc>
          <w:tcPr>
            <w:tcW w:w="1843" w:type="dxa"/>
            <w:vMerge/>
            <w:tcBorders>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生成函数解递推关系</w:t>
            </w:r>
          </w:p>
        </w:tc>
        <w:tc>
          <w:tcPr>
            <w:tcW w:w="1134" w:type="dxa"/>
            <w:tcBorders>
              <w:top w:val="single" w:sz="4" w:space="0" w:color="auto"/>
              <w:left w:val="single" w:sz="4" w:space="0" w:color="auto"/>
              <w:bottom w:val="single" w:sz="4" w:space="0" w:color="auto"/>
              <w:right w:val="single" w:sz="4" w:space="0" w:color="auto"/>
            </w:tcBorders>
          </w:tcPr>
          <w:p w:rsidR="00E34E9D" w:rsidRPr="00B04E64" w:rsidRDefault="000B5E31" w:rsidP="002565AE">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1</w:t>
            </w:r>
          </w:p>
        </w:tc>
      </w:tr>
      <w:tr w:rsidR="00B04E64" w:rsidRPr="00B04E64" w:rsidTr="001135C8">
        <w:tc>
          <w:tcPr>
            <w:tcW w:w="1238" w:type="dxa"/>
            <w:vMerge/>
            <w:tcBorders>
              <w:left w:val="single" w:sz="4" w:space="0" w:color="auto"/>
              <w:right w:val="single" w:sz="4" w:space="0" w:color="auto"/>
            </w:tcBorders>
            <w:vAlign w:val="center"/>
          </w:tcPr>
          <w:p w:rsidR="00E34E9D" w:rsidRPr="00B04E64" w:rsidRDefault="00E34E9D"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容斥原理</w:t>
            </w:r>
          </w:p>
        </w:tc>
        <w:tc>
          <w:tcPr>
            <w:tcW w:w="2126"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容斥原理的概念</w:t>
            </w:r>
          </w:p>
        </w:tc>
        <w:tc>
          <w:tcPr>
            <w:tcW w:w="1134" w:type="dxa"/>
            <w:tcBorders>
              <w:top w:val="single" w:sz="4" w:space="0" w:color="auto"/>
              <w:left w:val="single" w:sz="4" w:space="0" w:color="auto"/>
              <w:bottom w:val="single" w:sz="4" w:space="0" w:color="auto"/>
              <w:right w:val="single" w:sz="4" w:space="0" w:color="auto"/>
            </w:tcBorders>
          </w:tcPr>
          <w:p w:rsidR="00E34E9D" w:rsidRPr="00B04E64" w:rsidRDefault="000B5E31" w:rsidP="002565AE">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1</w:t>
            </w:r>
          </w:p>
        </w:tc>
      </w:tr>
      <w:tr w:rsidR="00B04E64" w:rsidRPr="00B04E64" w:rsidTr="00BC247E">
        <w:tc>
          <w:tcPr>
            <w:tcW w:w="1238" w:type="dxa"/>
            <w:vMerge/>
            <w:tcBorders>
              <w:left w:val="single" w:sz="4" w:space="0" w:color="auto"/>
              <w:bottom w:val="single" w:sz="4" w:space="0" w:color="auto"/>
              <w:right w:val="single" w:sz="4" w:space="0" w:color="auto"/>
            </w:tcBorders>
            <w:vAlign w:val="center"/>
          </w:tcPr>
          <w:p w:rsidR="00E34E9D" w:rsidRPr="00B04E64" w:rsidRDefault="00E34E9D" w:rsidP="00986BE9">
            <w:pPr>
              <w:spacing w:line="320" w:lineRule="atLeast"/>
              <w:jc w:val="center"/>
              <w:rPr>
                <w:rFonts w:ascii="宋体" w:hAnsi="宋体"/>
                <w:color w:val="0D0D0D" w:themeColor="text1" w:themeTint="F2"/>
              </w:rPr>
            </w:pPr>
          </w:p>
        </w:tc>
        <w:tc>
          <w:tcPr>
            <w:tcW w:w="1843" w:type="dxa"/>
            <w:vMerge/>
            <w:tcBorders>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容斥原理的应用</w:t>
            </w:r>
          </w:p>
        </w:tc>
        <w:tc>
          <w:tcPr>
            <w:tcW w:w="1134"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E34E9D" w:rsidRPr="00B04E64" w:rsidRDefault="00E34E9D" w:rsidP="002565AE">
            <w:pPr>
              <w:jc w:val="left"/>
              <w:rPr>
                <w:rFonts w:ascii="宋体" w:hAnsi="宋体" w:cs="宋体"/>
                <w:color w:val="0D0D0D" w:themeColor="text1" w:themeTint="F2"/>
              </w:rPr>
            </w:pPr>
            <w:r w:rsidRPr="00B04E64">
              <w:rPr>
                <w:rFonts w:ascii="宋体" w:hAnsi="宋体" w:cs="宋体" w:hint="eastAsia"/>
                <w:color w:val="0D0D0D" w:themeColor="text1" w:themeTint="F2"/>
              </w:rPr>
              <w:t>1</w:t>
            </w:r>
          </w:p>
        </w:tc>
      </w:tr>
      <w:tr w:rsidR="00B04E64" w:rsidRPr="00B04E64" w:rsidTr="00BC247E">
        <w:tc>
          <w:tcPr>
            <w:tcW w:w="1238" w:type="dxa"/>
            <w:vMerge w:val="restart"/>
            <w:tcBorders>
              <w:top w:val="single" w:sz="4" w:space="0" w:color="auto"/>
              <w:left w:val="single" w:sz="4" w:space="0" w:color="auto"/>
              <w:right w:val="single" w:sz="4" w:space="0" w:color="auto"/>
            </w:tcBorders>
            <w:vAlign w:val="center"/>
          </w:tcPr>
          <w:p w:rsidR="00720DCB" w:rsidRPr="00B04E64" w:rsidRDefault="00E51B23" w:rsidP="00986BE9">
            <w:pPr>
              <w:spacing w:line="320" w:lineRule="atLeast"/>
              <w:jc w:val="center"/>
              <w:rPr>
                <w:rFonts w:ascii="宋体" w:hAnsi="宋体"/>
                <w:color w:val="0D0D0D" w:themeColor="text1" w:themeTint="F2"/>
              </w:rPr>
            </w:pPr>
            <w:r w:rsidRPr="00B04E64">
              <w:rPr>
                <w:rFonts w:ascii="宋体" w:hAnsi="宋体" w:hint="eastAsia"/>
                <w:color w:val="0D0D0D" w:themeColor="text1" w:themeTint="F2"/>
              </w:rPr>
              <w:lastRenderedPageBreak/>
              <w:t>关系</w:t>
            </w:r>
          </w:p>
        </w:tc>
        <w:tc>
          <w:tcPr>
            <w:tcW w:w="1843" w:type="dxa"/>
            <w:vMerge w:val="restart"/>
            <w:tcBorders>
              <w:top w:val="single" w:sz="4" w:space="0" w:color="auto"/>
              <w:left w:val="single" w:sz="4" w:space="0" w:color="auto"/>
              <w:right w:val="single" w:sz="4" w:space="0" w:color="auto"/>
            </w:tcBorders>
          </w:tcPr>
          <w:p w:rsidR="00720DCB" w:rsidRPr="00B04E64" w:rsidRDefault="002565AE" w:rsidP="001A4E21">
            <w:pPr>
              <w:jc w:val="left"/>
              <w:rPr>
                <w:rFonts w:ascii="宋体" w:hAnsi="宋体" w:cs="宋体"/>
                <w:color w:val="0D0D0D" w:themeColor="text1" w:themeTint="F2"/>
              </w:rPr>
            </w:pPr>
            <w:r w:rsidRPr="00B04E64">
              <w:rPr>
                <w:rFonts w:ascii="宋体" w:hAnsi="宋体" w:cs="宋体" w:hint="eastAsia"/>
                <w:color w:val="0D0D0D" w:themeColor="text1" w:themeTint="F2"/>
              </w:rPr>
              <w:t>关系基本概念</w:t>
            </w: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2565AE" w:rsidP="00C32698">
            <w:pPr>
              <w:jc w:val="left"/>
              <w:rPr>
                <w:rFonts w:ascii="宋体" w:hAnsi="宋体" w:cs="宋体"/>
                <w:color w:val="0D0D0D" w:themeColor="text1" w:themeTint="F2"/>
              </w:rPr>
            </w:pPr>
            <w:r w:rsidRPr="00B04E64">
              <w:rPr>
                <w:rFonts w:ascii="宋体" w:hAnsi="宋体" w:cs="宋体" w:hint="eastAsia"/>
                <w:color w:val="0D0D0D" w:themeColor="text1" w:themeTint="F2"/>
              </w:rPr>
              <w:t>关系及其性质</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0B5E31" w:rsidP="00C32698">
            <w:pPr>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720DCB" w:rsidP="00C32698">
            <w:pPr>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720DCB" w:rsidRPr="00B04E64" w:rsidRDefault="00720DCB"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720DCB" w:rsidRPr="00B04E64" w:rsidRDefault="00720DCB" w:rsidP="001A4E21">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2565AE" w:rsidP="00C32698">
            <w:pPr>
              <w:jc w:val="left"/>
              <w:rPr>
                <w:rFonts w:ascii="宋体" w:hAnsi="宋体" w:cs="宋体"/>
                <w:color w:val="0D0D0D" w:themeColor="text1" w:themeTint="F2"/>
              </w:rPr>
            </w:pPr>
            <w:r w:rsidRPr="00B04E64">
              <w:rPr>
                <w:rFonts w:ascii="宋体" w:hAnsi="宋体" w:cs="宋体" w:hint="eastAsia"/>
                <w:color w:val="0D0D0D" w:themeColor="text1" w:themeTint="F2"/>
              </w:rPr>
              <w:t>关系的表示</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0B5E31" w:rsidP="00C32698">
            <w:pPr>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720DCB" w:rsidP="00C32698">
            <w:pPr>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720DCB" w:rsidRPr="00B04E64" w:rsidRDefault="00720DCB"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720DCB" w:rsidRPr="00B04E64" w:rsidRDefault="002565AE" w:rsidP="001A4E21">
            <w:pPr>
              <w:jc w:val="left"/>
              <w:rPr>
                <w:rFonts w:ascii="宋体" w:hAnsi="宋体" w:cs="宋体"/>
                <w:color w:val="0D0D0D" w:themeColor="text1" w:themeTint="F2"/>
              </w:rPr>
            </w:pPr>
            <w:r w:rsidRPr="00B04E64">
              <w:rPr>
                <w:rFonts w:ascii="宋体" w:hAnsi="宋体" w:cs="宋体" w:hint="eastAsia"/>
                <w:color w:val="0D0D0D" w:themeColor="text1" w:themeTint="F2"/>
              </w:rPr>
              <w:t>关系运算及应用</w:t>
            </w: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A50C4C" w:rsidP="00C32698">
            <w:pPr>
              <w:jc w:val="left"/>
              <w:rPr>
                <w:rFonts w:ascii="宋体" w:hAnsi="宋体" w:cs="宋体"/>
                <w:color w:val="0D0D0D" w:themeColor="text1" w:themeTint="F2"/>
              </w:rPr>
            </w:pPr>
            <w:r w:rsidRPr="00B04E64">
              <w:rPr>
                <w:rFonts w:ascii="宋体" w:hAnsi="宋体" w:cs="宋体" w:hint="eastAsia"/>
                <w:color w:val="0D0D0D" w:themeColor="text1" w:themeTint="F2"/>
              </w:rPr>
              <w:t>n元关系及其应用</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A50C4C" w:rsidP="00C32698">
            <w:pPr>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A50C4C" w:rsidP="00C32698">
            <w:pPr>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720DCB" w:rsidRPr="00B04E64" w:rsidRDefault="00720DCB"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720DCB" w:rsidRPr="00B04E64" w:rsidRDefault="00720DCB" w:rsidP="001A4E21">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A50C4C" w:rsidP="00C32698">
            <w:pPr>
              <w:jc w:val="left"/>
              <w:rPr>
                <w:rFonts w:ascii="宋体" w:hAnsi="宋体" w:cs="宋体"/>
                <w:color w:val="0D0D0D" w:themeColor="text1" w:themeTint="F2"/>
              </w:rPr>
            </w:pPr>
            <w:r w:rsidRPr="00B04E64">
              <w:rPr>
                <w:rFonts w:ascii="宋体" w:hAnsi="宋体" w:cs="宋体" w:hint="eastAsia"/>
                <w:color w:val="0D0D0D" w:themeColor="text1" w:themeTint="F2"/>
              </w:rPr>
              <w:t>关系的闭包运算</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0B5E31" w:rsidP="00C32698">
            <w:pPr>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720DCB" w:rsidP="00C32698">
            <w:pPr>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c>
          <w:tcPr>
            <w:tcW w:w="1238" w:type="dxa"/>
            <w:vMerge/>
            <w:tcBorders>
              <w:left w:val="single" w:sz="4" w:space="0" w:color="auto"/>
              <w:right w:val="single" w:sz="4" w:space="0" w:color="auto"/>
            </w:tcBorders>
            <w:vAlign w:val="center"/>
          </w:tcPr>
          <w:p w:rsidR="002565AE" w:rsidRPr="00B04E64" w:rsidRDefault="002565AE"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2565AE" w:rsidRPr="00B04E64" w:rsidRDefault="002565AE" w:rsidP="001A4E21">
            <w:pPr>
              <w:jc w:val="left"/>
              <w:rPr>
                <w:rFonts w:ascii="宋体" w:hAnsi="宋体" w:cs="宋体"/>
                <w:color w:val="0D0D0D" w:themeColor="text1" w:themeTint="F2"/>
              </w:rPr>
            </w:pPr>
            <w:r w:rsidRPr="00B04E64">
              <w:rPr>
                <w:rFonts w:ascii="宋体" w:hAnsi="宋体" w:cs="宋体" w:hint="eastAsia"/>
                <w:color w:val="0D0D0D" w:themeColor="text1" w:themeTint="F2"/>
              </w:rPr>
              <w:t>特殊关系</w:t>
            </w:r>
          </w:p>
        </w:tc>
        <w:tc>
          <w:tcPr>
            <w:tcW w:w="2126" w:type="dxa"/>
            <w:tcBorders>
              <w:top w:val="single" w:sz="4" w:space="0" w:color="auto"/>
              <w:left w:val="single" w:sz="4" w:space="0" w:color="auto"/>
              <w:bottom w:val="single" w:sz="4" w:space="0" w:color="auto"/>
              <w:right w:val="single" w:sz="4" w:space="0" w:color="auto"/>
            </w:tcBorders>
          </w:tcPr>
          <w:p w:rsidR="002565AE" w:rsidRPr="00B04E64" w:rsidRDefault="00A50C4C" w:rsidP="00C32698">
            <w:pPr>
              <w:jc w:val="left"/>
              <w:rPr>
                <w:rFonts w:ascii="宋体" w:hAnsi="宋体" w:cs="宋体"/>
                <w:color w:val="0D0D0D" w:themeColor="text1" w:themeTint="F2"/>
              </w:rPr>
            </w:pPr>
            <w:r w:rsidRPr="00B04E64">
              <w:rPr>
                <w:rFonts w:ascii="宋体" w:hAnsi="宋体" w:cs="宋体" w:hint="eastAsia"/>
                <w:color w:val="0D0D0D" w:themeColor="text1" w:themeTint="F2"/>
              </w:rPr>
              <w:t>等价关系</w:t>
            </w:r>
          </w:p>
        </w:tc>
        <w:tc>
          <w:tcPr>
            <w:tcW w:w="1134" w:type="dxa"/>
            <w:tcBorders>
              <w:top w:val="single" w:sz="4" w:space="0" w:color="auto"/>
              <w:left w:val="single" w:sz="4" w:space="0" w:color="auto"/>
              <w:bottom w:val="single" w:sz="4" w:space="0" w:color="auto"/>
              <w:right w:val="single" w:sz="4" w:space="0" w:color="auto"/>
            </w:tcBorders>
          </w:tcPr>
          <w:p w:rsidR="002565AE" w:rsidRPr="00B04E64" w:rsidRDefault="000B5E31" w:rsidP="00C32698">
            <w:pPr>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2565AE" w:rsidRPr="00B04E64" w:rsidRDefault="00A50C4C" w:rsidP="00C32698">
            <w:pPr>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bottom w:val="single" w:sz="4" w:space="0" w:color="auto"/>
              <w:right w:val="single" w:sz="4" w:space="0" w:color="auto"/>
            </w:tcBorders>
            <w:vAlign w:val="center"/>
          </w:tcPr>
          <w:p w:rsidR="002565AE" w:rsidRPr="00B04E64" w:rsidRDefault="002565AE" w:rsidP="00C32698">
            <w:pPr>
              <w:spacing w:line="320" w:lineRule="atLeast"/>
              <w:jc w:val="center"/>
              <w:rPr>
                <w:rFonts w:ascii="宋体" w:hAnsi="宋体"/>
                <w:color w:val="0D0D0D" w:themeColor="text1" w:themeTint="F2"/>
              </w:rPr>
            </w:pPr>
          </w:p>
        </w:tc>
        <w:tc>
          <w:tcPr>
            <w:tcW w:w="1843" w:type="dxa"/>
            <w:vMerge/>
            <w:tcBorders>
              <w:left w:val="single" w:sz="4" w:space="0" w:color="auto"/>
              <w:bottom w:val="single" w:sz="4" w:space="0" w:color="auto"/>
              <w:right w:val="single" w:sz="4" w:space="0" w:color="auto"/>
            </w:tcBorders>
          </w:tcPr>
          <w:p w:rsidR="002565AE" w:rsidRPr="00B04E64" w:rsidRDefault="002565AE" w:rsidP="00C32698">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2565AE" w:rsidRPr="00B04E64" w:rsidRDefault="00A50C4C" w:rsidP="00C32698">
            <w:pPr>
              <w:jc w:val="left"/>
              <w:rPr>
                <w:rFonts w:ascii="宋体" w:hAnsi="宋体" w:cs="宋体"/>
                <w:color w:val="0D0D0D" w:themeColor="text1" w:themeTint="F2"/>
              </w:rPr>
            </w:pPr>
            <w:r w:rsidRPr="00B04E64">
              <w:rPr>
                <w:rFonts w:ascii="宋体" w:hAnsi="宋体" w:cs="宋体" w:hint="eastAsia"/>
                <w:color w:val="0D0D0D" w:themeColor="text1" w:themeTint="F2"/>
              </w:rPr>
              <w:t>偏序关系</w:t>
            </w:r>
          </w:p>
        </w:tc>
        <w:tc>
          <w:tcPr>
            <w:tcW w:w="1134" w:type="dxa"/>
            <w:tcBorders>
              <w:top w:val="single" w:sz="4" w:space="0" w:color="auto"/>
              <w:left w:val="single" w:sz="4" w:space="0" w:color="auto"/>
              <w:bottom w:val="single" w:sz="4" w:space="0" w:color="auto"/>
              <w:right w:val="single" w:sz="4" w:space="0" w:color="auto"/>
            </w:tcBorders>
          </w:tcPr>
          <w:p w:rsidR="002565AE" w:rsidRPr="00B04E64" w:rsidRDefault="00986BE9" w:rsidP="00C32698">
            <w:pPr>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2565AE" w:rsidRPr="00B04E64" w:rsidRDefault="00A50C4C" w:rsidP="00C32698">
            <w:pPr>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c>
          <w:tcPr>
            <w:tcW w:w="1238" w:type="dxa"/>
            <w:vMerge w:val="restart"/>
            <w:tcBorders>
              <w:top w:val="single" w:sz="4" w:space="0" w:color="auto"/>
              <w:left w:val="single" w:sz="4" w:space="0" w:color="auto"/>
              <w:right w:val="single" w:sz="4" w:space="0" w:color="auto"/>
            </w:tcBorders>
            <w:vAlign w:val="center"/>
          </w:tcPr>
          <w:p w:rsidR="00720DCB" w:rsidRPr="00B04E64" w:rsidRDefault="00720DCB" w:rsidP="00986BE9">
            <w:pPr>
              <w:spacing w:line="320" w:lineRule="atLeast"/>
              <w:jc w:val="center"/>
              <w:rPr>
                <w:rFonts w:ascii="宋体" w:hAnsi="宋体"/>
                <w:color w:val="0D0D0D" w:themeColor="text1" w:themeTint="F2"/>
              </w:rPr>
            </w:pPr>
            <w:r w:rsidRPr="00B04E64">
              <w:rPr>
                <w:rFonts w:ascii="宋体" w:hAnsi="宋体"/>
                <w:color w:val="0D0D0D" w:themeColor="text1" w:themeTint="F2"/>
              </w:rPr>
              <w:t>图</w:t>
            </w:r>
          </w:p>
        </w:tc>
        <w:tc>
          <w:tcPr>
            <w:tcW w:w="1843" w:type="dxa"/>
            <w:vMerge w:val="restart"/>
            <w:tcBorders>
              <w:top w:val="single" w:sz="4" w:space="0" w:color="auto"/>
              <w:left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图的基本概念</w:t>
            </w: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r w:rsidRPr="00B04E64">
              <w:rPr>
                <w:rFonts w:ascii="宋体" w:hAnsi="宋体" w:cs="宋体"/>
                <w:color w:val="0D0D0D" w:themeColor="text1" w:themeTint="F2"/>
              </w:rPr>
              <w:t>图</w:t>
            </w:r>
            <w:r w:rsidR="00986BE9" w:rsidRPr="00B04E64">
              <w:rPr>
                <w:rFonts w:ascii="宋体" w:hAnsi="宋体" w:cs="宋体" w:hint="eastAsia"/>
                <w:color w:val="0D0D0D" w:themeColor="text1" w:themeTint="F2"/>
              </w:rPr>
              <w:t>和图模型</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720DCB" w:rsidRPr="00B04E64" w:rsidRDefault="00720DCB"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986BE9"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几种特殊的图</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c>
          <w:tcPr>
            <w:tcW w:w="1238" w:type="dxa"/>
            <w:vMerge/>
            <w:tcBorders>
              <w:left w:val="single" w:sz="4" w:space="0" w:color="auto"/>
              <w:right w:val="single" w:sz="4" w:space="0" w:color="auto"/>
            </w:tcBorders>
            <w:vAlign w:val="center"/>
          </w:tcPr>
          <w:p w:rsidR="00720DCB" w:rsidRPr="00B04E64" w:rsidRDefault="00720DCB"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r w:rsidRPr="00B04E64">
              <w:rPr>
                <w:rFonts w:ascii="宋体" w:hAnsi="宋体" w:cs="宋体"/>
                <w:color w:val="0D0D0D" w:themeColor="text1" w:themeTint="F2"/>
              </w:rPr>
              <w:t>图</w:t>
            </w:r>
            <w:r w:rsidR="00986BE9" w:rsidRPr="00B04E64">
              <w:rPr>
                <w:rFonts w:ascii="宋体" w:hAnsi="宋体" w:cs="宋体" w:hint="eastAsia"/>
                <w:color w:val="0D0D0D" w:themeColor="text1" w:themeTint="F2"/>
              </w:rPr>
              <w:t>的表示和同构</w:t>
            </w:r>
          </w:p>
        </w:tc>
        <w:tc>
          <w:tcPr>
            <w:tcW w:w="1134" w:type="dxa"/>
            <w:tcBorders>
              <w:top w:val="single" w:sz="4" w:space="0" w:color="auto"/>
              <w:left w:val="single" w:sz="4" w:space="0" w:color="auto"/>
              <w:bottom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720DCB" w:rsidRPr="00B04E64" w:rsidRDefault="00720DCB" w:rsidP="00986BE9">
            <w:pPr>
              <w:jc w:val="left"/>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c>
          <w:tcPr>
            <w:tcW w:w="1238" w:type="dxa"/>
            <w:vMerge/>
            <w:tcBorders>
              <w:left w:val="single" w:sz="4" w:space="0" w:color="auto"/>
              <w:right w:val="single" w:sz="4" w:space="0" w:color="auto"/>
            </w:tcBorders>
            <w:vAlign w:val="center"/>
          </w:tcPr>
          <w:p w:rsidR="00986BE9" w:rsidRPr="00B04E64" w:rsidRDefault="00986BE9"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hint="eastAsia"/>
                <w:color w:val="0D0D0D" w:themeColor="text1" w:themeTint="F2"/>
              </w:rPr>
              <w:t>连通图</w:t>
            </w:r>
          </w:p>
        </w:tc>
        <w:tc>
          <w:tcPr>
            <w:tcW w:w="2126"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图的连通性</w:t>
            </w:r>
          </w:p>
        </w:tc>
        <w:tc>
          <w:tcPr>
            <w:tcW w:w="1134" w:type="dxa"/>
            <w:tcBorders>
              <w:top w:val="single" w:sz="4" w:space="0" w:color="auto"/>
              <w:left w:val="single" w:sz="4" w:space="0" w:color="auto"/>
              <w:bottom w:val="single" w:sz="4" w:space="0" w:color="auto"/>
              <w:right w:val="single" w:sz="4" w:space="0" w:color="auto"/>
            </w:tcBorders>
          </w:tcPr>
          <w:p w:rsidR="00986BE9"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c>
          <w:tcPr>
            <w:tcW w:w="1238" w:type="dxa"/>
            <w:vMerge/>
            <w:tcBorders>
              <w:left w:val="single" w:sz="4" w:space="0" w:color="auto"/>
              <w:right w:val="single" w:sz="4" w:space="0" w:color="auto"/>
            </w:tcBorders>
            <w:vAlign w:val="center"/>
          </w:tcPr>
          <w:p w:rsidR="00986BE9" w:rsidRPr="00B04E64" w:rsidRDefault="00986BE9"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color w:val="0D0D0D" w:themeColor="text1" w:themeTint="F2"/>
              </w:rPr>
              <w:t>欧拉图与汉密尔顿图</w:t>
            </w:r>
          </w:p>
        </w:tc>
        <w:tc>
          <w:tcPr>
            <w:tcW w:w="1134" w:type="dxa"/>
            <w:tcBorders>
              <w:top w:val="single" w:sz="4" w:space="0" w:color="auto"/>
              <w:left w:val="single" w:sz="4" w:space="0" w:color="auto"/>
              <w:bottom w:val="single" w:sz="4" w:space="0" w:color="auto"/>
              <w:right w:val="single" w:sz="4" w:space="0" w:color="auto"/>
            </w:tcBorders>
          </w:tcPr>
          <w:p w:rsidR="00986BE9"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BC247E">
        <w:tc>
          <w:tcPr>
            <w:tcW w:w="1238" w:type="dxa"/>
            <w:vMerge/>
            <w:tcBorders>
              <w:left w:val="single" w:sz="4" w:space="0" w:color="auto"/>
              <w:right w:val="single" w:sz="4" w:space="0" w:color="auto"/>
            </w:tcBorders>
            <w:vAlign w:val="center"/>
          </w:tcPr>
          <w:p w:rsidR="00986BE9" w:rsidRPr="00B04E64" w:rsidRDefault="00986BE9"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hint="eastAsia"/>
                <w:color w:val="0D0D0D" w:themeColor="text1" w:themeTint="F2"/>
              </w:rPr>
              <w:t>最短通路问题</w:t>
            </w:r>
          </w:p>
        </w:tc>
        <w:tc>
          <w:tcPr>
            <w:tcW w:w="1134"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B04E64" w:rsidRPr="00B04E64" w:rsidTr="00BC247E">
        <w:tc>
          <w:tcPr>
            <w:tcW w:w="1238" w:type="dxa"/>
            <w:vMerge/>
            <w:tcBorders>
              <w:left w:val="single" w:sz="4" w:space="0" w:color="auto"/>
              <w:right w:val="single" w:sz="4" w:space="0" w:color="auto"/>
            </w:tcBorders>
            <w:vAlign w:val="center"/>
          </w:tcPr>
          <w:p w:rsidR="00986BE9" w:rsidRPr="00B04E64" w:rsidRDefault="00986BE9"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平面图与图着色</w:t>
            </w:r>
          </w:p>
        </w:tc>
        <w:tc>
          <w:tcPr>
            <w:tcW w:w="1134" w:type="dxa"/>
            <w:tcBorders>
              <w:top w:val="single" w:sz="4" w:space="0" w:color="auto"/>
              <w:left w:val="single" w:sz="4" w:space="0" w:color="auto"/>
              <w:bottom w:val="single" w:sz="4" w:space="0" w:color="auto"/>
              <w:right w:val="single" w:sz="4" w:space="0" w:color="auto"/>
            </w:tcBorders>
          </w:tcPr>
          <w:p w:rsidR="00986BE9"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986BE9" w:rsidRPr="00B04E64" w:rsidRDefault="00986BE9" w:rsidP="00986BE9">
            <w:pPr>
              <w:jc w:val="left"/>
              <w:rPr>
                <w:rFonts w:ascii="宋体" w:hAnsi="宋体" w:cs="宋体"/>
                <w:color w:val="0D0D0D" w:themeColor="text1" w:themeTint="F2"/>
              </w:rPr>
            </w:pPr>
            <w:r w:rsidRPr="00B04E64">
              <w:rPr>
                <w:rFonts w:ascii="宋体" w:hAnsi="宋体" w:cs="宋体" w:hint="eastAsia"/>
                <w:color w:val="0D0D0D" w:themeColor="text1" w:themeTint="F2"/>
              </w:rPr>
              <w:t>2</w:t>
            </w:r>
          </w:p>
        </w:tc>
      </w:tr>
      <w:tr w:rsidR="00B04E64" w:rsidRPr="00B04E64" w:rsidTr="00E51B23">
        <w:tc>
          <w:tcPr>
            <w:tcW w:w="1238" w:type="dxa"/>
            <w:vMerge w:val="restart"/>
            <w:tcBorders>
              <w:left w:val="single" w:sz="4" w:space="0" w:color="auto"/>
              <w:right w:val="single" w:sz="4" w:space="0" w:color="auto"/>
            </w:tcBorders>
            <w:vAlign w:val="center"/>
          </w:tcPr>
          <w:p w:rsidR="00F73B56" w:rsidRPr="00B04E64" w:rsidRDefault="00F73B56" w:rsidP="00986BE9">
            <w:pPr>
              <w:spacing w:line="320" w:lineRule="atLeast"/>
              <w:jc w:val="center"/>
              <w:rPr>
                <w:rFonts w:ascii="宋体" w:hAnsi="宋体"/>
                <w:color w:val="0D0D0D" w:themeColor="text1" w:themeTint="F2"/>
              </w:rPr>
            </w:pPr>
            <w:r w:rsidRPr="00B04E64">
              <w:rPr>
                <w:rFonts w:ascii="宋体" w:hAnsi="宋体" w:hint="eastAsia"/>
                <w:color w:val="0D0D0D" w:themeColor="text1" w:themeTint="F2"/>
              </w:rPr>
              <w:t>树</w:t>
            </w:r>
          </w:p>
        </w:tc>
        <w:tc>
          <w:tcPr>
            <w:tcW w:w="1843" w:type="dxa"/>
            <w:vMerge w:val="restart"/>
            <w:tcBorders>
              <w:left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树的概念及应用</w:t>
            </w:r>
          </w:p>
        </w:tc>
        <w:tc>
          <w:tcPr>
            <w:tcW w:w="2126"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color w:val="0D0D0D" w:themeColor="text1" w:themeTint="F2"/>
              </w:rPr>
              <w:t>树</w:t>
            </w:r>
            <w:r w:rsidRPr="00B04E64">
              <w:rPr>
                <w:rFonts w:ascii="宋体" w:hAnsi="宋体" w:cs="宋体" w:hint="eastAsia"/>
                <w:color w:val="0D0D0D" w:themeColor="text1" w:themeTint="F2"/>
              </w:rPr>
              <w:t>和根</w:t>
            </w:r>
            <w:r w:rsidRPr="00B04E64">
              <w:rPr>
                <w:rFonts w:ascii="宋体" w:hAnsi="宋体" w:cs="宋体"/>
                <w:color w:val="0D0D0D" w:themeColor="text1" w:themeTint="F2"/>
              </w:rPr>
              <w:t>树</w:t>
            </w:r>
          </w:p>
        </w:tc>
        <w:tc>
          <w:tcPr>
            <w:tcW w:w="1134" w:type="dxa"/>
            <w:tcBorders>
              <w:top w:val="single" w:sz="4" w:space="0" w:color="auto"/>
              <w:left w:val="single" w:sz="4" w:space="0" w:color="auto"/>
              <w:bottom w:val="single" w:sz="4" w:space="0" w:color="auto"/>
              <w:right w:val="single" w:sz="4" w:space="0" w:color="auto"/>
            </w:tcBorders>
          </w:tcPr>
          <w:p w:rsidR="00F73B56"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color w:val="0D0D0D" w:themeColor="text1" w:themeTint="F2"/>
              </w:rPr>
              <w:t>2</w:t>
            </w:r>
          </w:p>
        </w:tc>
      </w:tr>
      <w:tr w:rsidR="00B04E64" w:rsidRPr="00B04E64" w:rsidTr="00E51B23">
        <w:tc>
          <w:tcPr>
            <w:tcW w:w="1238" w:type="dxa"/>
            <w:vMerge/>
            <w:tcBorders>
              <w:left w:val="single" w:sz="4" w:space="0" w:color="auto"/>
              <w:right w:val="single" w:sz="4" w:space="0" w:color="auto"/>
            </w:tcBorders>
            <w:vAlign w:val="center"/>
          </w:tcPr>
          <w:p w:rsidR="00F73B56" w:rsidRPr="00B04E64" w:rsidRDefault="00F73B56"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树的应用</w:t>
            </w:r>
          </w:p>
        </w:tc>
        <w:tc>
          <w:tcPr>
            <w:tcW w:w="1134"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2</w:t>
            </w:r>
          </w:p>
        </w:tc>
      </w:tr>
      <w:tr w:rsidR="00B04E64" w:rsidRPr="00B04E64" w:rsidTr="00E51B23">
        <w:tc>
          <w:tcPr>
            <w:tcW w:w="1238" w:type="dxa"/>
            <w:vMerge/>
            <w:tcBorders>
              <w:left w:val="single" w:sz="4" w:space="0" w:color="auto"/>
              <w:right w:val="single" w:sz="4" w:space="0" w:color="auto"/>
            </w:tcBorders>
            <w:vAlign w:val="center"/>
          </w:tcPr>
          <w:p w:rsidR="00F73B56" w:rsidRPr="00B04E64" w:rsidRDefault="00F73B56"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树的遍历</w:t>
            </w:r>
          </w:p>
        </w:tc>
        <w:tc>
          <w:tcPr>
            <w:tcW w:w="1134" w:type="dxa"/>
            <w:tcBorders>
              <w:top w:val="single" w:sz="4" w:space="0" w:color="auto"/>
              <w:left w:val="single" w:sz="4" w:space="0" w:color="auto"/>
              <w:bottom w:val="single" w:sz="4" w:space="0" w:color="auto"/>
              <w:right w:val="single" w:sz="4" w:space="0" w:color="auto"/>
            </w:tcBorders>
          </w:tcPr>
          <w:p w:rsidR="00F73B56"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2</w:t>
            </w:r>
          </w:p>
        </w:tc>
      </w:tr>
      <w:tr w:rsidR="00B04E64" w:rsidRPr="00B04E64" w:rsidTr="00E51B23">
        <w:tc>
          <w:tcPr>
            <w:tcW w:w="1238" w:type="dxa"/>
            <w:vMerge/>
            <w:tcBorders>
              <w:left w:val="single" w:sz="4" w:space="0" w:color="auto"/>
              <w:right w:val="single" w:sz="4" w:space="0" w:color="auto"/>
            </w:tcBorders>
            <w:vAlign w:val="center"/>
          </w:tcPr>
          <w:p w:rsidR="00F73B56" w:rsidRPr="00B04E64" w:rsidRDefault="00F73B56" w:rsidP="00986BE9">
            <w:pPr>
              <w:spacing w:line="320" w:lineRule="atLeast"/>
              <w:jc w:val="center"/>
              <w:rPr>
                <w:rFonts w:ascii="宋体" w:hAnsi="宋体"/>
                <w:color w:val="0D0D0D" w:themeColor="text1" w:themeTint="F2"/>
              </w:rPr>
            </w:pPr>
          </w:p>
        </w:tc>
        <w:tc>
          <w:tcPr>
            <w:tcW w:w="1843" w:type="dxa"/>
            <w:vMerge w:val="restart"/>
            <w:tcBorders>
              <w:left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生成树</w:t>
            </w:r>
          </w:p>
        </w:tc>
        <w:tc>
          <w:tcPr>
            <w:tcW w:w="2126"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生成树与搜索</w:t>
            </w:r>
          </w:p>
        </w:tc>
        <w:tc>
          <w:tcPr>
            <w:tcW w:w="1134"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应用</w:t>
            </w:r>
          </w:p>
        </w:tc>
        <w:tc>
          <w:tcPr>
            <w:tcW w:w="1333"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2</w:t>
            </w:r>
          </w:p>
        </w:tc>
      </w:tr>
      <w:tr w:rsidR="00B04E64" w:rsidRPr="00B04E64" w:rsidTr="00E51B23">
        <w:tc>
          <w:tcPr>
            <w:tcW w:w="1238" w:type="dxa"/>
            <w:vMerge/>
            <w:tcBorders>
              <w:left w:val="single" w:sz="4" w:space="0" w:color="auto"/>
              <w:right w:val="single" w:sz="4" w:space="0" w:color="auto"/>
            </w:tcBorders>
            <w:vAlign w:val="center"/>
          </w:tcPr>
          <w:p w:rsidR="00F73B56" w:rsidRPr="00B04E64" w:rsidRDefault="00F73B56" w:rsidP="00986BE9">
            <w:pPr>
              <w:spacing w:line="320" w:lineRule="atLeast"/>
              <w:jc w:val="center"/>
              <w:rPr>
                <w:rFonts w:ascii="宋体" w:hAnsi="宋体"/>
                <w:color w:val="0D0D0D" w:themeColor="text1" w:themeTint="F2"/>
              </w:rPr>
            </w:pPr>
          </w:p>
        </w:tc>
        <w:tc>
          <w:tcPr>
            <w:tcW w:w="1843" w:type="dxa"/>
            <w:vMerge/>
            <w:tcBorders>
              <w:left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p>
        </w:tc>
        <w:tc>
          <w:tcPr>
            <w:tcW w:w="2126"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最小生成树</w:t>
            </w:r>
          </w:p>
        </w:tc>
        <w:tc>
          <w:tcPr>
            <w:tcW w:w="1134" w:type="dxa"/>
            <w:tcBorders>
              <w:top w:val="single" w:sz="4" w:space="0" w:color="auto"/>
              <w:left w:val="single" w:sz="4" w:space="0" w:color="auto"/>
              <w:bottom w:val="single" w:sz="4" w:space="0" w:color="auto"/>
              <w:right w:val="single" w:sz="4" w:space="0" w:color="auto"/>
            </w:tcBorders>
          </w:tcPr>
          <w:p w:rsidR="00F73B56" w:rsidRPr="00B04E64" w:rsidRDefault="000B5E31" w:rsidP="00986BE9">
            <w:pPr>
              <w:jc w:val="left"/>
              <w:rPr>
                <w:rFonts w:ascii="宋体" w:hAnsi="宋体" w:cs="宋体"/>
                <w:color w:val="0D0D0D" w:themeColor="text1" w:themeTint="F2"/>
              </w:rPr>
            </w:pPr>
            <w:r w:rsidRPr="00B04E64">
              <w:rPr>
                <w:rFonts w:ascii="宋体" w:hAnsi="宋体" w:cs="宋体" w:hint="eastAsia"/>
                <w:color w:val="0D0D0D" w:themeColor="text1" w:themeTint="F2"/>
              </w:rPr>
              <w:t>理解</w:t>
            </w:r>
          </w:p>
        </w:tc>
        <w:tc>
          <w:tcPr>
            <w:tcW w:w="1333" w:type="dxa"/>
            <w:tcBorders>
              <w:top w:val="single" w:sz="4" w:space="0" w:color="auto"/>
              <w:left w:val="single" w:sz="4" w:space="0" w:color="auto"/>
              <w:bottom w:val="single" w:sz="4" w:space="0" w:color="auto"/>
              <w:right w:val="single" w:sz="4" w:space="0" w:color="auto"/>
            </w:tcBorders>
          </w:tcPr>
          <w:p w:rsidR="00F73B56" w:rsidRPr="00B04E64" w:rsidRDefault="00F73B56" w:rsidP="00986BE9">
            <w:pPr>
              <w:jc w:val="left"/>
              <w:rPr>
                <w:rFonts w:ascii="宋体" w:hAnsi="宋体" w:cs="宋体"/>
                <w:color w:val="0D0D0D" w:themeColor="text1" w:themeTint="F2"/>
              </w:rPr>
            </w:pPr>
            <w:r w:rsidRPr="00B04E64">
              <w:rPr>
                <w:rFonts w:ascii="宋体" w:hAnsi="宋体" w:cs="宋体" w:hint="eastAsia"/>
                <w:color w:val="0D0D0D" w:themeColor="text1" w:themeTint="F2"/>
              </w:rPr>
              <w:t>2</w:t>
            </w:r>
          </w:p>
        </w:tc>
      </w:tr>
      <w:tr w:rsidR="007823C3" w:rsidRPr="00B04E64" w:rsidTr="009E4FFC">
        <w:tc>
          <w:tcPr>
            <w:tcW w:w="1238" w:type="dxa"/>
            <w:vMerge w:val="restart"/>
            <w:tcBorders>
              <w:left w:val="single" w:sz="4" w:space="0" w:color="auto"/>
              <w:right w:val="single" w:sz="4" w:space="0" w:color="auto"/>
            </w:tcBorders>
            <w:vAlign w:val="center"/>
          </w:tcPr>
          <w:p w:rsidR="007823C3" w:rsidRPr="00B04E64" w:rsidRDefault="007823C3" w:rsidP="00986BE9">
            <w:pPr>
              <w:spacing w:line="320" w:lineRule="atLeast"/>
              <w:jc w:val="center"/>
              <w:rPr>
                <w:rFonts w:ascii="宋体" w:hAnsi="宋体"/>
                <w:color w:val="0D0D0D" w:themeColor="text1" w:themeTint="F2"/>
              </w:rPr>
            </w:pPr>
            <w:r w:rsidRPr="00B04E64">
              <w:rPr>
                <w:rFonts w:ascii="宋体" w:hAnsi="宋体" w:hint="eastAsia"/>
                <w:color w:val="0D0D0D" w:themeColor="text1" w:themeTint="F2"/>
              </w:rPr>
              <w:t>布尔代数</w:t>
            </w:r>
          </w:p>
        </w:tc>
        <w:tc>
          <w:tcPr>
            <w:tcW w:w="1843" w:type="dxa"/>
            <w:tcBorders>
              <w:left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布尔函数</w:t>
            </w:r>
          </w:p>
        </w:tc>
        <w:tc>
          <w:tcPr>
            <w:tcW w:w="2126" w:type="dxa"/>
            <w:tcBorders>
              <w:top w:val="single" w:sz="4" w:space="0" w:color="auto"/>
              <w:left w:val="single" w:sz="4" w:space="0" w:color="auto"/>
              <w:bottom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布尔表达式和函数</w:t>
            </w:r>
          </w:p>
        </w:tc>
        <w:tc>
          <w:tcPr>
            <w:tcW w:w="1134" w:type="dxa"/>
            <w:tcBorders>
              <w:top w:val="single" w:sz="4" w:space="0" w:color="auto"/>
              <w:left w:val="single" w:sz="4" w:space="0" w:color="auto"/>
              <w:bottom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color w:val="0D0D0D" w:themeColor="text1" w:themeTint="F2"/>
              </w:rPr>
              <w:t>1</w:t>
            </w:r>
          </w:p>
        </w:tc>
      </w:tr>
      <w:tr w:rsidR="007823C3" w:rsidRPr="00B04E64" w:rsidTr="00BC247E">
        <w:tc>
          <w:tcPr>
            <w:tcW w:w="1238" w:type="dxa"/>
            <w:vMerge/>
            <w:tcBorders>
              <w:left w:val="single" w:sz="4" w:space="0" w:color="auto"/>
              <w:bottom w:val="single" w:sz="4" w:space="0" w:color="auto"/>
              <w:right w:val="single" w:sz="4" w:space="0" w:color="auto"/>
            </w:tcBorders>
            <w:vAlign w:val="center"/>
          </w:tcPr>
          <w:p w:rsidR="007823C3" w:rsidRPr="00B04E64" w:rsidRDefault="007823C3" w:rsidP="00986BE9">
            <w:pPr>
              <w:spacing w:line="320" w:lineRule="atLeast"/>
              <w:jc w:val="center"/>
              <w:rPr>
                <w:rFonts w:ascii="宋体" w:hAnsi="宋体"/>
                <w:color w:val="0D0D0D" w:themeColor="text1" w:themeTint="F2"/>
              </w:rPr>
            </w:pPr>
          </w:p>
        </w:tc>
        <w:tc>
          <w:tcPr>
            <w:tcW w:w="1843" w:type="dxa"/>
            <w:tcBorders>
              <w:left w:val="single" w:sz="4" w:space="0" w:color="auto"/>
              <w:bottom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布尔函数的表示</w:t>
            </w:r>
          </w:p>
        </w:tc>
        <w:tc>
          <w:tcPr>
            <w:tcW w:w="2126" w:type="dxa"/>
            <w:tcBorders>
              <w:top w:val="single" w:sz="4" w:space="0" w:color="auto"/>
              <w:left w:val="single" w:sz="4" w:space="0" w:color="auto"/>
              <w:bottom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hint="eastAsia"/>
                <w:color w:val="0D0D0D" w:themeColor="text1" w:themeTint="F2"/>
              </w:rPr>
              <w:t>布尔函数的完备性</w:t>
            </w:r>
          </w:p>
        </w:tc>
        <w:tc>
          <w:tcPr>
            <w:tcW w:w="1134" w:type="dxa"/>
            <w:tcBorders>
              <w:top w:val="single" w:sz="4" w:space="0" w:color="auto"/>
              <w:left w:val="single" w:sz="4" w:space="0" w:color="auto"/>
              <w:bottom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hint="eastAsia"/>
                <w:color w:val="0D0D0D" w:themeColor="text1" w:themeTint="F2"/>
              </w:rPr>
              <w:t>记忆</w:t>
            </w:r>
          </w:p>
        </w:tc>
        <w:tc>
          <w:tcPr>
            <w:tcW w:w="1333" w:type="dxa"/>
            <w:tcBorders>
              <w:top w:val="single" w:sz="4" w:space="0" w:color="auto"/>
              <w:left w:val="single" w:sz="4" w:space="0" w:color="auto"/>
              <w:bottom w:val="single" w:sz="4" w:space="0" w:color="auto"/>
              <w:right w:val="single" w:sz="4" w:space="0" w:color="auto"/>
            </w:tcBorders>
          </w:tcPr>
          <w:p w:rsidR="007823C3" w:rsidRPr="00B04E64" w:rsidRDefault="007823C3" w:rsidP="00986BE9">
            <w:pPr>
              <w:jc w:val="left"/>
              <w:rPr>
                <w:rFonts w:ascii="宋体" w:hAnsi="宋体" w:cs="宋体"/>
                <w:color w:val="0D0D0D" w:themeColor="text1" w:themeTint="F2"/>
              </w:rPr>
            </w:pPr>
            <w:r w:rsidRPr="00B04E64">
              <w:rPr>
                <w:rFonts w:ascii="宋体" w:hAnsi="宋体" w:cs="宋体" w:hint="eastAsia"/>
                <w:color w:val="0D0D0D" w:themeColor="text1" w:themeTint="F2"/>
              </w:rPr>
              <w:t>1</w:t>
            </w:r>
          </w:p>
        </w:tc>
      </w:tr>
    </w:tbl>
    <w:bookmarkEnd w:id="1"/>
    <w:p w:rsidR="00A64D5A" w:rsidRPr="00E42506" w:rsidRDefault="00A64D5A" w:rsidP="00E42506">
      <w:pPr>
        <w:tabs>
          <w:tab w:val="num" w:pos="0"/>
        </w:tabs>
        <w:spacing w:line="320" w:lineRule="exact"/>
        <w:rPr>
          <w:rFonts w:ascii="宋体" w:hAnsi="宋体"/>
          <w:color w:val="00B050"/>
          <w:szCs w:val="21"/>
        </w:rPr>
      </w:pPr>
      <w:r w:rsidRPr="00E42506">
        <w:rPr>
          <w:rFonts w:ascii="宋体" w:hAnsi="宋体" w:hint="eastAsia"/>
          <w:color w:val="000000"/>
          <w:szCs w:val="21"/>
        </w:rPr>
        <w:t>注释1：课程内容按照相对独立性</w:t>
      </w:r>
      <w:r w:rsidR="00C028D1">
        <w:rPr>
          <w:rFonts w:ascii="宋体" w:hAnsi="宋体" w:hint="eastAsia"/>
          <w:color w:val="000000"/>
          <w:szCs w:val="21"/>
        </w:rPr>
        <w:t>，</w:t>
      </w:r>
      <w:r w:rsidRPr="00E42506">
        <w:rPr>
          <w:rFonts w:ascii="宋体" w:hAnsi="宋体" w:hint="eastAsia"/>
          <w:color w:val="000000"/>
          <w:szCs w:val="21"/>
        </w:rPr>
        <w:t>用层次结构列出1、2、3级知识点单元</w:t>
      </w:r>
      <w:r w:rsidR="00E42506" w:rsidRPr="00E42506">
        <w:rPr>
          <w:rFonts w:ascii="宋体" w:hAnsi="宋体" w:hint="eastAsia"/>
          <w:color w:val="000000"/>
          <w:szCs w:val="21"/>
        </w:rPr>
        <w:t>。</w:t>
      </w:r>
    </w:p>
    <w:p w:rsidR="00A64D5A" w:rsidRPr="00E42506" w:rsidRDefault="00A64D5A" w:rsidP="00E42506">
      <w:pPr>
        <w:tabs>
          <w:tab w:val="num" w:pos="0"/>
        </w:tabs>
        <w:spacing w:line="320" w:lineRule="exact"/>
        <w:rPr>
          <w:rFonts w:ascii="宋体" w:hAnsi="宋体"/>
          <w:color w:val="000000"/>
          <w:szCs w:val="21"/>
        </w:rPr>
      </w:pPr>
      <w:r w:rsidRPr="00E42506">
        <w:rPr>
          <w:rFonts w:ascii="宋体" w:hAnsi="宋体" w:hint="eastAsia"/>
          <w:bCs/>
          <w:color w:val="000000"/>
          <w:szCs w:val="21"/>
        </w:rPr>
        <w:t>注释2：对知识学习的要求一般</w:t>
      </w:r>
      <w:r w:rsidRPr="00E42506">
        <w:rPr>
          <w:rFonts w:ascii="宋体" w:hAnsi="宋体" w:hint="eastAsia"/>
          <w:color w:val="000000"/>
          <w:szCs w:val="21"/>
        </w:rPr>
        <w:t>分为“记忆，</w:t>
      </w:r>
      <w:r w:rsidR="000B5E31">
        <w:rPr>
          <w:rFonts w:ascii="宋体" w:hAnsi="宋体" w:hint="eastAsia"/>
          <w:color w:val="000000"/>
          <w:szCs w:val="21"/>
        </w:rPr>
        <w:t>记忆</w:t>
      </w:r>
      <w:r w:rsidRPr="00E42506">
        <w:rPr>
          <w:rFonts w:ascii="宋体" w:hAnsi="宋体" w:hint="eastAsia"/>
          <w:color w:val="000000"/>
          <w:szCs w:val="21"/>
        </w:rPr>
        <w:t>，应用”三个层次</w:t>
      </w:r>
      <w:r w:rsidR="00E42506" w:rsidRPr="00E42506">
        <w:rPr>
          <w:rFonts w:ascii="宋体" w:hAnsi="宋体" w:hint="eastAsia"/>
          <w:color w:val="000000"/>
          <w:szCs w:val="21"/>
        </w:rPr>
        <w:t>。</w:t>
      </w:r>
    </w:p>
    <w:p w:rsidR="001E48E7" w:rsidRPr="00A64D5A" w:rsidRDefault="001E48E7" w:rsidP="00154908">
      <w:pPr>
        <w:tabs>
          <w:tab w:val="num" w:pos="0"/>
        </w:tabs>
        <w:spacing w:line="320" w:lineRule="exact"/>
        <w:ind w:firstLineChars="225" w:firstLine="540"/>
        <w:rPr>
          <w:rFonts w:ascii="宋体" w:hAnsi="宋体"/>
          <w:bCs/>
          <w:color w:val="000000"/>
          <w:sz w:val="24"/>
        </w:rPr>
      </w:pPr>
    </w:p>
    <w:p w:rsidR="00A75623" w:rsidRPr="005F13C7" w:rsidRDefault="00A75623" w:rsidP="00B21DBF">
      <w:pPr>
        <w:numPr>
          <w:ilvl w:val="0"/>
          <w:numId w:val="1"/>
        </w:numPr>
        <w:tabs>
          <w:tab w:val="clear" w:pos="720"/>
          <w:tab w:val="num" w:pos="540"/>
        </w:tabs>
        <w:spacing w:line="320" w:lineRule="exact"/>
        <w:ind w:left="540" w:hanging="540"/>
        <w:rPr>
          <w:rFonts w:ascii="宋体" w:hAnsi="宋体"/>
          <w:b/>
          <w:bCs/>
          <w:color w:val="000000"/>
          <w:sz w:val="24"/>
        </w:rPr>
      </w:pPr>
      <w:r w:rsidRPr="005F13C7">
        <w:rPr>
          <w:rFonts w:ascii="宋体" w:hAnsi="宋体" w:hint="eastAsia"/>
          <w:b/>
          <w:bCs/>
          <w:color w:val="000000"/>
          <w:sz w:val="24"/>
        </w:rPr>
        <w:t>能承担此课的教师</w:t>
      </w:r>
    </w:p>
    <w:p w:rsidR="006D3B3C" w:rsidRPr="005F13C7" w:rsidRDefault="00BD6C0C" w:rsidP="003E5B97">
      <w:pPr>
        <w:tabs>
          <w:tab w:val="num" w:pos="0"/>
        </w:tabs>
        <w:spacing w:line="320" w:lineRule="exact"/>
        <w:ind w:firstLineChars="225" w:firstLine="540"/>
        <w:rPr>
          <w:rFonts w:ascii="宋体" w:hAnsi="宋体"/>
          <w:bCs/>
          <w:color w:val="000000"/>
          <w:sz w:val="24"/>
        </w:rPr>
      </w:pPr>
      <w:r>
        <w:rPr>
          <w:rFonts w:ascii="宋体" w:hAnsi="宋体"/>
          <w:bCs/>
          <w:color w:val="000000"/>
          <w:sz w:val="24"/>
        </w:rPr>
        <w:t>黄宏宇，</w:t>
      </w:r>
      <w:r>
        <w:rPr>
          <w:rFonts w:ascii="宋体" w:hAnsi="宋体" w:hint="eastAsia"/>
          <w:bCs/>
          <w:color w:val="000000"/>
          <w:sz w:val="24"/>
        </w:rPr>
        <w:t>刘斌</w:t>
      </w:r>
      <w:r>
        <w:rPr>
          <w:rFonts w:ascii="宋体" w:hAnsi="宋体"/>
          <w:bCs/>
          <w:color w:val="000000"/>
          <w:sz w:val="24"/>
        </w:rPr>
        <w:t>，</w:t>
      </w:r>
      <w:r>
        <w:rPr>
          <w:rFonts w:ascii="宋体" w:hAnsi="宋体" w:hint="eastAsia"/>
          <w:bCs/>
          <w:color w:val="000000"/>
          <w:sz w:val="24"/>
        </w:rPr>
        <w:t>陈超</w:t>
      </w:r>
      <w:r>
        <w:rPr>
          <w:rFonts w:ascii="宋体" w:hAnsi="宋体"/>
          <w:bCs/>
          <w:color w:val="000000"/>
          <w:sz w:val="24"/>
        </w:rPr>
        <w:t>，</w:t>
      </w:r>
      <w:r>
        <w:rPr>
          <w:rFonts w:ascii="宋体" w:hAnsi="宋体" w:hint="eastAsia"/>
          <w:bCs/>
          <w:color w:val="000000"/>
          <w:sz w:val="24"/>
        </w:rPr>
        <w:t>冯亮</w:t>
      </w:r>
      <w:r>
        <w:rPr>
          <w:rFonts w:ascii="宋体" w:hAnsi="宋体"/>
          <w:bCs/>
          <w:color w:val="000000"/>
          <w:sz w:val="24"/>
        </w:rPr>
        <w:t>，</w:t>
      </w:r>
      <w:r>
        <w:rPr>
          <w:rFonts w:ascii="宋体" w:hAnsi="宋体" w:hint="eastAsia"/>
          <w:bCs/>
          <w:color w:val="000000"/>
          <w:sz w:val="24"/>
        </w:rPr>
        <w:t>刘然</w:t>
      </w:r>
      <w:r>
        <w:rPr>
          <w:rFonts w:ascii="宋体" w:hAnsi="宋体"/>
          <w:bCs/>
          <w:color w:val="000000"/>
          <w:sz w:val="24"/>
        </w:rPr>
        <w:t>，</w:t>
      </w:r>
      <w:r>
        <w:rPr>
          <w:rFonts w:ascii="宋体" w:hAnsi="宋体" w:hint="eastAsia"/>
          <w:bCs/>
          <w:color w:val="000000"/>
          <w:sz w:val="24"/>
        </w:rPr>
        <w:t>邢永康</w:t>
      </w:r>
      <w:r w:rsidR="008D49D8">
        <w:rPr>
          <w:rFonts w:ascii="宋体" w:hAnsi="宋体" w:hint="eastAsia"/>
          <w:bCs/>
          <w:color w:val="000000"/>
          <w:sz w:val="24"/>
        </w:rPr>
        <w:t>，黎勇</w:t>
      </w:r>
    </w:p>
    <w:p w:rsidR="0036244B" w:rsidRPr="005F13C7" w:rsidRDefault="0036244B">
      <w:pPr>
        <w:spacing w:line="320" w:lineRule="exact"/>
        <w:rPr>
          <w:rFonts w:ascii="宋体" w:hAnsi="宋体"/>
          <w:bCs/>
          <w:color w:val="000000"/>
          <w:sz w:val="24"/>
        </w:rPr>
      </w:pPr>
    </w:p>
    <w:p w:rsidR="00541725" w:rsidRPr="005F13C7" w:rsidRDefault="00BC03E9" w:rsidP="004C041E">
      <w:pPr>
        <w:spacing w:line="320" w:lineRule="exact"/>
        <w:ind w:leftChars="2142" w:left="4498" w:right="360"/>
        <w:rPr>
          <w:rFonts w:ascii="宋体" w:hAnsi="宋体"/>
          <w:bCs/>
          <w:color w:val="000000"/>
          <w:sz w:val="24"/>
        </w:rPr>
      </w:pPr>
      <w:r w:rsidRPr="005F13C7">
        <w:rPr>
          <w:rFonts w:ascii="宋体" w:hAnsi="宋体" w:hint="eastAsia"/>
          <w:bCs/>
          <w:color w:val="000000"/>
          <w:sz w:val="24"/>
        </w:rPr>
        <w:t>教学</w:t>
      </w:r>
      <w:r w:rsidR="00541725" w:rsidRPr="005F13C7">
        <w:rPr>
          <w:rFonts w:ascii="宋体" w:hAnsi="宋体" w:hint="eastAsia"/>
          <w:bCs/>
          <w:color w:val="000000"/>
          <w:sz w:val="24"/>
        </w:rPr>
        <w:t>大纲制订者：</w:t>
      </w:r>
      <w:r w:rsidR="00BD6C0C">
        <w:rPr>
          <w:rFonts w:ascii="宋体" w:hAnsi="宋体" w:hint="eastAsia"/>
          <w:bCs/>
          <w:color w:val="000000"/>
          <w:sz w:val="24"/>
        </w:rPr>
        <w:t>黄宏宇</w:t>
      </w:r>
    </w:p>
    <w:p w:rsidR="00541725" w:rsidRPr="005F13C7" w:rsidRDefault="00BC03E9" w:rsidP="004C041E">
      <w:pPr>
        <w:spacing w:line="320" w:lineRule="exact"/>
        <w:ind w:leftChars="2142" w:left="4498"/>
        <w:rPr>
          <w:rFonts w:ascii="宋体" w:hAnsi="宋体"/>
          <w:bCs/>
          <w:color w:val="000000"/>
          <w:sz w:val="24"/>
        </w:rPr>
      </w:pPr>
      <w:r w:rsidRPr="005F13C7">
        <w:rPr>
          <w:rFonts w:ascii="宋体" w:hAnsi="宋体" w:hint="eastAsia"/>
          <w:bCs/>
          <w:color w:val="000000"/>
          <w:sz w:val="24"/>
        </w:rPr>
        <w:t>教学</w:t>
      </w:r>
      <w:r w:rsidR="00541725" w:rsidRPr="005F13C7">
        <w:rPr>
          <w:rFonts w:ascii="宋体" w:hAnsi="宋体" w:hint="eastAsia"/>
          <w:bCs/>
          <w:color w:val="000000"/>
          <w:sz w:val="24"/>
        </w:rPr>
        <w:t>大纲审定者：</w:t>
      </w:r>
      <w:r w:rsidR="00BD6C0C">
        <w:rPr>
          <w:rFonts w:ascii="宋体" w:hAnsi="宋体" w:hint="eastAsia"/>
          <w:color w:val="000000"/>
          <w:sz w:val="24"/>
        </w:rPr>
        <w:t>杨吉云</w:t>
      </w:r>
    </w:p>
    <w:p w:rsidR="00541725" w:rsidRPr="005F13C7" w:rsidRDefault="00541725" w:rsidP="004C041E">
      <w:pPr>
        <w:spacing w:line="320" w:lineRule="exact"/>
        <w:rPr>
          <w:rFonts w:ascii="宋体" w:hAnsi="宋体"/>
          <w:bCs/>
          <w:color w:val="000000"/>
          <w:sz w:val="24"/>
        </w:rPr>
      </w:pPr>
    </w:p>
    <w:sectPr w:rsidR="00541725" w:rsidRPr="005F13C7" w:rsidSect="0036244B">
      <w:pgSz w:w="11340" w:h="14742" w:code="9"/>
      <w:pgMar w:top="1134"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8C8" w:rsidRDefault="00E118C8" w:rsidP="00F93C63">
      <w:r>
        <w:separator/>
      </w:r>
    </w:p>
  </w:endnote>
  <w:endnote w:type="continuationSeparator" w:id="0">
    <w:p w:rsidR="00E118C8" w:rsidRDefault="00E118C8" w:rsidP="00F9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8C8" w:rsidRDefault="00E118C8" w:rsidP="00F93C63">
      <w:r>
        <w:separator/>
      </w:r>
    </w:p>
  </w:footnote>
  <w:footnote w:type="continuationSeparator" w:id="0">
    <w:p w:rsidR="00E118C8" w:rsidRDefault="00E118C8" w:rsidP="00F9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250D2E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C04C2E8"/>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16C601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B708550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AF085E70"/>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A5E83A3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EE30267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A4249B14"/>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E2E2AE0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D66938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98E6890"/>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08E75BD"/>
    <w:multiLevelType w:val="hybridMultilevel"/>
    <w:tmpl w:val="6FDCA3AA"/>
    <w:lvl w:ilvl="0" w:tplc="B18273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4073FAE"/>
    <w:multiLevelType w:val="hybridMultilevel"/>
    <w:tmpl w:val="8FA07C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6E82CCE"/>
    <w:multiLevelType w:val="hybridMultilevel"/>
    <w:tmpl w:val="B04CF604"/>
    <w:lvl w:ilvl="0" w:tplc="9CB08FE2">
      <w:start w:val="1"/>
      <w:numFmt w:val="japaneseCounting"/>
      <w:lvlText w:val="%1、"/>
      <w:lvlJc w:val="left"/>
      <w:pPr>
        <w:tabs>
          <w:tab w:val="num" w:pos="720"/>
        </w:tabs>
        <w:ind w:left="720" w:hanging="720"/>
      </w:pPr>
      <w:rPr>
        <w:b/>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12A8703C"/>
    <w:multiLevelType w:val="hybridMultilevel"/>
    <w:tmpl w:val="07ACA46E"/>
    <w:lvl w:ilvl="0" w:tplc="04090001">
      <w:start w:val="1"/>
      <w:numFmt w:val="bullet"/>
      <w:lvlText w:val=""/>
      <w:lvlJc w:val="left"/>
      <w:pPr>
        <w:tabs>
          <w:tab w:val="num" w:pos="960"/>
        </w:tabs>
        <w:ind w:left="960" w:hanging="420"/>
      </w:pPr>
      <w:rPr>
        <w:rFonts w:ascii="Wingdings" w:hAnsi="Wingdings" w:hint="default"/>
      </w:rPr>
    </w:lvl>
    <w:lvl w:ilvl="1" w:tplc="04090001">
      <w:start w:val="1"/>
      <w:numFmt w:val="bullet"/>
      <w:lvlText w:val=""/>
      <w:lvlJc w:val="left"/>
      <w:pPr>
        <w:tabs>
          <w:tab w:val="num" w:pos="1380"/>
        </w:tabs>
        <w:ind w:left="1380" w:hanging="420"/>
      </w:pPr>
      <w:rPr>
        <w:rFonts w:ascii="Wingdings" w:hAnsi="Wingdings" w:hint="default"/>
      </w:rPr>
    </w:lvl>
    <w:lvl w:ilvl="2" w:tplc="0409000F">
      <w:start w:val="1"/>
      <w:numFmt w:val="decimal"/>
      <w:lvlText w:val="%3."/>
      <w:lvlJc w:val="left"/>
      <w:pPr>
        <w:tabs>
          <w:tab w:val="num" w:pos="1800"/>
        </w:tabs>
        <w:ind w:left="1800" w:hanging="420"/>
      </w:pPr>
      <w:rPr>
        <w:rFonts w:hint="default"/>
      </w:r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5" w15:restartNumberingAfterBreak="0">
    <w:nsid w:val="14566785"/>
    <w:multiLevelType w:val="hybridMultilevel"/>
    <w:tmpl w:val="38AEFDAC"/>
    <w:lvl w:ilvl="0" w:tplc="0409000F">
      <w:start w:val="1"/>
      <w:numFmt w:val="decimal"/>
      <w:lvlText w:val="%1."/>
      <w:lvlJc w:val="left"/>
      <w:pPr>
        <w:tabs>
          <w:tab w:val="num" w:pos="1380"/>
        </w:tabs>
        <w:ind w:left="1380" w:hanging="420"/>
      </w:p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6" w15:restartNumberingAfterBreak="0">
    <w:nsid w:val="146C2633"/>
    <w:multiLevelType w:val="hybridMultilevel"/>
    <w:tmpl w:val="7CA42C1A"/>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17" w15:restartNumberingAfterBreak="0">
    <w:nsid w:val="223458C2"/>
    <w:multiLevelType w:val="hybridMultilevel"/>
    <w:tmpl w:val="A094CC06"/>
    <w:lvl w:ilvl="0" w:tplc="0409000F">
      <w:start w:val="1"/>
      <w:numFmt w:val="decimal"/>
      <w:lvlText w:val="%1."/>
      <w:lvlJc w:val="left"/>
      <w:pPr>
        <w:tabs>
          <w:tab w:val="num" w:pos="1380"/>
        </w:tabs>
        <w:ind w:left="1380" w:hanging="420"/>
      </w:pPr>
    </w:lvl>
    <w:lvl w:ilvl="1" w:tplc="04090019" w:tentative="1">
      <w:start w:val="1"/>
      <w:numFmt w:val="lowerLetter"/>
      <w:lvlText w:val="%2)"/>
      <w:lvlJc w:val="left"/>
      <w:pPr>
        <w:tabs>
          <w:tab w:val="num" w:pos="1800"/>
        </w:tabs>
        <w:ind w:left="1800" w:hanging="420"/>
      </w:pPr>
    </w:lvl>
    <w:lvl w:ilvl="2" w:tplc="0409001B" w:tentative="1">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18" w15:restartNumberingAfterBreak="0">
    <w:nsid w:val="246C77A1"/>
    <w:multiLevelType w:val="hybridMultilevel"/>
    <w:tmpl w:val="63E2492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C520FE7"/>
    <w:multiLevelType w:val="hybridMultilevel"/>
    <w:tmpl w:val="A732AEEA"/>
    <w:lvl w:ilvl="0" w:tplc="B18273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050205E"/>
    <w:multiLevelType w:val="hybridMultilevel"/>
    <w:tmpl w:val="F0E0757A"/>
    <w:lvl w:ilvl="0" w:tplc="C8169F32">
      <w:start w:val="1"/>
      <w:numFmt w:val="japaneseCounting"/>
      <w:lvlText w:val="%1、"/>
      <w:lvlJc w:val="left"/>
      <w:pPr>
        <w:tabs>
          <w:tab w:val="num" w:pos="1260"/>
        </w:tabs>
        <w:ind w:left="1260" w:hanging="720"/>
      </w:pPr>
      <w:rPr>
        <w:b/>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1" w15:restartNumberingAfterBreak="0">
    <w:nsid w:val="30962327"/>
    <w:multiLevelType w:val="hybridMultilevel"/>
    <w:tmpl w:val="9FCCCE2E"/>
    <w:lvl w:ilvl="0" w:tplc="B18273C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0D3486D"/>
    <w:multiLevelType w:val="hybridMultilevel"/>
    <w:tmpl w:val="A2CE474C"/>
    <w:lvl w:ilvl="0" w:tplc="B18273C2">
      <w:start w:val="1"/>
      <w:numFmt w:val="decimal"/>
      <w:lvlText w:val="%1."/>
      <w:lvlJc w:val="left"/>
      <w:pPr>
        <w:tabs>
          <w:tab w:val="num" w:pos="900"/>
        </w:tabs>
        <w:ind w:left="900" w:hanging="360"/>
      </w:pPr>
      <w:rPr>
        <w:rFonts w:hint="default"/>
      </w:rPr>
    </w:lvl>
    <w:lvl w:ilvl="1" w:tplc="04090001">
      <w:start w:val="1"/>
      <w:numFmt w:val="bullet"/>
      <w:lvlText w:val=""/>
      <w:lvlJc w:val="left"/>
      <w:pPr>
        <w:tabs>
          <w:tab w:val="num" w:pos="1380"/>
        </w:tabs>
        <w:ind w:left="1380" w:hanging="420"/>
      </w:pPr>
      <w:rPr>
        <w:rFonts w:ascii="Wingdings" w:hAnsi="Wingdings" w:hint="default"/>
      </w:rPr>
    </w:lvl>
    <w:lvl w:ilvl="2" w:tplc="0409000F">
      <w:start w:val="1"/>
      <w:numFmt w:val="decimal"/>
      <w:lvlText w:val="%3."/>
      <w:lvlJc w:val="left"/>
      <w:pPr>
        <w:tabs>
          <w:tab w:val="num" w:pos="1800"/>
        </w:tabs>
        <w:ind w:left="1800" w:hanging="420"/>
      </w:pPr>
      <w:rPr>
        <w:rFonts w:hint="default"/>
      </w:r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3" w15:restartNumberingAfterBreak="0">
    <w:nsid w:val="34310AE8"/>
    <w:multiLevelType w:val="hybridMultilevel"/>
    <w:tmpl w:val="1B1A20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3C0417CF"/>
    <w:multiLevelType w:val="hybridMultilevel"/>
    <w:tmpl w:val="34B42A8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3EB97416"/>
    <w:multiLevelType w:val="hybridMultilevel"/>
    <w:tmpl w:val="EC225140"/>
    <w:lvl w:ilvl="0" w:tplc="97844C1A">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1744082"/>
    <w:multiLevelType w:val="hybridMultilevel"/>
    <w:tmpl w:val="E0F4A504"/>
    <w:lvl w:ilvl="0" w:tplc="B18273C2">
      <w:start w:val="1"/>
      <w:numFmt w:val="decimal"/>
      <w:lvlText w:val="%1."/>
      <w:lvlJc w:val="left"/>
      <w:pPr>
        <w:tabs>
          <w:tab w:val="num" w:pos="1860"/>
        </w:tabs>
        <w:ind w:left="1860" w:hanging="360"/>
      </w:pPr>
      <w:rPr>
        <w:rFonts w:hint="default"/>
      </w:rPr>
    </w:lvl>
    <w:lvl w:ilvl="1" w:tplc="04090019" w:tentative="1">
      <w:start w:val="1"/>
      <w:numFmt w:val="lowerLetter"/>
      <w:lvlText w:val="%2)"/>
      <w:lvlJc w:val="left"/>
      <w:pPr>
        <w:tabs>
          <w:tab w:val="num" w:pos="1800"/>
        </w:tabs>
        <w:ind w:left="1800" w:hanging="420"/>
      </w:pPr>
    </w:lvl>
    <w:lvl w:ilvl="2" w:tplc="0409001B">
      <w:start w:val="1"/>
      <w:numFmt w:val="lowerRoman"/>
      <w:lvlText w:val="%3."/>
      <w:lvlJc w:val="right"/>
      <w:pPr>
        <w:tabs>
          <w:tab w:val="num" w:pos="2220"/>
        </w:tabs>
        <w:ind w:left="2220" w:hanging="420"/>
      </w:pPr>
    </w:lvl>
    <w:lvl w:ilvl="3" w:tplc="0409000F" w:tentative="1">
      <w:start w:val="1"/>
      <w:numFmt w:val="decimal"/>
      <w:lvlText w:val="%4."/>
      <w:lvlJc w:val="left"/>
      <w:pPr>
        <w:tabs>
          <w:tab w:val="num" w:pos="2640"/>
        </w:tabs>
        <w:ind w:left="2640" w:hanging="420"/>
      </w:pPr>
    </w:lvl>
    <w:lvl w:ilvl="4" w:tplc="04090019" w:tentative="1">
      <w:start w:val="1"/>
      <w:numFmt w:val="lowerLetter"/>
      <w:lvlText w:val="%5)"/>
      <w:lvlJc w:val="left"/>
      <w:pPr>
        <w:tabs>
          <w:tab w:val="num" w:pos="3060"/>
        </w:tabs>
        <w:ind w:left="3060" w:hanging="420"/>
      </w:pPr>
    </w:lvl>
    <w:lvl w:ilvl="5" w:tplc="0409001B" w:tentative="1">
      <w:start w:val="1"/>
      <w:numFmt w:val="lowerRoman"/>
      <w:lvlText w:val="%6."/>
      <w:lvlJc w:val="right"/>
      <w:pPr>
        <w:tabs>
          <w:tab w:val="num" w:pos="3480"/>
        </w:tabs>
        <w:ind w:left="3480" w:hanging="420"/>
      </w:pPr>
    </w:lvl>
    <w:lvl w:ilvl="6" w:tplc="0409000F" w:tentative="1">
      <w:start w:val="1"/>
      <w:numFmt w:val="decimal"/>
      <w:lvlText w:val="%7."/>
      <w:lvlJc w:val="left"/>
      <w:pPr>
        <w:tabs>
          <w:tab w:val="num" w:pos="3900"/>
        </w:tabs>
        <w:ind w:left="3900" w:hanging="420"/>
      </w:pPr>
    </w:lvl>
    <w:lvl w:ilvl="7" w:tplc="04090019" w:tentative="1">
      <w:start w:val="1"/>
      <w:numFmt w:val="lowerLetter"/>
      <w:lvlText w:val="%8)"/>
      <w:lvlJc w:val="left"/>
      <w:pPr>
        <w:tabs>
          <w:tab w:val="num" w:pos="4320"/>
        </w:tabs>
        <w:ind w:left="4320" w:hanging="420"/>
      </w:pPr>
    </w:lvl>
    <w:lvl w:ilvl="8" w:tplc="0409001B" w:tentative="1">
      <w:start w:val="1"/>
      <w:numFmt w:val="lowerRoman"/>
      <w:lvlText w:val="%9."/>
      <w:lvlJc w:val="right"/>
      <w:pPr>
        <w:tabs>
          <w:tab w:val="num" w:pos="4740"/>
        </w:tabs>
        <w:ind w:left="4740" w:hanging="420"/>
      </w:pPr>
    </w:lvl>
  </w:abstractNum>
  <w:abstractNum w:abstractNumId="27" w15:restartNumberingAfterBreak="0">
    <w:nsid w:val="46F3195C"/>
    <w:multiLevelType w:val="hybridMultilevel"/>
    <w:tmpl w:val="F99460B2"/>
    <w:lvl w:ilvl="0" w:tplc="684C94B8">
      <w:start w:val="4"/>
      <w:numFmt w:val="bullet"/>
      <w:lvlText w:val="□"/>
      <w:lvlJc w:val="left"/>
      <w:pPr>
        <w:tabs>
          <w:tab w:val="num" w:pos="2288"/>
        </w:tabs>
        <w:ind w:left="2288" w:hanging="360"/>
      </w:pPr>
      <w:rPr>
        <w:rFonts w:ascii="Times New Roman" w:eastAsia="宋体" w:hAnsi="Times New Roman" w:cs="Times New Roman" w:hint="default"/>
      </w:rPr>
    </w:lvl>
    <w:lvl w:ilvl="1" w:tplc="04090003" w:tentative="1">
      <w:start w:val="1"/>
      <w:numFmt w:val="bullet"/>
      <w:lvlText w:val=""/>
      <w:lvlJc w:val="left"/>
      <w:pPr>
        <w:tabs>
          <w:tab w:val="num" w:pos="2768"/>
        </w:tabs>
        <w:ind w:left="2768" w:hanging="420"/>
      </w:pPr>
      <w:rPr>
        <w:rFonts w:ascii="Wingdings" w:hAnsi="Wingdings" w:hint="default"/>
      </w:rPr>
    </w:lvl>
    <w:lvl w:ilvl="2" w:tplc="04090005" w:tentative="1">
      <w:start w:val="1"/>
      <w:numFmt w:val="bullet"/>
      <w:lvlText w:val=""/>
      <w:lvlJc w:val="left"/>
      <w:pPr>
        <w:tabs>
          <w:tab w:val="num" w:pos="3188"/>
        </w:tabs>
        <w:ind w:left="3188" w:hanging="420"/>
      </w:pPr>
      <w:rPr>
        <w:rFonts w:ascii="Wingdings" w:hAnsi="Wingdings" w:hint="default"/>
      </w:rPr>
    </w:lvl>
    <w:lvl w:ilvl="3" w:tplc="04090001" w:tentative="1">
      <w:start w:val="1"/>
      <w:numFmt w:val="bullet"/>
      <w:lvlText w:val=""/>
      <w:lvlJc w:val="left"/>
      <w:pPr>
        <w:tabs>
          <w:tab w:val="num" w:pos="3608"/>
        </w:tabs>
        <w:ind w:left="3608" w:hanging="420"/>
      </w:pPr>
      <w:rPr>
        <w:rFonts w:ascii="Wingdings" w:hAnsi="Wingdings" w:hint="default"/>
      </w:rPr>
    </w:lvl>
    <w:lvl w:ilvl="4" w:tplc="04090003" w:tentative="1">
      <w:start w:val="1"/>
      <w:numFmt w:val="bullet"/>
      <w:lvlText w:val=""/>
      <w:lvlJc w:val="left"/>
      <w:pPr>
        <w:tabs>
          <w:tab w:val="num" w:pos="4028"/>
        </w:tabs>
        <w:ind w:left="4028" w:hanging="420"/>
      </w:pPr>
      <w:rPr>
        <w:rFonts w:ascii="Wingdings" w:hAnsi="Wingdings" w:hint="default"/>
      </w:rPr>
    </w:lvl>
    <w:lvl w:ilvl="5" w:tplc="04090005" w:tentative="1">
      <w:start w:val="1"/>
      <w:numFmt w:val="bullet"/>
      <w:lvlText w:val=""/>
      <w:lvlJc w:val="left"/>
      <w:pPr>
        <w:tabs>
          <w:tab w:val="num" w:pos="4448"/>
        </w:tabs>
        <w:ind w:left="4448" w:hanging="420"/>
      </w:pPr>
      <w:rPr>
        <w:rFonts w:ascii="Wingdings" w:hAnsi="Wingdings" w:hint="default"/>
      </w:rPr>
    </w:lvl>
    <w:lvl w:ilvl="6" w:tplc="04090001" w:tentative="1">
      <w:start w:val="1"/>
      <w:numFmt w:val="bullet"/>
      <w:lvlText w:val=""/>
      <w:lvlJc w:val="left"/>
      <w:pPr>
        <w:tabs>
          <w:tab w:val="num" w:pos="4868"/>
        </w:tabs>
        <w:ind w:left="4868" w:hanging="420"/>
      </w:pPr>
      <w:rPr>
        <w:rFonts w:ascii="Wingdings" w:hAnsi="Wingdings" w:hint="default"/>
      </w:rPr>
    </w:lvl>
    <w:lvl w:ilvl="7" w:tplc="04090003" w:tentative="1">
      <w:start w:val="1"/>
      <w:numFmt w:val="bullet"/>
      <w:lvlText w:val=""/>
      <w:lvlJc w:val="left"/>
      <w:pPr>
        <w:tabs>
          <w:tab w:val="num" w:pos="5288"/>
        </w:tabs>
        <w:ind w:left="5288" w:hanging="420"/>
      </w:pPr>
      <w:rPr>
        <w:rFonts w:ascii="Wingdings" w:hAnsi="Wingdings" w:hint="default"/>
      </w:rPr>
    </w:lvl>
    <w:lvl w:ilvl="8" w:tplc="04090005" w:tentative="1">
      <w:start w:val="1"/>
      <w:numFmt w:val="bullet"/>
      <w:lvlText w:val=""/>
      <w:lvlJc w:val="left"/>
      <w:pPr>
        <w:tabs>
          <w:tab w:val="num" w:pos="5708"/>
        </w:tabs>
        <w:ind w:left="5708" w:hanging="420"/>
      </w:pPr>
      <w:rPr>
        <w:rFonts w:ascii="Wingdings" w:hAnsi="Wingdings" w:hint="default"/>
      </w:rPr>
    </w:lvl>
  </w:abstractNum>
  <w:abstractNum w:abstractNumId="28" w15:restartNumberingAfterBreak="0">
    <w:nsid w:val="498A771F"/>
    <w:multiLevelType w:val="multilevel"/>
    <w:tmpl w:val="A2CE474C"/>
    <w:lvl w:ilvl="0">
      <w:start w:val="1"/>
      <w:numFmt w:val="decimal"/>
      <w:lvlText w:val="%1."/>
      <w:lvlJc w:val="left"/>
      <w:pPr>
        <w:tabs>
          <w:tab w:val="num" w:pos="900"/>
        </w:tabs>
        <w:ind w:left="900" w:hanging="360"/>
      </w:pPr>
      <w:rPr>
        <w:rFonts w:hint="default"/>
      </w:rPr>
    </w:lvl>
    <w:lvl w:ilvl="1">
      <w:start w:val="1"/>
      <w:numFmt w:val="bullet"/>
      <w:lvlText w:val=""/>
      <w:lvlJc w:val="left"/>
      <w:pPr>
        <w:tabs>
          <w:tab w:val="num" w:pos="1380"/>
        </w:tabs>
        <w:ind w:left="1380" w:hanging="420"/>
      </w:pPr>
      <w:rPr>
        <w:rFonts w:ascii="Wingdings" w:hAnsi="Wingdings" w:hint="default"/>
      </w:rPr>
    </w:lvl>
    <w:lvl w:ilvl="2">
      <w:start w:val="1"/>
      <w:numFmt w:val="decimal"/>
      <w:lvlText w:val="%3."/>
      <w:lvlJc w:val="left"/>
      <w:pPr>
        <w:tabs>
          <w:tab w:val="num" w:pos="1800"/>
        </w:tabs>
        <w:ind w:left="1800" w:hanging="420"/>
      </w:pPr>
      <w:rPr>
        <w:rFonts w:hint="default"/>
      </w:r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29" w15:restartNumberingAfterBreak="0">
    <w:nsid w:val="4BC92FA7"/>
    <w:multiLevelType w:val="hybridMultilevel"/>
    <w:tmpl w:val="D2827F1E"/>
    <w:lvl w:ilvl="0" w:tplc="04090001">
      <w:start w:val="1"/>
      <w:numFmt w:val="bullet"/>
      <w:lvlText w:val=""/>
      <w:lvlJc w:val="left"/>
      <w:pPr>
        <w:tabs>
          <w:tab w:val="num" w:pos="1170"/>
        </w:tabs>
        <w:ind w:left="1170" w:hanging="420"/>
      </w:pPr>
      <w:rPr>
        <w:rFonts w:ascii="Wingdings" w:hAnsi="Wingdings" w:hint="default"/>
      </w:rPr>
    </w:lvl>
    <w:lvl w:ilvl="1" w:tplc="B18273C2">
      <w:start w:val="1"/>
      <w:numFmt w:val="decimal"/>
      <w:lvlText w:val="%2."/>
      <w:lvlJc w:val="left"/>
      <w:pPr>
        <w:tabs>
          <w:tab w:val="num" w:pos="1530"/>
        </w:tabs>
        <w:ind w:left="1530" w:hanging="360"/>
      </w:pPr>
      <w:rPr>
        <w:rFonts w:hint="default"/>
      </w:rPr>
    </w:lvl>
    <w:lvl w:ilvl="2" w:tplc="04090005" w:tentative="1">
      <w:start w:val="1"/>
      <w:numFmt w:val="bullet"/>
      <w:lvlText w:val=""/>
      <w:lvlJc w:val="left"/>
      <w:pPr>
        <w:tabs>
          <w:tab w:val="num" w:pos="2010"/>
        </w:tabs>
        <w:ind w:left="2010" w:hanging="420"/>
      </w:pPr>
      <w:rPr>
        <w:rFonts w:ascii="Wingdings" w:hAnsi="Wingdings" w:hint="default"/>
      </w:rPr>
    </w:lvl>
    <w:lvl w:ilvl="3" w:tplc="04090001" w:tentative="1">
      <w:start w:val="1"/>
      <w:numFmt w:val="bullet"/>
      <w:lvlText w:val=""/>
      <w:lvlJc w:val="left"/>
      <w:pPr>
        <w:tabs>
          <w:tab w:val="num" w:pos="2430"/>
        </w:tabs>
        <w:ind w:left="2430" w:hanging="420"/>
      </w:pPr>
      <w:rPr>
        <w:rFonts w:ascii="Wingdings" w:hAnsi="Wingdings" w:hint="default"/>
      </w:rPr>
    </w:lvl>
    <w:lvl w:ilvl="4" w:tplc="04090003" w:tentative="1">
      <w:start w:val="1"/>
      <w:numFmt w:val="bullet"/>
      <w:lvlText w:val=""/>
      <w:lvlJc w:val="left"/>
      <w:pPr>
        <w:tabs>
          <w:tab w:val="num" w:pos="2850"/>
        </w:tabs>
        <w:ind w:left="2850" w:hanging="420"/>
      </w:pPr>
      <w:rPr>
        <w:rFonts w:ascii="Wingdings" w:hAnsi="Wingdings" w:hint="default"/>
      </w:rPr>
    </w:lvl>
    <w:lvl w:ilvl="5" w:tplc="04090005" w:tentative="1">
      <w:start w:val="1"/>
      <w:numFmt w:val="bullet"/>
      <w:lvlText w:val=""/>
      <w:lvlJc w:val="left"/>
      <w:pPr>
        <w:tabs>
          <w:tab w:val="num" w:pos="3270"/>
        </w:tabs>
        <w:ind w:left="3270" w:hanging="420"/>
      </w:pPr>
      <w:rPr>
        <w:rFonts w:ascii="Wingdings" w:hAnsi="Wingdings" w:hint="default"/>
      </w:rPr>
    </w:lvl>
    <w:lvl w:ilvl="6" w:tplc="04090001" w:tentative="1">
      <w:start w:val="1"/>
      <w:numFmt w:val="bullet"/>
      <w:lvlText w:val=""/>
      <w:lvlJc w:val="left"/>
      <w:pPr>
        <w:tabs>
          <w:tab w:val="num" w:pos="3690"/>
        </w:tabs>
        <w:ind w:left="3690" w:hanging="420"/>
      </w:pPr>
      <w:rPr>
        <w:rFonts w:ascii="Wingdings" w:hAnsi="Wingdings" w:hint="default"/>
      </w:rPr>
    </w:lvl>
    <w:lvl w:ilvl="7" w:tplc="04090003" w:tentative="1">
      <w:start w:val="1"/>
      <w:numFmt w:val="bullet"/>
      <w:lvlText w:val=""/>
      <w:lvlJc w:val="left"/>
      <w:pPr>
        <w:tabs>
          <w:tab w:val="num" w:pos="4110"/>
        </w:tabs>
        <w:ind w:left="4110" w:hanging="420"/>
      </w:pPr>
      <w:rPr>
        <w:rFonts w:ascii="Wingdings" w:hAnsi="Wingdings" w:hint="default"/>
      </w:rPr>
    </w:lvl>
    <w:lvl w:ilvl="8" w:tplc="04090005" w:tentative="1">
      <w:start w:val="1"/>
      <w:numFmt w:val="bullet"/>
      <w:lvlText w:val=""/>
      <w:lvlJc w:val="left"/>
      <w:pPr>
        <w:tabs>
          <w:tab w:val="num" w:pos="4530"/>
        </w:tabs>
        <w:ind w:left="4530" w:hanging="420"/>
      </w:pPr>
      <w:rPr>
        <w:rFonts w:ascii="Wingdings" w:hAnsi="Wingdings" w:hint="default"/>
      </w:rPr>
    </w:lvl>
  </w:abstractNum>
  <w:abstractNum w:abstractNumId="30" w15:restartNumberingAfterBreak="0">
    <w:nsid w:val="513C39E8"/>
    <w:multiLevelType w:val="hybridMultilevel"/>
    <w:tmpl w:val="D6424D38"/>
    <w:lvl w:ilvl="0" w:tplc="BA168C4C">
      <w:start w:val="1"/>
      <w:numFmt w:val="decimal"/>
      <w:lvlText w:val="%1．"/>
      <w:lvlJc w:val="left"/>
      <w:pPr>
        <w:ind w:left="1125" w:hanging="51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1" w15:restartNumberingAfterBreak="0">
    <w:nsid w:val="572B4281"/>
    <w:multiLevelType w:val="hybridMultilevel"/>
    <w:tmpl w:val="209A123E"/>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2" w15:restartNumberingAfterBreak="0">
    <w:nsid w:val="57412996"/>
    <w:multiLevelType w:val="hybridMultilevel"/>
    <w:tmpl w:val="C16CF7F8"/>
    <w:lvl w:ilvl="0" w:tplc="3B5A490C">
      <w:start w:val="1"/>
      <w:numFmt w:val="decimal"/>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15:restartNumberingAfterBreak="0">
    <w:nsid w:val="60321FE1"/>
    <w:multiLevelType w:val="hybridMultilevel"/>
    <w:tmpl w:val="79C63340"/>
    <w:lvl w:ilvl="0" w:tplc="04090001">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34" w15:restartNumberingAfterBreak="0">
    <w:nsid w:val="608F12D9"/>
    <w:multiLevelType w:val="hybridMultilevel"/>
    <w:tmpl w:val="86E68B94"/>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abstractNum w:abstractNumId="35" w15:restartNumberingAfterBreak="0">
    <w:nsid w:val="62983234"/>
    <w:multiLevelType w:val="hybridMultilevel"/>
    <w:tmpl w:val="78606896"/>
    <w:lvl w:ilvl="0" w:tplc="0409000F">
      <w:start w:val="1"/>
      <w:numFmt w:val="decimal"/>
      <w:lvlText w:val="%1."/>
      <w:lvlJc w:val="left"/>
      <w:pPr>
        <w:tabs>
          <w:tab w:val="num" w:pos="960"/>
        </w:tabs>
        <w:ind w:left="960" w:hanging="420"/>
      </w:p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36" w15:restartNumberingAfterBreak="0">
    <w:nsid w:val="672B1FC4"/>
    <w:multiLevelType w:val="multilevel"/>
    <w:tmpl w:val="2CB44CC4"/>
    <w:lvl w:ilvl="0">
      <w:start w:val="1"/>
      <w:numFmt w:val="japaneseCounting"/>
      <w:lvlText w:val="%1、"/>
      <w:lvlJc w:val="left"/>
      <w:pPr>
        <w:tabs>
          <w:tab w:val="num" w:pos="720"/>
        </w:tabs>
        <w:ind w:left="720" w:hanging="72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6D0C219F"/>
    <w:multiLevelType w:val="hybridMultilevel"/>
    <w:tmpl w:val="EBDCF632"/>
    <w:lvl w:ilvl="0" w:tplc="04090001">
      <w:start w:val="1"/>
      <w:numFmt w:val="bullet"/>
      <w:lvlText w:val=""/>
      <w:lvlJc w:val="left"/>
      <w:pPr>
        <w:tabs>
          <w:tab w:val="num" w:pos="960"/>
        </w:tabs>
        <w:ind w:left="960" w:hanging="420"/>
      </w:pPr>
      <w:rPr>
        <w:rFonts w:ascii="Wingdings" w:hAnsi="Wingdings" w:hint="default"/>
      </w:rPr>
    </w:lvl>
    <w:lvl w:ilvl="1" w:tplc="04090003" w:tentative="1">
      <w:start w:val="1"/>
      <w:numFmt w:val="bullet"/>
      <w:lvlText w:val=""/>
      <w:lvlJc w:val="left"/>
      <w:pPr>
        <w:tabs>
          <w:tab w:val="num" w:pos="1380"/>
        </w:tabs>
        <w:ind w:left="1380" w:hanging="420"/>
      </w:pPr>
      <w:rPr>
        <w:rFonts w:ascii="Wingdings" w:hAnsi="Wingdings" w:hint="default"/>
      </w:rPr>
    </w:lvl>
    <w:lvl w:ilvl="2" w:tplc="04090005" w:tentative="1">
      <w:start w:val="1"/>
      <w:numFmt w:val="bullet"/>
      <w:lvlText w:val=""/>
      <w:lvlJc w:val="left"/>
      <w:pPr>
        <w:tabs>
          <w:tab w:val="num" w:pos="1800"/>
        </w:tabs>
        <w:ind w:left="1800" w:hanging="420"/>
      </w:pPr>
      <w:rPr>
        <w:rFonts w:ascii="Wingdings" w:hAnsi="Wingdings" w:hint="default"/>
      </w:rPr>
    </w:lvl>
    <w:lvl w:ilvl="3" w:tplc="04090001" w:tentative="1">
      <w:start w:val="1"/>
      <w:numFmt w:val="bullet"/>
      <w:lvlText w:val=""/>
      <w:lvlJc w:val="left"/>
      <w:pPr>
        <w:tabs>
          <w:tab w:val="num" w:pos="2220"/>
        </w:tabs>
        <w:ind w:left="2220" w:hanging="420"/>
      </w:pPr>
      <w:rPr>
        <w:rFonts w:ascii="Wingdings" w:hAnsi="Wingdings" w:hint="default"/>
      </w:rPr>
    </w:lvl>
    <w:lvl w:ilvl="4" w:tplc="04090003" w:tentative="1">
      <w:start w:val="1"/>
      <w:numFmt w:val="bullet"/>
      <w:lvlText w:val=""/>
      <w:lvlJc w:val="left"/>
      <w:pPr>
        <w:tabs>
          <w:tab w:val="num" w:pos="2640"/>
        </w:tabs>
        <w:ind w:left="2640" w:hanging="420"/>
      </w:pPr>
      <w:rPr>
        <w:rFonts w:ascii="Wingdings" w:hAnsi="Wingdings" w:hint="default"/>
      </w:rPr>
    </w:lvl>
    <w:lvl w:ilvl="5" w:tplc="04090005" w:tentative="1">
      <w:start w:val="1"/>
      <w:numFmt w:val="bullet"/>
      <w:lvlText w:val=""/>
      <w:lvlJc w:val="left"/>
      <w:pPr>
        <w:tabs>
          <w:tab w:val="num" w:pos="3060"/>
        </w:tabs>
        <w:ind w:left="3060" w:hanging="420"/>
      </w:pPr>
      <w:rPr>
        <w:rFonts w:ascii="Wingdings" w:hAnsi="Wingdings" w:hint="default"/>
      </w:rPr>
    </w:lvl>
    <w:lvl w:ilvl="6" w:tplc="04090001" w:tentative="1">
      <w:start w:val="1"/>
      <w:numFmt w:val="bullet"/>
      <w:lvlText w:val=""/>
      <w:lvlJc w:val="left"/>
      <w:pPr>
        <w:tabs>
          <w:tab w:val="num" w:pos="3480"/>
        </w:tabs>
        <w:ind w:left="3480" w:hanging="420"/>
      </w:pPr>
      <w:rPr>
        <w:rFonts w:ascii="Wingdings" w:hAnsi="Wingdings" w:hint="default"/>
      </w:rPr>
    </w:lvl>
    <w:lvl w:ilvl="7" w:tplc="04090003" w:tentative="1">
      <w:start w:val="1"/>
      <w:numFmt w:val="bullet"/>
      <w:lvlText w:val=""/>
      <w:lvlJc w:val="left"/>
      <w:pPr>
        <w:tabs>
          <w:tab w:val="num" w:pos="3900"/>
        </w:tabs>
        <w:ind w:left="3900" w:hanging="420"/>
      </w:pPr>
      <w:rPr>
        <w:rFonts w:ascii="Wingdings" w:hAnsi="Wingdings" w:hint="default"/>
      </w:rPr>
    </w:lvl>
    <w:lvl w:ilvl="8" w:tplc="04090005" w:tentative="1">
      <w:start w:val="1"/>
      <w:numFmt w:val="bullet"/>
      <w:lvlText w:val=""/>
      <w:lvlJc w:val="left"/>
      <w:pPr>
        <w:tabs>
          <w:tab w:val="num" w:pos="4320"/>
        </w:tabs>
        <w:ind w:left="4320" w:hanging="420"/>
      </w:pPr>
      <w:rPr>
        <w:rFonts w:ascii="Wingdings" w:hAnsi="Wingdings" w:hint="default"/>
      </w:rPr>
    </w:lvl>
  </w:abstractNum>
  <w:num w:numId="1">
    <w:abstractNumId w:val="13"/>
  </w:num>
  <w:num w:numId="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num>
  <w:num w:numId="5">
    <w:abstractNumId w:val="30"/>
  </w:num>
  <w:num w:numId="6">
    <w:abstractNumId w:val="13"/>
  </w:num>
  <w:num w:numId="7">
    <w:abstractNumId w:val="29"/>
  </w:num>
  <w:num w:numId="8">
    <w:abstractNumId w:val="20"/>
  </w:num>
  <w:num w:numId="9">
    <w:abstractNumId w:val="22"/>
  </w:num>
  <w:num w:numId="10">
    <w:abstractNumId w:val="33"/>
  </w:num>
  <w:num w:numId="11">
    <w:abstractNumId w:val="35"/>
  </w:num>
  <w:num w:numId="12">
    <w:abstractNumId w:val="15"/>
  </w:num>
  <w:num w:numId="13">
    <w:abstractNumId w:val="14"/>
  </w:num>
  <w:num w:numId="14">
    <w:abstractNumId w:val="31"/>
  </w:num>
  <w:num w:numId="15">
    <w:abstractNumId w:val="26"/>
  </w:num>
  <w:num w:numId="16">
    <w:abstractNumId w:val="17"/>
  </w:num>
  <w:num w:numId="17">
    <w:abstractNumId w:val="34"/>
  </w:num>
  <w:num w:numId="18">
    <w:abstractNumId w:val="16"/>
  </w:num>
  <w:num w:numId="19">
    <w:abstractNumId w:val="37"/>
  </w:num>
  <w:num w:numId="20">
    <w:abstractNumId w:val="11"/>
  </w:num>
  <w:num w:numId="21">
    <w:abstractNumId w:val="28"/>
  </w:num>
  <w:num w:numId="22">
    <w:abstractNumId w:val="19"/>
  </w:num>
  <w:num w:numId="23">
    <w:abstractNumId w:val="9"/>
  </w:num>
  <w:num w:numId="24">
    <w:abstractNumId w:val="4"/>
  </w:num>
  <w:num w:numId="25">
    <w:abstractNumId w:val="3"/>
  </w:num>
  <w:num w:numId="26">
    <w:abstractNumId w:val="2"/>
  </w:num>
  <w:num w:numId="27">
    <w:abstractNumId w:val="1"/>
  </w:num>
  <w:num w:numId="28">
    <w:abstractNumId w:val="10"/>
  </w:num>
  <w:num w:numId="29">
    <w:abstractNumId w:val="8"/>
  </w:num>
  <w:num w:numId="30">
    <w:abstractNumId w:val="7"/>
  </w:num>
  <w:num w:numId="31">
    <w:abstractNumId w:val="6"/>
  </w:num>
  <w:num w:numId="32">
    <w:abstractNumId w:val="5"/>
  </w:num>
  <w:num w:numId="33">
    <w:abstractNumId w:val="21"/>
  </w:num>
  <w:num w:numId="34">
    <w:abstractNumId w:val="36"/>
  </w:num>
  <w:num w:numId="35">
    <w:abstractNumId w:val="0"/>
  </w:num>
  <w:num w:numId="36">
    <w:abstractNumId w:val="23"/>
  </w:num>
  <w:num w:numId="37">
    <w:abstractNumId w:val="18"/>
  </w:num>
  <w:num w:numId="38">
    <w:abstractNumId w:val="1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3290B"/>
    <w:rsid w:val="00001AF8"/>
    <w:rsid w:val="0000498A"/>
    <w:rsid w:val="00011E6E"/>
    <w:rsid w:val="00012AD5"/>
    <w:rsid w:val="00015E0F"/>
    <w:rsid w:val="00017D8C"/>
    <w:rsid w:val="00024FEC"/>
    <w:rsid w:val="0003290B"/>
    <w:rsid w:val="0003309A"/>
    <w:rsid w:val="00036DCD"/>
    <w:rsid w:val="00040CF9"/>
    <w:rsid w:val="000465CA"/>
    <w:rsid w:val="0006714A"/>
    <w:rsid w:val="0007277C"/>
    <w:rsid w:val="00077BAD"/>
    <w:rsid w:val="00084BA6"/>
    <w:rsid w:val="00095D4F"/>
    <w:rsid w:val="00096EB2"/>
    <w:rsid w:val="0009718F"/>
    <w:rsid w:val="000B2D17"/>
    <w:rsid w:val="000B2EA1"/>
    <w:rsid w:val="000B5E31"/>
    <w:rsid w:val="000B69D2"/>
    <w:rsid w:val="000C6468"/>
    <w:rsid w:val="000C64C9"/>
    <w:rsid w:val="000D1EA2"/>
    <w:rsid w:val="000D6278"/>
    <w:rsid w:val="000E2B1C"/>
    <w:rsid w:val="000E68C2"/>
    <w:rsid w:val="000F1757"/>
    <w:rsid w:val="000F5771"/>
    <w:rsid w:val="000F63E9"/>
    <w:rsid w:val="001015F2"/>
    <w:rsid w:val="00101790"/>
    <w:rsid w:val="001025B9"/>
    <w:rsid w:val="00111852"/>
    <w:rsid w:val="00141F2A"/>
    <w:rsid w:val="00144846"/>
    <w:rsid w:val="00144AB2"/>
    <w:rsid w:val="00144D82"/>
    <w:rsid w:val="00153003"/>
    <w:rsid w:val="0015314D"/>
    <w:rsid w:val="00154908"/>
    <w:rsid w:val="00157199"/>
    <w:rsid w:val="0015794C"/>
    <w:rsid w:val="0016703E"/>
    <w:rsid w:val="001675F5"/>
    <w:rsid w:val="00172B62"/>
    <w:rsid w:val="00174021"/>
    <w:rsid w:val="0018200A"/>
    <w:rsid w:val="00182FD1"/>
    <w:rsid w:val="00187C62"/>
    <w:rsid w:val="0019094D"/>
    <w:rsid w:val="001913A1"/>
    <w:rsid w:val="00192273"/>
    <w:rsid w:val="00193F06"/>
    <w:rsid w:val="00196BB9"/>
    <w:rsid w:val="00197E45"/>
    <w:rsid w:val="001A34AE"/>
    <w:rsid w:val="001A4E21"/>
    <w:rsid w:val="001B23A9"/>
    <w:rsid w:val="001B7DDC"/>
    <w:rsid w:val="001C3154"/>
    <w:rsid w:val="001C381E"/>
    <w:rsid w:val="001C66A1"/>
    <w:rsid w:val="001D4EB8"/>
    <w:rsid w:val="001D527D"/>
    <w:rsid w:val="001D7A33"/>
    <w:rsid w:val="001E00F5"/>
    <w:rsid w:val="001E1026"/>
    <w:rsid w:val="001E18F6"/>
    <w:rsid w:val="001E48E7"/>
    <w:rsid w:val="001E5473"/>
    <w:rsid w:val="001E7012"/>
    <w:rsid w:val="001F2B58"/>
    <w:rsid w:val="001F687D"/>
    <w:rsid w:val="00202D70"/>
    <w:rsid w:val="00203086"/>
    <w:rsid w:val="0020413B"/>
    <w:rsid w:val="0020706D"/>
    <w:rsid w:val="00213669"/>
    <w:rsid w:val="00213944"/>
    <w:rsid w:val="00214FA9"/>
    <w:rsid w:val="00215F14"/>
    <w:rsid w:val="00221769"/>
    <w:rsid w:val="00221F7D"/>
    <w:rsid w:val="00222246"/>
    <w:rsid w:val="00227CB0"/>
    <w:rsid w:val="002317AC"/>
    <w:rsid w:val="00237A6C"/>
    <w:rsid w:val="00245749"/>
    <w:rsid w:val="002529A5"/>
    <w:rsid w:val="002565AE"/>
    <w:rsid w:val="0026267E"/>
    <w:rsid w:val="00267E3D"/>
    <w:rsid w:val="00273275"/>
    <w:rsid w:val="00273B99"/>
    <w:rsid w:val="00283C0B"/>
    <w:rsid w:val="00283E38"/>
    <w:rsid w:val="00296D14"/>
    <w:rsid w:val="00297E98"/>
    <w:rsid w:val="002A2BCE"/>
    <w:rsid w:val="002A59D2"/>
    <w:rsid w:val="002A7621"/>
    <w:rsid w:val="002A7E25"/>
    <w:rsid w:val="002A7E5C"/>
    <w:rsid w:val="002B1B76"/>
    <w:rsid w:val="002C28AD"/>
    <w:rsid w:val="002C7517"/>
    <w:rsid w:val="002D551A"/>
    <w:rsid w:val="002D7F6F"/>
    <w:rsid w:val="002E3FCD"/>
    <w:rsid w:val="002F3FE9"/>
    <w:rsid w:val="0030053A"/>
    <w:rsid w:val="00302524"/>
    <w:rsid w:val="0031593D"/>
    <w:rsid w:val="0032411D"/>
    <w:rsid w:val="00324456"/>
    <w:rsid w:val="00325CFA"/>
    <w:rsid w:val="00330BD1"/>
    <w:rsid w:val="00330EFB"/>
    <w:rsid w:val="00332834"/>
    <w:rsid w:val="00333C91"/>
    <w:rsid w:val="00337E07"/>
    <w:rsid w:val="00340D24"/>
    <w:rsid w:val="00344940"/>
    <w:rsid w:val="0034525E"/>
    <w:rsid w:val="003544E0"/>
    <w:rsid w:val="00360A81"/>
    <w:rsid w:val="0036244B"/>
    <w:rsid w:val="003630F0"/>
    <w:rsid w:val="003643DD"/>
    <w:rsid w:val="00365325"/>
    <w:rsid w:val="00371737"/>
    <w:rsid w:val="00372EAC"/>
    <w:rsid w:val="00375EC4"/>
    <w:rsid w:val="00382E99"/>
    <w:rsid w:val="00396382"/>
    <w:rsid w:val="003A0E57"/>
    <w:rsid w:val="003A16BF"/>
    <w:rsid w:val="003A4FA5"/>
    <w:rsid w:val="003A7468"/>
    <w:rsid w:val="003B172A"/>
    <w:rsid w:val="003B2934"/>
    <w:rsid w:val="003C02F6"/>
    <w:rsid w:val="003C0381"/>
    <w:rsid w:val="003C247A"/>
    <w:rsid w:val="003C260C"/>
    <w:rsid w:val="003E0A03"/>
    <w:rsid w:val="003E2D40"/>
    <w:rsid w:val="003E4F40"/>
    <w:rsid w:val="003E5B97"/>
    <w:rsid w:val="003F3BC5"/>
    <w:rsid w:val="003F60D1"/>
    <w:rsid w:val="003F7550"/>
    <w:rsid w:val="00412E20"/>
    <w:rsid w:val="00415302"/>
    <w:rsid w:val="00415B36"/>
    <w:rsid w:val="0041781A"/>
    <w:rsid w:val="004226A3"/>
    <w:rsid w:val="00422AD0"/>
    <w:rsid w:val="004268C6"/>
    <w:rsid w:val="00431835"/>
    <w:rsid w:val="00442AAF"/>
    <w:rsid w:val="00442FEA"/>
    <w:rsid w:val="00444368"/>
    <w:rsid w:val="00446D43"/>
    <w:rsid w:val="00453058"/>
    <w:rsid w:val="00454BAD"/>
    <w:rsid w:val="00456315"/>
    <w:rsid w:val="00462BE1"/>
    <w:rsid w:val="004722CA"/>
    <w:rsid w:val="00472897"/>
    <w:rsid w:val="004734FC"/>
    <w:rsid w:val="00475E59"/>
    <w:rsid w:val="00476A84"/>
    <w:rsid w:val="004779E6"/>
    <w:rsid w:val="00477D20"/>
    <w:rsid w:val="00480760"/>
    <w:rsid w:val="00480DE6"/>
    <w:rsid w:val="00487670"/>
    <w:rsid w:val="004945B5"/>
    <w:rsid w:val="004978A8"/>
    <w:rsid w:val="004A371B"/>
    <w:rsid w:val="004B75E6"/>
    <w:rsid w:val="004C041E"/>
    <w:rsid w:val="004C6B71"/>
    <w:rsid w:val="004D0BFE"/>
    <w:rsid w:val="004D13A3"/>
    <w:rsid w:val="004D22AD"/>
    <w:rsid w:val="004D41B0"/>
    <w:rsid w:val="004D5B15"/>
    <w:rsid w:val="004E005E"/>
    <w:rsid w:val="004E352E"/>
    <w:rsid w:val="004E376D"/>
    <w:rsid w:val="004E3AE0"/>
    <w:rsid w:val="004E4F8D"/>
    <w:rsid w:val="004F40C3"/>
    <w:rsid w:val="0050212C"/>
    <w:rsid w:val="00511506"/>
    <w:rsid w:val="0051218C"/>
    <w:rsid w:val="005138EA"/>
    <w:rsid w:val="00513BE6"/>
    <w:rsid w:val="00513F1F"/>
    <w:rsid w:val="00514BCE"/>
    <w:rsid w:val="005202DC"/>
    <w:rsid w:val="005309EB"/>
    <w:rsid w:val="00530B9A"/>
    <w:rsid w:val="0053157A"/>
    <w:rsid w:val="00541725"/>
    <w:rsid w:val="005419CE"/>
    <w:rsid w:val="00542844"/>
    <w:rsid w:val="005439D1"/>
    <w:rsid w:val="00544553"/>
    <w:rsid w:val="00545949"/>
    <w:rsid w:val="005640B2"/>
    <w:rsid w:val="00565469"/>
    <w:rsid w:val="00567BC5"/>
    <w:rsid w:val="00571ECC"/>
    <w:rsid w:val="005754F1"/>
    <w:rsid w:val="005762C8"/>
    <w:rsid w:val="005854C4"/>
    <w:rsid w:val="00590BE2"/>
    <w:rsid w:val="005916B0"/>
    <w:rsid w:val="00592915"/>
    <w:rsid w:val="00596910"/>
    <w:rsid w:val="005A27DC"/>
    <w:rsid w:val="005A3CA2"/>
    <w:rsid w:val="005B0AB0"/>
    <w:rsid w:val="005B1CEA"/>
    <w:rsid w:val="005B322C"/>
    <w:rsid w:val="005C3B2B"/>
    <w:rsid w:val="005D2345"/>
    <w:rsid w:val="005D686D"/>
    <w:rsid w:val="005E1B96"/>
    <w:rsid w:val="005E1E16"/>
    <w:rsid w:val="005E2192"/>
    <w:rsid w:val="005E24BA"/>
    <w:rsid w:val="005F13C7"/>
    <w:rsid w:val="005F3966"/>
    <w:rsid w:val="005F46CD"/>
    <w:rsid w:val="005F61F0"/>
    <w:rsid w:val="005F6A4E"/>
    <w:rsid w:val="0060516E"/>
    <w:rsid w:val="00615596"/>
    <w:rsid w:val="00615C8A"/>
    <w:rsid w:val="0061727C"/>
    <w:rsid w:val="006234D2"/>
    <w:rsid w:val="00641CA8"/>
    <w:rsid w:val="00655488"/>
    <w:rsid w:val="00660D62"/>
    <w:rsid w:val="00664035"/>
    <w:rsid w:val="006729F6"/>
    <w:rsid w:val="00681FD2"/>
    <w:rsid w:val="0068791D"/>
    <w:rsid w:val="006965CD"/>
    <w:rsid w:val="006A1E8A"/>
    <w:rsid w:val="006A4941"/>
    <w:rsid w:val="006A49F7"/>
    <w:rsid w:val="006A50C0"/>
    <w:rsid w:val="006A7E76"/>
    <w:rsid w:val="006B0212"/>
    <w:rsid w:val="006B1322"/>
    <w:rsid w:val="006B163C"/>
    <w:rsid w:val="006B2E84"/>
    <w:rsid w:val="006B5F7A"/>
    <w:rsid w:val="006C12EB"/>
    <w:rsid w:val="006C13BB"/>
    <w:rsid w:val="006C5E7A"/>
    <w:rsid w:val="006C636E"/>
    <w:rsid w:val="006D3B3C"/>
    <w:rsid w:val="006E0A91"/>
    <w:rsid w:val="006E24D3"/>
    <w:rsid w:val="006E3E88"/>
    <w:rsid w:val="006F11B5"/>
    <w:rsid w:val="006F2639"/>
    <w:rsid w:val="006F2E38"/>
    <w:rsid w:val="006F4886"/>
    <w:rsid w:val="00702CB8"/>
    <w:rsid w:val="00705B5F"/>
    <w:rsid w:val="00710C2C"/>
    <w:rsid w:val="00713730"/>
    <w:rsid w:val="00720DCB"/>
    <w:rsid w:val="007258F2"/>
    <w:rsid w:val="00735F70"/>
    <w:rsid w:val="007417B1"/>
    <w:rsid w:val="007461C3"/>
    <w:rsid w:val="00746275"/>
    <w:rsid w:val="00756279"/>
    <w:rsid w:val="00757274"/>
    <w:rsid w:val="0076670C"/>
    <w:rsid w:val="00770079"/>
    <w:rsid w:val="00777626"/>
    <w:rsid w:val="007823C3"/>
    <w:rsid w:val="007838E5"/>
    <w:rsid w:val="0078486E"/>
    <w:rsid w:val="00797BA5"/>
    <w:rsid w:val="007B591F"/>
    <w:rsid w:val="007C0B6C"/>
    <w:rsid w:val="007C6CB7"/>
    <w:rsid w:val="007D11BB"/>
    <w:rsid w:val="007D43B3"/>
    <w:rsid w:val="007D63A4"/>
    <w:rsid w:val="007E0265"/>
    <w:rsid w:val="007E225B"/>
    <w:rsid w:val="007E5ED0"/>
    <w:rsid w:val="007E694F"/>
    <w:rsid w:val="007F0B43"/>
    <w:rsid w:val="007F409A"/>
    <w:rsid w:val="007F5DA6"/>
    <w:rsid w:val="007F7CB8"/>
    <w:rsid w:val="008039A4"/>
    <w:rsid w:val="00811498"/>
    <w:rsid w:val="00814CD4"/>
    <w:rsid w:val="008162AD"/>
    <w:rsid w:val="008201F5"/>
    <w:rsid w:val="00826AB6"/>
    <w:rsid w:val="008331E4"/>
    <w:rsid w:val="0083753B"/>
    <w:rsid w:val="00841609"/>
    <w:rsid w:val="0084520D"/>
    <w:rsid w:val="008466CA"/>
    <w:rsid w:val="008513A8"/>
    <w:rsid w:val="00860B2C"/>
    <w:rsid w:val="008623EB"/>
    <w:rsid w:val="00865F6A"/>
    <w:rsid w:val="00877497"/>
    <w:rsid w:val="00880CFD"/>
    <w:rsid w:val="00884FC6"/>
    <w:rsid w:val="008912A6"/>
    <w:rsid w:val="00891C43"/>
    <w:rsid w:val="008966BA"/>
    <w:rsid w:val="008A0BF1"/>
    <w:rsid w:val="008C3B25"/>
    <w:rsid w:val="008C6C6C"/>
    <w:rsid w:val="008D2162"/>
    <w:rsid w:val="008D3840"/>
    <w:rsid w:val="008D49D8"/>
    <w:rsid w:val="008E3608"/>
    <w:rsid w:val="008E537A"/>
    <w:rsid w:val="008F2E14"/>
    <w:rsid w:val="008F4C44"/>
    <w:rsid w:val="008F633F"/>
    <w:rsid w:val="00903184"/>
    <w:rsid w:val="00903671"/>
    <w:rsid w:val="009053E4"/>
    <w:rsid w:val="009065FE"/>
    <w:rsid w:val="00906858"/>
    <w:rsid w:val="00921E67"/>
    <w:rsid w:val="00925E32"/>
    <w:rsid w:val="0093000F"/>
    <w:rsid w:val="00933C63"/>
    <w:rsid w:val="009408DC"/>
    <w:rsid w:val="00944298"/>
    <w:rsid w:val="00954DA7"/>
    <w:rsid w:val="009575C3"/>
    <w:rsid w:val="00970ED4"/>
    <w:rsid w:val="009735C8"/>
    <w:rsid w:val="009766D5"/>
    <w:rsid w:val="0097753D"/>
    <w:rsid w:val="0098176A"/>
    <w:rsid w:val="009841AE"/>
    <w:rsid w:val="00986BE9"/>
    <w:rsid w:val="00986E39"/>
    <w:rsid w:val="00987DD1"/>
    <w:rsid w:val="00994FF4"/>
    <w:rsid w:val="00997895"/>
    <w:rsid w:val="009A3CD8"/>
    <w:rsid w:val="009A4898"/>
    <w:rsid w:val="009A60FB"/>
    <w:rsid w:val="009B1FCA"/>
    <w:rsid w:val="009B45D0"/>
    <w:rsid w:val="009D068A"/>
    <w:rsid w:val="009D77DF"/>
    <w:rsid w:val="009D78C8"/>
    <w:rsid w:val="009D7D62"/>
    <w:rsid w:val="009E1566"/>
    <w:rsid w:val="009E3968"/>
    <w:rsid w:val="009E4FFC"/>
    <w:rsid w:val="009E7751"/>
    <w:rsid w:val="009F0E7A"/>
    <w:rsid w:val="009F291F"/>
    <w:rsid w:val="009F5433"/>
    <w:rsid w:val="009F7697"/>
    <w:rsid w:val="00A01675"/>
    <w:rsid w:val="00A019B8"/>
    <w:rsid w:val="00A143F7"/>
    <w:rsid w:val="00A24FB8"/>
    <w:rsid w:val="00A25B4E"/>
    <w:rsid w:val="00A27065"/>
    <w:rsid w:val="00A32546"/>
    <w:rsid w:val="00A36232"/>
    <w:rsid w:val="00A42503"/>
    <w:rsid w:val="00A43822"/>
    <w:rsid w:val="00A44808"/>
    <w:rsid w:val="00A47ACE"/>
    <w:rsid w:val="00A50C4C"/>
    <w:rsid w:val="00A50DE4"/>
    <w:rsid w:val="00A551BA"/>
    <w:rsid w:val="00A56355"/>
    <w:rsid w:val="00A626DB"/>
    <w:rsid w:val="00A64D5A"/>
    <w:rsid w:val="00A65B3B"/>
    <w:rsid w:val="00A67BD7"/>
    <w:rsid w:val="00A71C12"/>
    <w:rsid w:val="00A744BF"/>
    <w:rsid w:val="00A75623"/>
    <w:rsid w:val="00A76C44"/>
    <w:rsid w:val="00A83103"/>
    <w:rsid w:val="00A832D9"/>
    <w:rsid w:val="00A8460E"/>
    <w:rsid w:val="00A852E7"/>
    <w:rsid w:val="00A86838"/>
    <w:rsid w:val="00A871D5"/>
    <w:rsid w:val="00A936B6"/>
    <w:rsid w:val="00AA56EC"/>
    <w:rsid w:val="00AB162B"/>
    <w:rsid w:val="00AB6FA6"/>
    <w:rsid w:val="00AC0CEF"/>
    <w:rsid w:val="00AC19F7"/>
    <w:rsid w:val="00AC65B0"/>
    <w:rsid w:val="00AC6C3E"/>
    <w:rsid w:val="00AD1F0B"/>
    <w:rsid w:val="00AD6F0E"/>
    <w:rsid w:val="00AD7ED9"/>
    <w:rsid w:val="00AE3052"/>
    <w:rsid w:val="00AE5792"/>
    <w:rsid w:val="00AE7BE0"/>
    <w:rsid w:val="00AF00EE"/>
    <w:rsid w:val="00AF2F96"/>
    <w:rsid w:val="00AF34B0"/>
    <w:rsid w:val="00B04B77"/>
    <w:rsid w:val="00B04E64"/>
    <w:rsid w:val="00B11E76"/>
    <w:rsid w:val="00B12E30"/>
    <w:rsid w:val="00B1563C"/>
    <w:rsid w:val="00B21DBF"/>
    <w:rsid w:val="00B248D4"/>
    <w:rsid w:val="00B25E62"/>
    <w:rsid w:val="00B30D71"/>
    <w:rsid w:val="00B31B78"/>
    <w:rsid w:val="00B33CDC"/>
    <w:rsid w:val="00B5268A"/>
    <w:rsid w:val="00B541FB"/>
    <w:rsid w:val="00B54E64"/>
    <w:rsid w:val="00B87CCD"/>
    <w:rsid w:val="00B94B19"/>
    <w:rsid w:val="00B9532D"/>
    <w:rsid w:val="00B96618"/>
    <w:rsid w:val="00BA45A8"/>
    <w:rsid w:val="00BB4A4E"/>
    <w:rsid w:val="00BC03E9"/>
    <w:rsid w:val="00BC247E"/>
    <w:rsid w:val="00BC6E91"/>
    <w:rsid w:val="00BC7F3A"/>
    <w:rsid w:val="00BD1D38"/>
    <w:rsid w:val="00BD2FD9"/>
    <w:rsid w:val="00BD6AF4"/>
    <w:rsid w:val="00BD6C0C"/>
    <w:rsid w:val="00BE14D3"/>
    <w:rsid w:val="00BE7889"/>
    <w:rsid w:val="00BF5B5E"/>
    <w:rsid w:val="00C028D1"/>
    <w:rsid w:val="00C04F1D"/>
    <w:rsid w:val="00C06491"/>
    <w:rsid w:val="00C074C0"/>
    <w:rsid w:val="00C10DEF"/>
    <w:rsid w:val="00C20EA9"/>
    <w:rsid w:val="00C23A14"/>
    <w:rsid w:val="00C307DE"/>
    <w:rsid w:val="00C32229"/>
    <w:rsid w:val="00C33A75"/>
    <w:rsid w:val="00C3460B"/>
    <w:rsid w:val="00C34A81"/>
    <w:rsid w:val="00C360BB"/>
    <w:rsid w:val="00C41854"/>
    <w:rsid w:val="00C47FE9"/>
    <w:rsid w:val="00C5636A"/>
    <w:rsid w:val="00C67B07"/>
    <w:rsid w:val="00C71AB1"/>
    <w:rsid w:val="00C72102"/>
    <w:rsid w:val="00C82466"/>
    <w:rsid w:val="00C94536"/>
    <w:rsid w:val="00C9499E"/>
    <w:rsid w:val="00CA1BD8"/>
    <w:rsid w:val="00CA623F"/>
    <w:rsid w:val="00CB0C46"/>
    <w:rsid w:val="00CB2879"/>
    <w:rsid w:val="00CB47CE"/>
    <w:rsid w:val="00CB539D"/>
    <w:rsid w:val="00CC2F36"/>
    <w:rsid w:val="00CC30B8"/>
    <w:rsid w:val="00CC438B"/>
    <w:rsid w:val="00CC57C5"/>
    <w:rsid w:val="00CD357A"/>
    <w:rsid w:val="00CD62EB"/>
    <w:rsid w:val="00CD6B7E"/>
    <w:rsid w:val="00CD79F9"/>
    <w:rsid w:val="00CF064D"/>
    <w:rsid w:val="00CF2B8D"/>
    <w:rsid w:val="00CF4411"/>
    <w:rsid w:val="00CF6629"/>
    <w:rsid w:val="00D03D03"/>
    <w:rsid w:val="00D06F1F"/>
    <w:rsid w:val="00D07318"/>
    <w:rsid w:val="00D07817"/>
    <w:rsid w:val="00D12859"/>
    <w:rsid w:val="00D21431"/>
    <w:rsid w:val="00D34D9C"/>
    <w:rsid w:val="00D45692"/>
    <w:rsid w:val="00D46927"/>
    <w:rsid w:val="00D5141A"/>
    <w:rsid w:val="00D5553A"/>
    <w:rsid w:val="00D55F80"/>
    <w:rsid w:val="00D5651F"/>
    <w:rsid w:val="00D576E2"/>
    <w:rsid w:val="00D63569"/>
    <w:rsid w:val="00D650C7"/>
    <w:rsid w:val="00D7633F"/>
    <w:rsid w:val="00D77EBE"/>
    <w:rsid w:val="00D803BC"/>
    <w:rsid w:val="00D81982"/>
    <w:rsid w:val="00D82A2E"/>
    <w:rsid w:val="00D82FF4"/>
    <w:rsid w:val="00D86117"/>
    <w:rsid w:val="00D90E62"/>
    <w:rsid w:val="00D91D9B"/>
    <w:rsid w:val="00D921CF"/>
    <w:rsid w:val="00D921D3"/>
    <w:rsid w:val="00D95982"/>
    <w:rsid w:val="00DA2276"/>
    <w:rsid w:val="00DA3502"/>
    <w:rsid w:val="00DA500D"/>
    <w:rsid w:val="00DC23EF"/>
    <w:rsid w:val="00DC6D05"/>
    <w:rsid w:val="00DD3E86"/>
    <w:rsid w:val="00DD69A4"/>
    <w:rsid w:val="00DE6067"/>
    <w:rsid w:val="00DF1B3F"/>
    <w:rsid w:val="00DF4BE3"/>
    <w:rsid w:val="00E04171"/>
    <w:rsid w:val="00E1056D"/>
    <w:rsid w:val="00E118C8"/>
    <w:rsid w:val="00E16279"/>
    <w:rsid w:val="00E32948"/>
    <w:rsid w:val="00E34E9D"/>
    <w:rsid w:val="00E36C6A"/>
    <w:rsid w:val="00E37603"/>
    <w:rsid w:val="00E404F5"/>
    <w:rsid w:val="00E42506"/>
    <w:rsid w:val="00E425B0"/>
    <w:rsid w:val="00E44785"/>
    <w:rsid w:val="00E50873"/>
    <w:rsid w:val="00E50F52"/>
    <w:rsid w:val="00E51B23"/>
    <w:rsid w:val="00E55645"/>
    <w:rsid w:val="00E569BC"/>
    <w:rsid w:val="00E671D3"/>
    <w:rsid w:val="00E82CE2"/>
    <w:rsid w:val="00E8654E"/>
    <w:rsid w:val="00E90BC2"/>
    <w:rsid w:val="00E9142F"/>
    <w:rsid w:val="00EA5F6C"/>
    <w:rsid w:val="00EA7654"/>
    <w:rsid w:val="00EC5E37"/>
    <w:rsid w:val="00ED31F5"/>
    <w:rsid w:val="00ED4A07"/>
    <w:rsid w:val="00ED4E39"/>
    <w:rsid w:val="00EE0961"/>
    <w:rsid w:val="00EF1DAA"/>
    <w:rsid w:val="00EF1DD4"/>
    <w:rsid w:val="00EF7392"/>
    <w:rsid w:val="00F026EB"/>
    <w:rsid w:val="00F119CA"/>
    <w:rsid w:val="00F14BB4"/>
    <w:rsid w:val="00F1750C"/>
    <w:rsid w:val="00F17B2E"/>
    <w:rsid w:val="00F24ED1"/>
    <w:rsid w:val="00F2734D"/>
    <w:rsid w:val="00F2734E"/>
    <w:rsid w:val="00F329F4"/>
    <w:rsid w:val="00F36000"/>
    <w:rsid w:val="00F44112"/>
    <w:rsid w:val="00F54223"/>
    <w:rsid w:val="00F638A9"/>
    <w:rsid w:val="00F679A1"/>
    <w:rsid w:val="00F73B56"/>
    <w:rsid w:val="00F756B0"/>
    <w:rsid w:val="00F77381"/>
    <w:rsid w:val="00F878A6"/>
    <w:rsid w:val="00F90B57"/>
    <w:rsid w:val="00F93C63"/>
    <w:rsid w:val="00F96A48"/>
    <w:rsid w:val="00FA6301"/>
    <w:rsid w:val="00FB1F02"/>
    <w:rsid w:val="00FB4A05"/>
    <w:rsid w:val="00FB6FB5"/>
    <w:rsid w:val="00FD1539"/>
    <w:rsid w:val="00FD21EF"/>
    <w:rsid w:val="00FD323A"/>
    <w:rsid w:val="00FD50C8"/>
    <w:rsid w:val="00FE284B"/>
    <w:rsid w:val="00FF143A"/>
    <w:rsid w:val="00FF60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A10140"/>
  <w15:docId w15:val="{48AE5ABF-33DC-8B4F-B0B5-C00E87EFC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96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A65B3B"/>
    <w:rPr>
      <w:strike w:val="0"/>
      <w:dstrike w:val="0"/>
      <w:color w:val="7B7B7B"/>
      <w:u w:val="none"/>
      <w:effect w:val="none"/>
      <w:bdr w:val="none" w:sz="0" w:space="0" w:color="auto" w:frame="1"/>
    </w:rPr>
  </w:style>
  <w:style w:type="paragraph" w:styleId="a4">
    <w:name w:val="header"/>
    <w:basedOn w:val="a"/>
    <w:link w:val="a5"/>
    <w:uiPriority w:val="99"/>
    <w:unhideWhenUsed/>
    <w:rsid w:val="00F93C6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F93C63"/>
    <w:rPr>
      <w:kern w:val="2"/>
      <w:sz w:val="18"/>
      <w:szCs w:val="18"/>
    </w:rPr>
  </w:style>
  <w:style w:type="paragraph" w:styleId="a6">
    <w:name w:val="footer"/>
    <w:basedOn w:val="a"/>
    <w:link w:val="a7"/>
    <w:uiPriority w:val="99"/>
    <w:unhideWhenUsed/>
    <w:rsid w:val="00F93C63"/>
    <w:pPr>
      <w:tabs>
        <w:tab w:val="center" w:pos="4153"/>
        <w:tab w:val="right" w:pos="8306"/>
      </w:tabs>
      <w:snapToGrid w:val="0"/>
      <w:jc w:val="left"/>
    </w:pPr>
    <w:rPr>
      <w:sz w:val="18"/>
      <w:szCs w:val="18"/>
    </w:rPr>
  </w:style>
  <w:style w:type="character" w:customStyle="1" w:styleId="a7">
    <w:name w:val="页脚 字符"/>
    <w:link w:val="a6"/>
    <w:uiPriority w:val="99"/>
    <w:rsid w:val="00F93C63"/>
    <w:rPr>
      <w:kern w:val="2"/>
      <w:sz w:val="18"/>
      <w:szCs w:val="18"/>
    </w:rPr>
  </w:style>
  <w:style w:type="paragraph" w:styleId="a8">
    <w:name w:val="List Paragraph"/>
    <w:basedOn w:val="a"/>
    <w:uiPriority w:val="34"/>
    <w:qFormat/>
    <w:rsid w:val="0030053A"/>
    <w:pPr>
      <w:ind w:firstLineChars="200" w:firstLine="420"/>
    </w:pPr>
  </w:style>
  <w:style w:type="table" w:styleId="a9">
    <w:name w:val="Table Grid"/>
    <w:basedOn w:val="a1"/>
    <w:uiPriority w:val="59"/>
    <w:rsid w:val="006F2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uiPriority w:val="22"/>
    <w:qFormat/>
    <w:rsid w:val="002A7E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62182">
      <w:bodyDiv w:val="1"/>
      <w:marLeft w:val="0"/>
      <w:marRight w:val="0"/>
      <w:marTop w:val="0"/>
      <w:marBottom w:val="0"/>
      <w:divBdr>
        <w:top w:val="none" w:sz="0" w:space="0" w:color="auto"/>
        <w:left w:val="none" w:sz="0" w:space="0" w:color="auto"/>
        <w:bottom w:val="none" w:sz="0" w:space="0" w:color="auto"/>
        <w:right w:val="none" w:sz="0" w:space="0" w:color="auto"/>
      </w:divBdr>
    </w:div>
    <w:div w:id="306982590">
      <w:bodyDiv w:val="1"/>
      <w:marLeft w:val="0"/>
      <w:marRight w:val="0"/>
      <w:marTop w:val="0"/>
      <w:marBottom w:val="0"/>
      <w:divBdr>
        <w:top w:val="none" w:sz="0" w:space="0" w:color="auto"/>
        <w:left w:val="none" w:sz="0" w:space="0" w:color="auto"/>
        <w:bottom w:val="none" w:sz="0" w:space="0" w:color="auto"/>
        <w:right w:val="none" w:sz="0" w:space="0" w:color="auto"/>
      </w:divBdr>
    </w:div>
    <w:div w:id="392437326">
      <w:bodyDiv w:val="1"/>
      <w:marLeft w:val="0"/>
      <w:marRight w:val="0"/>
      <w:marTop w:val="0"/>
      <w:marBottom w:val="0"/>
      <w:divBdr>
        <w:top w:val="none" w:sz="0" w:space="0" w:color="auto"/>
        <w:left w:val="none" w:sz="0" w:space="0" w:color="auto"/>
        <w:bottom w:val="none" w:sz="0" w:space="0" w:color="auto"/>
        <w:right w:val="none" w:sz="0" w:space="0" w:color="auto"/>
      </w:divBdr>
      <w:divsChild>
        <w:div w:id="1031496194">
          <w:marLeft w:val="0"/>
          <w:marRight w:val="0"/>
          <w:marTop w:val="0"/>
          <w:marBottom w:val="0"/>
          <w:divBdr>
            <w:top w:val="none" w:sz="0" w:space="0" w:color="auto"/>
            <w:left w:val="none" w:sz="0" w:space="0" w:color="auto"/>
            <w:bottom w:val="none" w:sz="0" w:space="0" w:color="auto"/>
            <w:right w:val="none" w:sz="0" w:space="0" w:color="auto"/>
          </w:divBdr>
          <w:divsChild>
            <w:div w:id="2026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6461">
      <w:bodyDiv w:val="1"/>
      <w:marLeft w:val="0"/>
      <w:marRight w:val="0"/>
      <w:marTop w:val="0"/>
      <w:marBottom w:val="0"/>
      <w:divBdr>
        <w:top w:val="none" w:sz="0" w:space="0" w:color="auto"/>
        <w:left w:val="none" w:sz="0" w:space="0" w:color="auto"/>
        <w:bottom w:val="none" w:sz="0" w:space="0" w:color="auto"/>
        <w:right w:val="none" w:sz="0" w:space="0" w:color="auto"/>
      </w:divBdr>
    </w:div>
    <w:div w:id="1398480018">
      <w:bodyDiv w:val="1"/>
      <w:marLeft w:val="0"/>
      <w:marRight w:val="0"/>
      <w:marTop w:val="0"/>
      <w:marBottom w:val="0"/>
      <w:divBdr>
        <w:top w:val="none" w:sz="0" w:space="0" w:color="auto"/>
        <w:left w:val="none" w:sz="0" w:space="0" w:color="auto"/>
        <w:bottom w:val="none" w:sz="0" w:space="0" w:color="auto"/>
        <w:right w:val="none" w:sz="0" w:space="0" w:color="auto"/>
      </w:divBdr>
    </w:div>
    <w:div w:id="1537427187">
      <w:bodyDiv w:val="1"/>
      <w:marLeft w:val="0"/>
      <w:marRight w:val="0"/>
      <w:marTop w:val="0"/>
      <w:marBottom w:val="0"/>
      <w:divBdr>
        <w:top w:val="none" w:sz="0" w:space="0" w:color="auto"/>
        <w:left w:val="none" w:sz="0" w:space="0" w:color="auto"/>
        <w:bottom w:val="none" w:sz="0" w:space="0" w:color="auto"/>
        <w:right w:val="none" w:sz="0" w:space="0" w:color="auto"/>
      </w:divBdr>
    </w:div>
    <w:div w:id="1736050951">
      <w:bodyDiv w:val="1"/>
      <w:marLeft w:val="0"/>
      <w:marRight w:val="0"/>
      <w:marTop w:val="0"/>
      <w:marBottom w:val="0"/>
      <w:divBdr>
        <w:top w:val="none" w:sz="0" w:space="0" w:color="auto"/>
        <w:left w:val="none" w:sz="0" w:space="0" w:color="auto"/>
        <w:bottom w:val="none" w:sz="0" w:space="0" w:color="auto"/>
        <w:right w:val="none" w:sz="0" w:space="0" w:color="auto"/>
      </w:divBdr>
    </w:div>
    <w:div w:id="18799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1472</TotalTime>
  <Pages>4</Pages>
  <Words>385</Words>
  <Characters>2197</Characters>
  <Application>Microsoft Office Word</Application>
  <DocSecurity>0</DocSecurity>
  <Lines>18</Lines>
  <Paragraphs>5</Paragraphs>
  <ScaleCrop>false</ScaleCrop>
  <Company>luojun</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数据库系统课程教学大纲</dc:title>
  <dc:subject/>
  <dc:creator>luojun</dc:creator>
  <cp:keywords/>
  <dc:description/>
  <cp:lastModifiedBy>Microsoft Office User</cp:lastModifiedBy>
  <cp:revision>265</cp:revision>
  <cp:lastPrinted>2005-05-19T12:11:00Z</cp:lastPrinted>
  <dcterms:created xsi:type="dcterms:W3CDTF">2019-01-03T12:32:00Z</dcterms:created>
  <dcterms:modified xsi:type="dcterms:W3CDTF">2020-02-19T06:25:00Z</dcterms:modified>
</cp:coreProperties>
</file>