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PLD:可编程逻辑器件，包括PROM、PLA、PAL、GAL、FPGA、CPLD等。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EDA:电子设计自动化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CAD:计算机辅助设计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HDL:硬件描述语言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FPGA（Field Programmable Gate Array）:现场可编程门阵列，高密度，主要由三部分组成：可配置逻辑块（CLB），输入输出模块（IOB）和布线通道。 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CPLD:复杂可编程逻辑器件，高密度，可多次编程、改写和擦除。 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ISP:在系统编程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DTL:二极管晶体逻辑电路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TTL:逻辑门电路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MOS:金属—氧化物—半导体场效应晶体管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ASIC:专用型集成电路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PROM:可编程ROM，低密度，内部的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或</w:t>
      </w:r>
      <w:r>
        <w:rPr>
          <w:rFonts w:ascii="宋体" w:eastAsia="宋体" w:hAnsi="宋体" w:cs="宋体" w:hint="eastAsia"/>
          <w:sz w:val="28"/>
          <w:szCs w:val="28"/>
        </w:rPr>
        <w:t xml:space="preserve">阵列可编程，与阵列和输出电路固定，其编程数据只能写一次。 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PLA:可编程逻辑阵列，低密度，内部的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或</w:t>
      </w:r>
      <w:r>
        <w:rPr>
          <w:rFonts w:ascii="宋体" w:eastAsia="宋体" w:hAnsi="宋体" w:cs="宋体" w:hint="eastAsia"/>
          <w:sz w:val="28"/>
          <w:szCs w:val="28"/>
        </w:rPr>
        <w:t>阵列和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与</w:t>
      </w:r>
      <w:r>
        <w:rPr>
          <w:rFonts w:ascii="宋体" w:eastAsia="宋体" w:hAnsi="宋体" w:cs="宋体" w:hint="eastAsia"/>
          <w:sz w:val="28"/>
          <w:szCs w:val="28"/>
        </w:rPr>
        <w:t xml:space="preserve">阵列可编程，输出电路固定，其编程数据只能写一次。 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PAL:可编程阵列逻辑，低密度，内部的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与</w:t>
      </w:r>
      <w:r>
        <w:rPr>
          <w:rFonts w:ascii="宋体" w:eastAsia="宋体" w:hAnsi="宋体" w:cs="宋体" w:hint="eastAsia"/>
          <w:sz w:val="28"/>
          <w:szCs w:val="28"/>
        </w:rPr>
        <w:t xml:space="preserve">阵列可编程，或阵列和输出电路固定，其编程数据只能写一次。 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GAL:通用阵列逻辑，低密度，采用电可擦除的E</w:t>
      </w:r>
      <w:r>
        <w:rPr>
          <w:rFonts w:ascii="宋体" w:eastAsia="宋体" w:hAnsi="宋体" w:cs="宋体" w:hint="eastAsia"/>
          <w:sz w:val="28"/>
          <w:szCs w:val="28"/>
          <w:vertAlign w:val="superscript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CMOS工艺。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OLMC:输出逻辑宏单元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LAB:逻辑阵列块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EPT:扩展乘积项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PIA:可编程阵列连线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IOC:输入输出控制块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PSM:可编程开关矩阵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PI:可编程互连线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CLB:可配置逻辑块</w:t>
      </w:r>
    </w:p>
    <w:p w:rsidR="00C70577" w:rsidRDefault="0049051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RTL:寄存器转换级电路</w:t>
      </w:r>
    </w:p>
    <w:p w:rsidR="00C70217" w:rsidRDefault="006A0A2B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SSI:</w:t>
      </w:r>
      <w:r>
        <w:rPr>
          <w:rFonts w:ascii="宋体" w:eastAsia="宋体" w:hAnsi="宋体" w:cs="宋体" w:hint="eastAsia"/>
          <w:sz w:val="28"/>
          <w:szCs w:val="28"/>
        </w:rPr>
        <w:t>小规模集成电路</w:t>
      </w:r>
    </w:p>
    <w:p w:rsidR="006A0A2B" w:rsidRDefault="006A0A2B" w:rsidP="006A0A2B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MSI</w:t>
      </w:r>
      <w:r>
        <w:rPr>
          <w:rFonts w:ascii="宋体" w:eastAsia="宋体" w:hAnsi="宋体" w:cs="宋体"/>
          <w:sz w:val="28"/>
          <w:szCs w:val="28"/>
        </w:rPr>
        <w:t>:</w:t>
      </w:r>
      <w:r>
        <w:rPr>
          <w:rFonts w:ascii="宋体" w:eastAsia="宋体" w:hAnsi="宋体" w:cs="宋体" w:hint="eastAsia"/>
          <w:sz w:val="28"/>
          <w:szCs w:val="28"/>
        </w:rPr>
        <w:t>中规模集成电路</w:t>
      </w:r>
    </w:p>
    <w:p w:rsidR="006A0A2B" w:rsidRDefault="006A0A2B" w:rsidP="006A0A2B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LSI</w:t>
      </w:r>
      <w:r>
        <w:rPr>
          <w:rFonts w:ascii="宋体" w:eastAsia="宋体" w:hAnsi="宋体" w:cs="宋体"/>
          <w:sz w:val="28"/>
          <w:szCs w:val="28"/>
        </w:rPr>
        <w:t>:</w:t>
      </w:r>
      <w:r w:rsidR="008E5CCF">
        <w:rPr>
          <w:rFonts w:ascii="宋体" w:eastAsia="宋体" w:hAnsi="宋体" w:cs="宋体" w:hint="eastAsia"/>
          <w:sz w:val="28"/>
          <w:szCs w:val="28"/>
        </w:rPr>
        <w:t>大</w:t>
      </w:r>
      <w:r>
        <w:rPr>
          <w:rFonts w:ascii="宋体" w:eastAsia="宋体" w:hAnsi="宋体" w:cs="宋体" w:hint="eastAsia"/>
          <w:sz w:val="28"/>
          <w:szCs w:val="28"/>
        </w:rPr>
        <w:t>规模集成电路</w:t>
      </w:r>
    </w:p>
    <w:p w:rsidR="006A0A2B" w:rsidRDefault="008E5CC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V</w:t>
      </w:r>
      <w:r>
        <w:rPr>
          <w:rFonts w:ascii="宋体" w:eastAsia="宋体" w:hAnsi="宋体" w:cs="宋体"/>
          <w:sz w:val="28"/>
          <w:szCs w:val="28"/>
        </w:rPr>
        <w:t>L</w:t>
      </w:r>
      <w:r>
        <w:rPr>
          <w:rFonts w:ascii="宋体" w:eastAsia="宋体" w:hAnsi="宋体" w:cs="宋体" w:hint="eastAsia"/>
          <w:sz w:val="28"/>
          <w:szCs w:val="28"/>
        </w:rPr>
        <w:t>SI</w:t>
      </w:r>
      <w:r>
        <w:rPr>
          <w:rFonts w:ascii="宋体" w:eastAsia="宋体" w:hAnsi="宋体" w:cs="宋体"/>
          <w:sz w:val="28"/>
          <w:szCs w:val="28"/>
        </w:rPr>
        <w:t>:</w:t>
      </w:r>
      <w:r>
        <w:rPr>
          <w:rFonts w:ascii="宋体" w:eastAsia="宋体" w:hAnsi="宋体" w:cs="宋体" w:hint="eastAsia"/>
          <w:sz w:val="28"/>
          <w:szCs w:val="28"/>
        </w:rPr>
        <w:t>超大规模集成电路</w:t>
      </w:r>
    </w:p>
    <w:p w:rsidR="002A49FF" w:rsidRDefault="002A49FF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触发器：J</w:t>
      </w:r>
      <w:r>
        <w:rPr>
          <w:rFonts w:ascii="宋体" w:eastAsia="宋体" w:hAnsi="宋体" w:cs="宋体"/>
          <w:sz w:val="28"/>
          <w:szCs w:val="28"/>
        </w:rPr>
        <w:t>KFF</w:t>
      </w:r>
      <w:r>
        <w:rPr>
          <w:rFonts w:ascii="宋体" w:eastAsia="宋体" w:hAnsi="宋体" w:cs="宋体" w:hint="eastAsia"/>
          <w:sz w:val="28"/>
          <w:szCs w:val="28"/>
        </w:rPr>
        <w:t>、R</w:t>
      </w:r>
      <w:r>
        <w:rPr>
          <w:rFonts w:ascii="宋体" w:eastAsia="宋体" w:hAnsi="宋体" w:cs="宋体"/>
          <w:sz w:val="28"/>
          <w:szCs w:val="28"/>
        </w:rPr>
        <w:t>SFF</w:t>
      </w:r>
      <w:r>
        <w:rPr>
          <w:rFonts w:ascii="宋体" w:eastAsia="宋体" w:hAnsi="宋体" w:cs="宋体" w:hint="eastAsia"/>
          <w:sz w:val="28"/>
          <w:szCs w:val="28"/>
        </w:rPr>
        <w:t>、D</w:t>
      </w:r>
      <w:r>
        <w:rPr>
          <w:rFonts w:ascii="宋体" w:eastAsia="宋体" w:hAnsi="宋体" w:cs="宋体"/>
          <w:sz w:val="28"/>
          <w:szCs w:val="28"/>
        </w:rPr>
        <w:t>FF</w:t>
      </w:r>
      <w:r w:rsidR="00C6529F">
        <w:rPr>
          <w:rFonts w:ascii="宋体" w:eastAsia="宋体" w:hAnsi="宋体" w:cs="宋体" w:hint="eastAsia"/>
          <w:sz w:val="28"/>
          <w:szCs w:val="28"/>
        </w:rPr>
        <w:t>（由时钟沿触发、同步控制）</w:t>
      </w:r>
      <w:r>
        <w:rPr>
          <w:rFonts w:ascii="宋体" w:eastAsia="宋体" w:hAnsi="宋体" w:cs="宋体" w:hint="eastAsia"/>
          <w:sz w:val="28"/>
          <w:szCs w:val="28"/>
        </w:rPr>
        <w:t>、TFF</w:t>
      </w:r>
    </w:p>
    <w:p w:rsidR="00EE3EB3" w:rsidRDefault="00EE3EB3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BUFF</w:t>
      </w:r>
      <w:r>
        <w:rPr>
          <w:rFonts w:ascii="宋体" w:eastAsia="宋体" w:hAnsi="宋体" w:cs="宋体"/>
          <w:sz w:val="28"/>
          <w:szCs w:val="28"/>
        </w:rPr>
        <w:t>:</w:t>
      </w:r>
      <w:r>
        <w:rPr>
          <w:rFonts w:ascii="宋体" w:eastAsia="宋体" w:hAnsi="宋体" w:cs="宋体" w:hint="eastAsia"/>
          <w:sz w:val="28"/>
          <w:szCs w:val="28"/>
        </w:rPr>
        <w:t>恒等</w:t>
      </w:r>
      <w:bookmarkStart w:id="0" w:name="_GoBack"/>
      <w:bookmarkEnd w:id="0"/>
    </w:p>
    <w:sectPr w:rsidR="00EE3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E71" w:rsidRDefault="005F5E71" w:rsidP="00C70217">
      <w:r>
        <w:separator/>
      </w:r>
    </w:p>
  </w:endnote>
  <w:endnote w:type="continuationSeparator" w:id="0">
    <w:p w:rsidR="005F5E71" w:rsidRDefault="005F5E71" w:rsidP="00C7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TimesNewRomanPS-BoldItalic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E71" w:rsidRDefault="005F5E71" w:rsidP="00C70217">
      <w:r>
        <w:separator/>
      </w:r>
    </w:p>
  </w:footnote>
  <w:footnote w:type="continuationSeparator" w:id="0">
    <w:p w:rsidR="005F5E71" w:rsidRDefault="005F5E71" w:rsidP="00C70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C3F4B"/>
    <w:multiLevelType w:val="singleLevel"/>
    <w:tmpl w:val="AA9C3F4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A49FF"/>
    <w:rsid w:val="0049051F"/>
    <w:rsid w:val="005F5E71"/>
    <w:rsid w:val="006A0A2B"/>
    <w:rsid w:val="008E5CCF"/>
    <w:rsid w:val="009D64A7"/>
    <w:rsid w:val="00C6529F"/>
    <w:rsid w:val="00C70217"/>
    <w:rsid w:val="00C70577"/>
    <w:rsid w:val="00EE3EB3"/>
    <w:rsid w:val="01047D9B"/>
    <w:rsid w:val="02F81000"/>
    <w:rsid w:val="08B660A1"/>
    <w:rsid w:val="0F5B3ABD"/>
    <w:rsid w:val="10466868"/>
    <w:rsid w:val="13396E94"/>
    <w:rsid w:val="14113E98"/>
    <w:rsid w:val="182F34DF"/>
    <w:rsid w:val="188A261D"/>
    <w:rsid w:val="1E01022B"/>
    <w:rsid w:val="1E7969F9"/>
    <w:rsid w:val="1ECF4745"/>
    <w:rsid w:val="202F4E39"/>
    <w:rsid w:val="22F92659"/>
    <w:rsid w:val="231A1186"/>
    <w:rsid w:val="24320579"/>
    <w:rsid w:val="268C5CA0"/>
    <w:rsid w:val="2BA27A78"/>
    <w:rsid w:val="2CC379D0"/>
    <w:rsid w:val="2F1F1931"/>
    <w:rsid w:val="2FA069C8"/>
    <w:rsid w:val="31002D74"/>
    <w:rsid w:val="3497155E"/>
    <w:rsid w:val="36406BEE"/>
    <w:rsid w:val="37477869"/>
    <w:rsid w:val="3A6F1B0F"/>
    <w:rsid w:val="3F791FAA"/>
    <w:rsid w:val="40AB1B92"/>
    <w:rsid w:val="420035E6"/>
    <w:rsid w:val="437C462F"/>
    <w:rsid w:val="473D1BAE"/>
    <w:rsid w:val="49B809D0"/>
    <w:rsid w:val="4B0B2268"/>
    <w:rsid w:val="4ED2235E"/>
    <w:rsid w:val="5D501061"/>
    <w:rsid w:val="5E792543"/>
    <w:rsid w:val="63EA0BC3"/>
    <w:rsid w:val="64FE397B"/>
    <w:rsid w:val="6D845458"/>
    <w:rsid w:val="6F7A5AC7"/>
    <w:rsid w:val="74F24238"/>
    <w:rsid w:val="74FC3A34"/>
    <w:rsid w:val="780C75CE"/>
    <w:rsid w:val="7AFB28F9"/>
    <w:rsid w:val="7EB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9B8E3A"/>
  <w15:docId w15:val="{28CC058D-2FDD-426B-B030-74A6C5BA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"/>
    <w:basedOn w:val="a"/>
    <w:rPr>
      <w:rFonts w:ascii="Times New Roman" w:eastAsia="宋体" w:hAnsi="Times New Roman" w:cs="Times New Roman"/>
      <w:sz w:val="24"/>
    </w:rPr>
  </w:style>
  <w:style w:type="character" w:customStyle="1" w:styleId="fontstyle01">
    <w:name w:val="fontstyle01"/>
    <w:basedOn w:val="a0"/>
    <w:rPr>
      <w:rFonts w:ascii="宋体" w:eastAsia="宋体" w:hAnsi="宋体" w:cs="宋体"/>
      <w:color w:val="0000FF"/>
      <w:sz w:val="56"/>
      <w:szCs w:val="56"/>
    </w:rPr>
  </w:style>
  <w:style w:type="character" w:customStyle="1" w:styleId="fontstyle11">
    <w:name w:val="fontstyle11"/>
    <w:basedOn w:val="a0"/>
    <w:rPr>
      <w:rFonts w:ascii="TimesNewRomanPS-BoldMT" w:eastAsia="TimesNewRomanPS-BoldMT" w:hAnsi="TimesNewRomanPS-BoldMT" w:cs="TimesNewRomanPS-BoldMT"/>
      <w:b/>
      <w:color w:val="000000"/>
      <w:sz w:val="56"/>
      <w:szCs w:val="56"/>
    </w:rPr>
  </w:style>
  <w:style w:type="character" w:customStyle="1" w:styleId="fontstyle21">
    <w:name w:val="fontstyle21"/>
    <w:basedOn w:val="a0"/>
    <w:rPr>
      <w:rFonts w:ascii="TimesNewRomanPS-BoldItalicMT" w:eastAsia="TimesNewRomanPS-BoldItalicMT" w:hAnsi="TimesNewRomanPS-BoldItalicMT" w:cs="TimesNewRomanPS-BoldItalicMT"/>
      <w:b/>
      <w:i/>
      <w:color w:val="000000"/>
      <w:sz w:val="56"/>
      <w:szCs w:val="56"/>
    </w:rPr>
  </w:style>
  <w:style w:type="paragraph" w:styleId="a4">
    <w:name w:val="header"/>
    <w:basedOn w:val="a"/>
    <w:link w:val="a5"/>
    <w:rsid w:val="00C70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702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70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702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550</Characters>
  <Application>Microsoft Office Word</Application>
  <DocSecurity>0</DocSecurity>
  <Lines>4</Lines>
  <Paragraphs>1</Paragraphs>
  <ScaleCrop>false</ScaleCrop>
  <Company>Kingsoft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Maxpicca</cp:lastModifiedBy>
  <cp:revision>6</cp:revision>
  <dcterms:created xsi:type="dcterms:W3CDTF">2014-10-29T12:08:00Z</dcterms:created>
  <dcterms:modified xsi:type="dcterms:W3CDTF">2020-12-26T07:39:00Z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