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触发器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基本概念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触发器：是具有记忆功能的基本逻辑单元，一个触发器能够存贮一位二值信号。是构成时序逻辑电路的基本逻辑部件。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触发器输出：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①有两种可能的状态（稳态）：0、1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②输出状态在触发信号作用之下可以发生转变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③输出状态不只与现时的输入有关，还与原来的输出状态有关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记忆：有外触发时,触发器状态改变；触发信号撤除,维持状态不变。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同步（钟控）触发器：受时钟信号控制的触发器，包括三四五六部分。其中，</w:t>
      </w:r>
      <w:r>
        <w:rPr>
          <w:rFonts w:hint="eastAsia"/>
          <w:b/>
          <w:bCs/>
          <w:sz w:val="28"/>
          <w:szCs w:val="28"/>
          <w:lang w:val="en-US" w:eastAsia="zh-CN"/>
        </w:rPr>
        <w:t>cp由0→1时输出可能发生变化（竖线部分）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，其余状态不变。而</w:t>
      </w:r>
      <w:r>
        <w:rPr>
          <w:rFonts w:hint="eastAsia"/>
          <w:b/>
          <w:bCs/>
          <w:sz w:val="28"/>
          <w:szCs w:val="28"/>
          <w:lang w:val="en-US" w:eastAsia="zh-CN"/>
        </w:rPr>
        <w:t>其他的输入（如R、S、J、K、T、D等）看的是上下沿（横线部分）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空翻：在CP为高电平期间，因输入信号变化而引起触发器状态变化多于一次的现象。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主从触发器：触发器状态的改变是在CP下降沿完成的，</w:t>
      </w:r>
      <w:r>
        <w:rPr>
          <w:rFonts w:hint="eastAsia"/>
          <w:b/>
          <w:bCs/>
          <w:sz w:val="28"/>
          <w:szCs w:val="28"/>
          <w:lang w:val="en-US" w:eastAsia="zh-CN"/>
        </w:rPr>
        <w:t>cp由1→0时输出可能发生变化（竖线部分），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因而这种结构无空翻现象，但在CP=1期间无法抗干扰。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边沿触发器：触发器的次态仅仅取决于CP信号下降沿（或上升沿）到达时刻输入信号的状态。其中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具有异步“置1”功能，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具有异步“置0”功能：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D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=0时Q=1，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D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=0时Q=0。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竞争——冒险现象：可能发生在组合逻辑电路和存储电路（触发器）部分，实质是由于触发器的</w:t>
      </w:r>
      <w:r>
        <w:rPr>
          <w:rFonts w:hint="eastAsia"/>
          <w:b/>
          <w:bCs/>
          <w:sz w:val="28"/>
          <w:szCs w:val="28"/>
          <w:lang w:val="en-US" w:eastAsia="zh-CN"/>
        </w:rPr>
        <w:t>输入信号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sz w:val="28"/>
          <w:szCs w:val="28"/>
          <w:lang w:val="en-US" w:eastAsia="zh-CN"/>
        </w:rPr>
        <w:t>时钟信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号同时改变而在时间上配合不当，从而可能导致</w:t>
      </w:r>
      <w:r>
        <w:rPr>
          <w:rFonts w:hint="eastAsia"/>
          <w:b/>
          <w:bCs/>
          <w:sz w:val="28"/>
          <w:szCs w:val="28"/>
          <w:lang w:val="en-US" w:eastAsia="zh-CN"/>
        </w:rPr>
        <w:t>触发器误动作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。这种现象一般只发生在</w:t>
      </w:r>
      <w:r>
        <w:rPr>
          <w:rFonts w:hint="eastAsia"/>
          <w:b/>
          <w:bCs/>
          <w:sz w:val="28"/>
          <w:szCs w:val="28"/>
          <w:lang w:val="en-US" w:eastAsia="zh-CN"/>
        </w:rPr>
        <w:t>异步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时序电路中。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RS触发器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电路结构（两个与非门（常用）或两个或非门）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1594485</wp:posOffset>
            </wp:positionV>
            <wp:extent cx="211455" cy="308610"/>
            <wp:effectExtent l="0" t="0" r="17145" b="0"/>
            <wp:wrapNone/>
            <wp:docPr id="2054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Object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30861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1591945</wp:posOffset>
            </wp:positionV>
            <wp:extent cx="297180" cy="309245"/>
            <wp:effectExtent l="0" t="0" r="0" b="15240"/>
            <wp:wrapNone/>
            <wp:docPr id="2053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Object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924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111125</wp:posOffset>
            </wp:positionV>
            <wp:extent cx="1962785" cy="1557020"/>
            <wp:effectExtent l="0" t="0" r="18415" b="5080"/>
            <wp:wrapNone/>
            <wp:docPr id="205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inline distT="0" distB="0" distL="114300" distR="114300">
                <wp:extent cx="1721485" cy="1784350"/>
                <wp:effectExtent l="0" t="0" r="0" b="0"/>
                <wp:docPr id="1033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784350"/>
                          <a:chOff x="3744" y="1296"/>
                          <a:chExt cx="1536" cy="1441"/>
                        </a:xfrm>
                      </wpg:grpSpPr>
                      <pic:pic xmlns:pic="http://schemas.openxmlformats.org/drawingml/2006/picture">
                        <pic:nvPicPr>
                          <pic:cNvPr id="103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44" y="1296"/>
                            <a:ext cx="1536" cy="1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62" y="2569"/>
                            <a:ext cx="150" cy="16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9" y="2562"/>
                            <a:ext cx="138" cy="1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" o:spid="_x0000_s1026" o:spt="203" style="height:140.5pt;width:135.55pt;" coordorigin="3744,1296" coordsize="1536,1441" o:gfxdata="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">
                <o:lock v:ext="edit" aspectratio="f"/>
                <v:shape id="Picture 46" o:spid="_x0000_s1026" o:spt="75" type="#_x0000_t75" style="position:absolute;left:3744;top:1296;height:1281;width:1536;" filled="f" o:preferrelative="t" stroked="f" coordsize="21600,21600" o:gfxdata="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Q8j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3076" o:spid="_x0000_s1026" o:spt="75" type="#_x0000_t75" style="position:absolute;left:3962;top:2569;height:162;width:150;" filled="f" o:preferrelative="t" stroked="f" coordsize="21600,21600" o:gfxdata="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tC9b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7" o:spid="_x0000_s1026" o:spt="75" type="#_x0000_t75" style="position:absolute;left:4879;top:2562;height:175;width:138;" filled="f" o:preferrelative="t" stroked="f" coordsize="21600,21600" o:gfxdata="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lJK7sAAADd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表示方法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924560" cy="1553845"/>
                <wp:effectExtent l="0" t="0" r="8890" b="8255"/>
                <wp:docPr id="3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1553845"/>
                          <a:chOff x="3984" y="336"/>
                          <a:chExt cx="972" cy="1249"/>
                        </a:xfrm>
                      </wpg:grpSpPr>
                      <pic:pic xmlns:pic="http://schemas.openxmlformats.org/drawingml/2006/picture">
                        <pic:nvPicPr>
                          <pic:cNvPr id="2065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84" y="336"/>
                            <a:ext cx="972" cy="1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55" y="1417"/>
                            <a:ext cx="150" cy="16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93" y="1411"/>
                            <a:ext cx="138" cy="17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8" o:spid="_x0000_s1026" o:spt="203" style="height:122.35pt;width:72.8pt;" coordorigin="3984,336" coordsize="972,1249" o:gfxdata="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">
                <o:lock v:ext="edit" aspectratio="f"/>
                <v:shape id="Picture 50" o:spid="_x0000_s1026" o:spt="75" type="#_x0000_t75" style="position:absolute;left:3984;top:336;height:1062;width:972;" filled="f" o:preferrelative="t" stroked="f" coordsize="21600,21600" o:gfxdata="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zUq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079" o:spid="_x0000_s1026" o:spt="75" type="#_x0000_t75" style="position:absolute;left:4255;top:1417;height:162;width:150;" filled="f" o:preferrelative="t" stroked="f" coordsize="21600,21600" o:gfxdata="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9ciLsAAADd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图片 3080" o:spid="_x0000_s1026" o:spt="75" type="#_x0000_t75" style="position:absolute;left:4693;top:1411;height:174;width:138;" filled="f" o:preferrelative="t" stroked="f" coordsize="21600,21600" o:gfxdata="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jZh&#10;vsEAAADdAAAADwAAAAAAAAABACAAAAAiAAAAZHJzL2Rvd25yZXYueG1sUEsBAhQAFAAAAAgAh07i&#10;QDMvBZ47AAAAOQAAABAAAAAAAAAAAQAgAAAAEAEAAGRycy9zaGFwZXhtbC54bWxQSwUGAAAAAAYA&#10;BgBbAQAAugMAAAAA&#10;">
                  <v:fill on="f" focussize="0,0"/>
                  <v:stroke on="f" weight="3pt" joinstyle="miter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8"/>
          <w:szCs w:val="28"/>
          <w:lang w:eastAsia="zh-CN"/>
        </w:rPr>
        <w:t>与非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4615" cy="1492250"/>
            <wp:effectExtent l="0" t="0" r="6985" b="12700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r="2708" b="2730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或非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真值表</w:t>
      </w:r>
    </w:p>
    <w:tbl>
      <w:tblPr>
        <w:tblStyle w:val="7"/>
        <w:tblW w:w="62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6"/>
        <w:gridCol w:w="1715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R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与非Q(n+1)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或非Q(n+1)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无效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  <w:tc>
          <w:tcPr>
            <w:tcW w:w="16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 端称为置0输入端或复位端，S 端称为置1输入端或置位端。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无效时Q和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Q均为1。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与非——表达式：</w:t>
      </w:r>
      <w:r>
        <w:object>
          <v:shape id="_x0000_i1025" o:spt="75" type="#_x0000_t75" style="height:33.75pt;width:139.9pt;" o:ole="t" filled="f" o:preferrelative="t" stroked="f" coordsize="21600,21600">
            <v:path/>
            <v:fill on="f" focussize="0,0"/>
            <v:stroke on="f" weight="3pt"/>
            <v:imagedata r:id="rId15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约束条件：R+S=1（+是或的意思）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或非——表达式：</w:t>
      </w:r>
      <w:r>
        <w:rPr>
          <w:position w:val="-10"/>
        </w:rPr>
        <w:object>
          <v:shape id="_x0000_i1026" o:spt="75" type="#_x0000_t75" style="height:33.75pt;width:138.2pt;" o:ole="t" filled="f" o:preferrelative="t" stroked="f" coordsize="21600,21600">
            <v:path/>
            <v:fill on="f" focussize="0,0"/>
            <v:stroke on="f" weight="3pt"/>
            <v:imagedata r:id="rId17" o:title=""/>
            <o:lock v:ext="edit" aspectratio="f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约束条件：R·S=0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状态转换图（与非）：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4785" cy="1343660"/>
            <wp:effectExtent l="0" t="0" r="18415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同步RS触发器与主从RS触发器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电路结构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9485" cy="1938020"/>
            <wp:effectExtent l="0" t="0" r="18415" b="508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同步RS触发器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0700" cy="1404620"/>
            <wp:effectExtent l="0" t="0" r="6350" b="5080"/>
            <wp:docPr id="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主从RS触发器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对同步RS触发器，触发器检测时钟上边沿。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对主从RS触发器，从触发器检测时钟下边沿，S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=Q，R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表示方法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5875" cy="1734820"/>
            <wp:effectExtent l="0" t="0" r="9525" b="17780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4965" cy="1333500"/>
            <wp:effectExtent l="0" t="0" r="635" b="0"/>
            <wp:docPr id="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同步RS触发器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主从RS触发器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真值表</w:t>
      </w:r>
    </w:p>
    <w:tbl>
      <w:tblPr>
        <w:tblStyle w:val="7"/>
        <w:tblW w:w="4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6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R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无效时Q和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Q均为1，但cp到下降沿后Q状态不定。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表达式：</w:t>
      </w:r>
      <w:r>
        <w:rPr>
          <w:position w:val="-10"/>
        </w:rPr>
        <w:object>
          <v:shape id="_x0000_i1027" o:spt="75" type="#_x0000_t75" style="height:33.75pt;width:138.2pt;" o:ole="t" filled="f" o:preferrelative="t" stroked="f" coordsize="21600,21600">
            <v:path/>
            <v:fill on="f" focussize="0,0"/>
            <v:stroke on="f" weight="3pt"/>
            <v:imagedata r:id="rId17" o:title=""/>
            <o:lock v:ext="edit" aspectratio="f"/>
            <w10:wrap type="none"/>
            <w10:anchorlock/>
          </v:shape>
          <o:OLEObject Type="Embed" ProgID="Equation.3" ShapeID="_x0000_i1027" DrawAspect="Content" ObjectID="_1468075727" r:id="rId2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约束条件：R·S=0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状态转换图：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9450" cy="1304925"/>
            <wp:effectExtent l="0" t="0" r="0" b="9525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JK触发器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电路结构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21435" cy="2114550"/>
            <wp:effectExtent l="0" t="0" r="12065" b="0"/>
            <wp:docPr id="2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表示方法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5900" cy="1162050"/>
            <wp:effectExtent l="0" t="0" r="0" b="0"/>
            <wp:docPr id="2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真值表</w:t>
      </w:r>
    </w:p>
    <w:tbl>
      <w:tblPr>
        <w:tblStyle w:val="7"/>
        <w:tblW w:w="4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6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Qn+1=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Qn为计数状态，每一个时钟脉冲状态翻转一次。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表达式：</w:t>
      </w:r>
      <w:r>
        <w:object>
          <v:shape id="_x0000_i1028" o:spt="75" type="#_x0000_t75" style="height:34.85pt;width:219pt;" o:ole="t" filled="f" o:preferrelative="t" stroked="f" coordsize="21600,21600">
            <v:path/>
            <v:fill on="f" focussize="0,0"/>
            <v:stroke on="f" weight="3pt"/>
            <v:imagedata r:id="rId28" o:title=""/>
            <o:lock v:ext="edit" aspectratio="f"/>
            <w10:wrap type="none"/>
            <w10:anchorlock/>
          </v:shape>
          <o:OLEObject Type="Embed" ProgID="Equation.3" ShapeID="_x0000_i1028" DrawAspect="Content" ObjectID="_1468075728" r:id="rId27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状态转换图：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59555" cy="993775"/>
            <wp:effectExtent l="0" t="0" r="17145" b="15875"/>
            <wp:docPr id="16387" name="Picture 4" descr="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01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T触发器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电路结构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0" cy="2276475"/>
            <wp:effectExtent l="0" t="0" r="0" b="9525"/>
            <wp:docPr id="3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表示方法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7935" cy="991235"/>
            <wp:effectExtent l="0" t="0" r="18415" b="18415"/>
            <wp:docPr id="3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真值表</w:t>
      </w:r>
    </w:p>
    <w:tbl>
      <w:tblPr>
        <w:tblStyle w:val="7"/>
        <w:tblW w:w="2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Qn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Qn+1=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Symbol" w:char="0060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Qn为计数状态，每一个时钟脉冲状态翻转一次。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表达式：</w:t>
      </w:r>
      <w:r>
        <w:object>
          <v:shape id="_x0000_i1029" o:spt="75" type="#_x0000_t75" style="height:33pt;width:143.3pt;" o:ole="t" filled="f" o:preferrelative="t" stroked="f" coordsize="21600,21600">
            <v:path/>
            <v:fill on="f" focussize="0,0"/>
            <v:stroke on="f" weight="3pt"/>
            <v:imagedata r:id="rId33" o:title=""/>
            <o:lock v:ext="edit" aspectratio="f"/>
            <w10:wrap type="none"/>
            <w10:anchorlock/>
          </v:shape>
          <o:OLEObject Type="Embed" ProgID="Equation.3" ShapeID="_x0000_i1029" DrawAspect="Content" ObjectID="_146807572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 状态转换图：</w:t>
      </w:r>
    </w:p>
    <w:p>
      <w:pPr>
        <w:keepNext w:val="0"/>
        <w:keepLines w:val="0"/>
        <w:widowControl/>
        <w:suppressLineNumbers w:val="0"/>
        <w:jc w:val="center"/>
      </w:pPr>
      <w:r>
        <w:object>
          <v:shape id="_x0000_i1030" o:spt="75" type="#_x0000_t75" style="height:100.05pt;width:237.95pt;" o:ole="t" filled="f" o:preferrelative="t" stroked="f" coordsize="21600,21600">
            <v:path/>
            <v:fill on="f" focussize="0,0"/>
            <v:stroke on="f" weight="3pt"/>
            <v:imagedata r:id="rId35" cropleft="2174f" cropright="1377f" cropbottom="20623f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6.T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触发器：将T输入端恒接高电平（T=1）。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表达式：</w:t>
      </w:r>
      <w:r>
        <w:rPr>
          <w:position w:val="-10"/>
        </w:rPr>
        <w:object>
          <v:shape id="_x0000_i1031" o:spt="75" type="#_x0000_t75" style="height:30.65pt;width:98.2pt;" o:ole="t" filled="f" o:preferrelative="t" stroked="f" coordsize="21600,21600">
            <v:path/>
            <v:fill on="f" focussize="0,0"/>
            <v:stroke on="f" weight="3pt"/>
            <v:imagedata r:id="rId37" o:title=""/>
            <o:lock v:ext="edit" aspectratio="f"/>
            <w10:wrap type="none"/>
            <w10:anchorlock/>
          </v:shape>
          <o:OLEObject Type="Embed" ProgID="Equation.3" ShapeID="_x0000_i1031" DrawAspect="Content" ObjectID="_146807573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D触发器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电路结构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76425" cy="2057400"/>
            <wp:effectExtent l="0" t="0" r="9525" b="0"/>
            <wp:docPr id="3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表示方法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7325" cy="1006475"/>
            <wp:effectExtent l="0" t="0" r="9525" b="3175"/>
            <wp:docPr id="3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真值表</w:t>
      </w:r>
    </w:p>
    <w:tbl>
      <w:tblPr>
        <w:tblStyle w:val="7"/>
        <w:tblW w:w="2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表达式：</w:t>
      </w:r>
      <w:r>
        <w:object>
          <v:shape id="_x0000_i1032" o:spt="75" type="#_x0000_t75" style="height:35.05pt;width:98.25pt;" o:ole="t" filled="f" o:preferrelative="t" stroked="f" coordsize="21600,21600">
            <v:path/>
            <v:fill on="f" focussize="0,0"/>
            <v:stroke on="f" weight="3pt"/>
            <v:imagedata r:id="rId41" o:title=""/>
            <o:lock v:ext="edit" aspectratio="f"/>
            <w10:wrap type="none"/>
            <w10:anchorlock/>
          </v:shape>
          <o:OLEObject Type="Embed" ProgID="Equation.3" ShapeID="_x0000_i1032" DrawAspect="Content" ObjectID="_1468075732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 状态转换图：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1220470"/>
            <wp:effectExtent l="0" t="0" r="9525" b="17780"/>
            <wp:docPr id="3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锁存器与触发器的区别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sz w:val="28"/>
          <w:szCs w:val="28"/>
        </w:rPr>
      </w:pPr>
      <w:r>
        <w:rPr>
          <w:sz w:val="28"/>
          <w:szCs w:val="28"/>
        </w:rPr>
        <w:t>锁存器和触发器是具有记忆功能的二进制存贮器件，是组成各种时序逻辑电路的基本器件之一。区别为：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sz w:val="28"/>
          <w:szCs w:val="28"/>
        </w:rPr>
      </w:pPr>
      <w:r>
        <w:rPr>
          <w:sz w:val="28"/>
          <w:szCs w:val="28"/>
        </w:rPr>
        <w:t>latch同其所有的输入信号相关，当输入信号变化时latch就变化，</w:t>
      </w:r>
      <w:r>
        <w:rPr>
          <w:b/>
          <w:bCs/>
          <w:sz w:val="28"/>
          <w:szCs w:val="28"/>
        </w:rPr>
        <w:t>没有时钟端</w:t>
      </w:r>
      <w:r>
        <w:rPr>
          <w:sz w:val="28"/>
          <w:szCs w:val="28"/>
        </w:rPr>
        <w:t>；</w:t>
      </w:r>
      <w:r>
        <w:rPr>
          <w:b/>
          <w:bCs/>
          <w:sz w:val="28"/>
          <w:szCs w:val="28"/>
        </w:rPr>
        <w:t>flip-flop受时钟控制</w:t>
      </w:r>
      <w:r>
        <w:rPr>
          <w:sz w:val="28"/>
          <w:szCs w:val="28"/>
        </w:rPr>
        <w:t>，只有</w:t>
      </w:r>
      <w:bookmarkStart w:id="0" w:name="_GoBack"/>
      <w:bookmarkEnd w:id="0"/>
      <w:r>
        <w:rPr>
          <w:sz w:val="28"/>
          <w:szCs w:val="28"/>
        </w:rPr>
        <w:t>在时钟触发时才采样当前的输入，产生输出。当然因为latch和flip-flop二者都是时序逻辑，所以输出不但同当前的输入相关还同上一时间的输出相关。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</w:t>
      </w:r>
      <w:r>
        <w:rPr>
          <w:rFonts w:hint="eastAsia"/>
          <w:b/>
          <w:bCs/>
          <w:sz w:val="28"/>
          <w:szCs w:val="28"/>
          <w:lang w:val="en-US" w:eastAsia="zh-CN"/>
        </w:rPr>
        <w:t>l</w:t>
      </w:r>
      <w:r>
        <w:rPr>
          <w:b/>
          <w:bCs/>
          <w:sz w:val="28"/>
          <w:szCs w:val="28"/>
        </w:rPr>
        <w:t>atch由电平触发，非同步控制</w:t>
      </w:r>
      <w:r>
        <w:rPr>
          <w:sz w:val="28"/>
          <w:szCs w:val="28"/>
        </w:rPr>
        <w:t>。在使能信号有效时latch相当于通路，在使能信号无效时latch保持输出状态。</w:t>
      </w:r>
      <w:r>
        <w:rPr>
          <w:b/>
          <w:bCs/>
          <w:sz w:val="28"/>
          <w:szCs w:val="28"/>
        </w:rPr>
        <w:t>DFF由时钟沿触发，同步控制</w:t>
      </w:r>
      <w:r>
        <w:rPr>
          <w:sz w:val="28"/>
          <w:szCs w:val="28"/>
        </w:rPr>
        <w:t>。latch对输入电平敏感，受布线延迟影响较大，很难保证输出没有毛刺产生；DFF则不易产生毛刺。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6541E"/>
    <w:multiLevelType w:val="singleLevel"/>
    <w:tmpl w:val="C36654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F14867"/>
    <w:multiLevelType w:val="singleLevel"/>
    <w:tmpl w:val="D4F148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2C0A49"/>
    <w:multiLevelType w:val="singleLevel"/>
    <w:tmpl w:val="E82C0A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DA566C"/>
    <w:multiLevelType w:val="singleLevel"/>
    <w:tmpl w:val="FBDA56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C9D946F"/>
    <w:multiLevelType w:val="singleLevel"/>
    <w:tmpl w:val="FC9D94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073078C"/>
    <w:multiLevelType w:val="singleLevel"/>
    <w:tmpl w:val="3073078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A49EFD"/>
    <w:multiLevelType w:val="singleLevel"/>
    <w:tmpl w:val="79A49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4355"/>
    <w:rsid w:val="01940D1B"/>
    <w:rsid w:val="03372F41"/>
    <w:rsid w:val="08615346"/>
    <w:rsid w:val="08B92F9A"/>
    <w:rsid w:val="08C332B6"/>
    <w:rsid w:val="0A5263E7"/>
    <w:rsid w:val="0C5978A3"/>
    <w:rsid w:val="0EA41BBE"/>
    <w:rsid w:val="0FF162F4"/>
    <w:rsid w:val="104D453A"/>
    <w:rsid w:val="11347B42"/>
    <w:rsid w:val="119379E2"/>
    <w:rsid w:val="12715DF1"/>
    <w:rsid w:val="132B0BE3"/>
    <w:rsid w:val="163F3760"/>
    <w:rsid w:val="16977389"/>
    <w:rsid w:val="16DF270B"/>
    <w:rsid w:val="19CF5210"/>
    <w:rsid w:val="20ED6DE9"/>
    <w:rsid w:val="218A5A1C"/>
    <w:rsid w:val="220D0F44"/>
    <w:rsid w:val="221A5F55"/>
    <w:rsid w:val="238C4B7D"/>
    <w:rsid w:val="24905DC8"/>
    <w:rsid w:val="24D84DFA"/>
    <w:rsid w:val="252A04D7"/>
    <w:rsid w:val="27224DA0"/>
    <w:rsid w:val="29831BFA"/>
    <w:rsid w:val="29DF1131"/>
    <w:rsid w:val="2A9176B8"/>
    <w:rsid w:val="2B744DD3"/>
    <w:rsid w:val="2BA82161"/>
    <w:rsid w:val="2BC65140"/>
    <w:rsid w:val="2D66000E"/>
    <w:rsid w:val="2F29538E"/>
    <w:rsid w:val="2F327107"/>
    <w:rsid w:val="2FB52954"/>
    <w:rsid w:val="30F06794"/>
    <w:rsid w:val="31442904"/>
    <w:rsid w:val="3497155E"/>
    <w:rsid w:val="349E585F"/>
    <w:rsid w:val="35682B42"/>
    <w:rsid w:val="37291EBC"/>
    <w:rsid w:val="38A16E27"/>
    <w:rsid w:val="396471AD"/>
    <w:rsid w:val="39C611B2"/>
    <w:rsid w:val="3B283C9F"/>
    <w:rsid w:val="3B6B1B80"/>
    <w:rsid w:val="3BFF6B51"/>
    <w:rsid w:val="3C32464B"/>
    <w:rsid w:val="3C7B6C79"/>
    <w:rsid w:val="3DDD7092"/>
    <w:rsid w:val="3FAF42E9"/>
    <w:rsid w:val="428E6F4F"/>
    <w:rsid w:val="44A07110"/>
    <w:rsid w:val="44E8153A"/>
    <w:rsid w:val="46CE1A61"/>
    <w:rsid w:val="479B679F"/>
    <w:rsid w:val="487D6483"/>
    <w:rsid w:val="48EE5DF4"/>
    <w:rsid w:val="49245948"/>
    <w:rsid w:val="4BD82E5D"/>
    <w:rsid w:val="4C664A94"/>
    <w:rsid w:val="4D68221A"/>
    <w:rsid w:val="516B5E73"/>
    <w:rsid w:val="518044CF"/>
    <w:rsid w:val="52556B2E"/>
    <w:rsid w:val="52661E95"/>
    <w:rsid w:val="53AC24C0"/>
    <w:rsid w:val="55254728"/>
    <w:rsid w:val="56A67419"/>
    <w:rsid w:val="57BA776E"/>
    <w:rsid w:val="57BE4A7B"/>
    <w:rsid w:val="58AB6F80"/>
    <w:rsid w:val="598E62C5"/>
    <w:rsid w:val="5B9A3118"/>
    <w:rsid w:val="5C0D2DEE"/>
    <w:rsid w:val="5CD37511"/>
    <w:rsid w:val="5D88588E"/>
    <w:rsid w:val="60030A09"/>
    <w:rsid w:val="64083D89"/>
    <w:rsid w:val="656A2958"/>
    <w:rsid w:val="656D5EBB"/>
    <w:rsid w:val="66015621"/>
    <w:rsid w:val="66FB397D"/>
    <w:rsid w:val="671C0B9D"/>
    <w:rsid w:val="69560E39"/>
    <w:rsid w:val="6A84188E"/>
    <w:rsid w:val="6AAA19E9"/>
    <w:rsid w:val="6E7546DE"/>
    <w:rsid w:val="709510BA"/>
    <w:rsid w:val="76092ECB"/>
    <w:rsid w:val="787A0764"/>
    <w:rsid w:val="78BB2581"/>
    <w:rsid w:val="7CFC5836"/>
    <w:rsid w:val="7E45433A"/>
    <w:rsid w:val="7E6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论文"/>
    <w:basedOn w:val="1"/>
    <w:qFormat/>
    <w:uiPriority w:val="0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1.png"/><Relationship Id="rId41" Type="http://schemas.openxmlformats.org/officeDocument/2006/relationships/image" Target="media/image30.wmf"/><Relationship Id="rId40" Type="http://schemas.openxmlformats.org/officeDocument/2006/relationships/oleObject" Target="embeddings/oleObject8.bin"/><Relationship Id="rId4" Type="http://schemas.openxmlformats.org/officeDocument/2006/relationships/image" Target="media/image1.wmf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wmf"/><Relationship Id="rId36" Type="http://schemas.openxmlformats.org/officeDocument/2006/relationships/oleObject" Target="embeddings/oleObject7.bin"/><Relationship Id="rId35" Type="http://schemas.openxmlformats.org/officeDocument/2006/relationships/image" Target="media/image26.emf"/><Relationship Id="rId34" Type="http://schemas.openxmlformats.org/officeDocument/2006/relationships/oleObject" Target="embeddings/oleObject6.bin"/><Relationship Id="rId33" Type="http://schemas.openxmlformats.org/officeDocument/2006/relationships/image" Target="media/image25.wmf"/><Relationship Id="rId32" Type="http://schemas.openxmlformats.org/officeDocument/2006/relationships/oleObject" Target="embeddings/oleObject5.bin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wmf"/><Relationship Id="rId27" Type="http://schemas.openxmlformats.org/officeDocument/2006/relationships/oleObject" Target="embeddings/oleObject4.bin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oleObject" Target="embeddings/oleObject3.bin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 Yilin</cp:lastModifiedBy>
  <dcterms:modified xsi:type="dcterms:W3CDTF">2018-07-05T09:23:18Z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