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6DE6" w14:textId="67020C97" w:rsidR="00137E4B" w:rsidRDefault="00852123" w:rsidP="00910824">
      <w:pPr>
        <w:pStyle w:val="a3"/>
      </w:pPr>
      <w:r>
        <w:rPr>
          <w:rFonts w:hint="eastAsia"/>
        </w:rPr>
        <w:t>《大数据分析与处理》</w:t>
      </w:r>
      <w:r w:rsidR="00910824">
        <w:rPr>
          <w:rFonts w:hint="eastAsia"/>
        </w:rPr>
        <w:t>第</w:t>
      </w:r>
      <w:r w:rsidR="00DF31EF">
        <w:rPr>
          <w:rFonts w:hint="eastAsia"/>
        </w:rPr>
        <w:t>二</w:t>
      </w:r>
      <w:r w:rsidR="00910824">
        <w:rPr>
          <w:rFonts w:hint="eastAsia"/>
        </w:rPr>
        <w:t>次作业</w:t>
      </w:r>
    </w:p>
    <w:p w14:paraId="48437ECD" w14:textId="0F68F792" w:rsidR="00910824" w:rsidRPr="00910824" w:rsidRDefault="00910824" w:rsidP="008D47FD">
      <w:pPr>
        <w:spacing w:before="156"/>
        <w:ind w:firstLineChars="354" w:firstLine="850"/>
        <w:rPr>
          <w:u w:val="single"/>
        </w:rPr>
      </w:pPr>
      <w:r>
        <w:rPr>
          <w:rFonts w:hint="eastAsia"/>
        </w:rPr>
        <w:t>姓名：</w:t>
      </w:r>
      <w:r w:rsidRPr="00910824">
        <w:rPr>
          <w:rFonts w:hint="eastAsia"/>
          <w:u w:val="single"/>
        </w:rPr>
        <w:t xml:space="preserve"> </w:t>
      </w:r>
      <w:r w:rsidR="00D1139B">
        <w:rPr>
          <w:rFonts w:hint="eastAsia"/>
          <w:u w:val="single"/>
        </w:rPr>
        <w:t>李燕琴</w:t>
      </w:r>
      <w:r w:rsidR="008D47FD">
        <w:rPr>
          <w:u w:val="single"/>
        </w:rPr>
        <w:t xml:space="preserve">  </w:t>
      </w:r>
      <w:r w:rsidR="00BA23C8">
        <w:rPr>
          <w:u w:val="single"/>
        </w:rPr>
        <w:t xml:space="preserve"> </w:t>
      </w:r>
      <w:r>
        <w:t xml:space="preserve"> </w:t>
      </w:r>
      <w:r w:rsidR="00BA23C8"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 w:rsidR="00D1139B">
        <w:rPr>
          <w:u w:val="single"/>
        </w:rPr>
        <w:t>20195633</w:t>
      </w:r>
      <w:r>
        <w:rPr>
          <w:u w:val="single"/>
        </w:rPr>
        <w:t xml:space="preserve"> </w:t>
      </w:r>
      <w:r w:rsidR="008D47FD" w:rsidRPr="008D47FD">
        <w:t xml:space="preserve">  </w:t>
      </w:r>
      <w:r w:rsidR="008D47FD" w:rsidRPr="008D47FD">
        <w:rPr>
          <w:rFonts w:hint="eastAsia"/>
        </w:rPr>
        <w:t>日期：</w:t>
      </w:r>
      <w:r w:rsidR="008D47FD">
        <w:rPr>
          <w:rFonts w:hint="eastAsia"/>
          <w:u w:val="single"/>
        </w:rPr>
        <w:t xml:space="preserve"> </w:t>
      </w:r>
      <w:r w:rsidR="00D1139B">
        <w:rPr>
          <w:rFonts w:hint="eastAsia"/>
          <w:u w:val="single"/>
        </w:rPr>
        <w:t>2022</w:t>
      </w:r>
      <w:r w:rsidR="00D1139B">
        <w:rPr>
          <w:rFonts w:hint="eastAsia"/>
          <w:u w:val="single"/>
        </w:rPr>
        <w:t>年</w:t>
      </w:r>
      <w:r w:rsidR="00D1139B">
        <w:rPr>
          <w:rFonts w:hint="eastAsia"/>
          <w:u w:val="single"/>
        </w:rPr>
        <w:t>3</w:t>
      </w:r>
      <w:r w:rsidR="00D1139B">
        <w:rPr>
          <w:rFonts w:hint="eastAsia"/>
          <w:u w:val="single"/>
        </w:rPr>
        <w:t>月</w:t>
      </w:r>
      <w:r w:rsidR="00D1139B">
        <w:rPr>
          <w:rFonts w:hint="eastAsia"/>
          <w:u w:val="single"/>
        </w:rPr>
        <w:t>28</w:t>
      </w:r>
      <w:r w:rsidR="00D1139B">
        <w:rPr>
          <w:rFonts w:hint="eastAsia"/>
          <w:u w:val="single"/>
        </w:rPr>
        <w:t>日</w:t>
      </w:r>
      <w:r w:rsidR="008D47FD">
        <w:rPr>
          <w:u w:val="single"/>
        </w:rPr>
        <w:t xml:space="preserve">  </w:t>
      </w:r>
    </w:p>
    <w:p w14:paraId="1479D67C" w14:textId="5A442549" w:rsidR="007371FE" w:rsidRPr="00DA5F40" w:rsidRDefault="007371FE" w:rsidP="003709EB">
      <w:pPr>
        <w:spacing w:before="156"/>
        <w:rPr>
          <w:i/>
        </w:rPr>
      </w:pPr>
      <w:r w:rsidRPr="00DA5F40">
        <w:rPr>
          <w:rFonts w:hint="eastAsia"/>
          <w:i/>
        </w:rPr>
        <w:t>说明：</w:t>
      </w:r>
      <w:r w:rsidR="00F52CD1" w:rsidRPr="00DA5F40">
        <w:rPr>
          <w:rFonts w:hint="eastAsia"/>
          <w:i/>
        </w:rPr>
        <w:t>作业提交电子版，绘图部分，提交</w:t>
      </w:r>
      <w:r w:rsidR="00B133CD" w:rsidRPr="00DA5F40">
        <w:rPr>
          <w:rFonts w:hint="eastAsia"/>
          <w:i/>
        </w:rPr>
        <w:t>绘图源代码（直接粘贴到</w:t>
      </w:r>
      <w:r w:rsidR="00B133CD" w:rsidRPr="00DA5F40">
        <w:rPr>
          <w:rFonts w:hint="eastAsia"/>
          <w:i/>
        </w:rPr>
        <w:t>word</w:t>
      </w:r>
      <w:r w:rsidR="00B133CD" w:rsidRPr="00DA5F40">
        <w:rPr>
          <w:rFonts w:hint="eastAsia"/>
          <w:i/>
        </w:rPr>
        <w:t>）</w:t>
      </w:r>
      <w:r w:rsidR="00DA5F40" w:rsidRPr="00DA5F40">
        <w:rPr>
          <w:rFonts w:hint="eastAsia"/>
          <w:i/>
        </w:rPr>
        <w:t>。</w:t>
      </w:r>
    </w:p>
    <w:p w14:paraId="6D15B4E1" w14:textId="2BB673DE" w:rsidR="00F907D3" w:rsidRDefault="007D5D8E" w:rsidP="00B958DA">
      <w:pPr>
        <w:spacing w:before="156"/>
      </w:pPr>
      <w:r w:rsidRPr="008F77FF">
        <w:rPr>
          <w:highlight w:val="yellow"/>
        </w:rPr>
        <w:t>1</w:t>
      </w:r>
      <w:r w:rsidR="00F907D3" w:rsidRPr="008F77FF">
        <w:rPr>
          <w:highlight w:val="yellow"/>
        </w:rPr>
        <w:t xml:space="preserve">. </w:t>
      </w:r>
      <w:r w:rsidR="00ED66B2" w:rsidRPr="008F77FF">
        <w:rPr>
          <w:rFonts w:hint="eastAsia"/>
          <w:highlight w:val="yellow"/>
        </w:rPr>
        <w:t>数据质量可以从多方面评估，包括准确性、完整性和一致性。对于以上每个问题，讨论数据质量的评估如何依赖于数据的应用目的，给出例子。提出数据质量的两个其他度量尺度，并给出相应的例子。</w:t>
      </w:r>
      <w:r w:rsidR="0022717E" w:rsidRPr="008F77FF">
        <w:rPr>
          <w:rFonts w:hint="eastAsia"/>
          <w:highlight w:val="yellow"/>
        </w:rPr>
        <w:t>（</w:t>
      </w:r>
      <w:r w:rsidR="00D27C4F" w:rsidRPr="008F77FF">
        <w:rPr>
          <w:rFonts w:hint="eastAsia"/>
          <w:color w:val="FF0000"/>
          <w:highlight w:val="yellow"/>
        </w:rPr>
        <w:t>15</w:t>
      </w:r>
      <w:r w:rsidR="0022717E" w:rsidRPr="008F77FF">
        <w:rPr>
          <w:rFonts w:hint="eastAsia"/>
          <w:color w:val="FF0000"/>
          <w:highlight w:val="yellow"/>
        </w:rPr>
        <w:t>分</w:t>
      </w:r>
      <w:r w:rsidR="0022717E" w:rsidRPr="008F77FF">
        <w:rPr>
          <w:rFonts w:hint="eastAsia"/>
          <w:highlight w:val="yellow"/>
        </w:rPr>
        <w:t>）</w:t>
      </w:r>
    </w:p>
    <w:p w14:paraId="5C30FBA8" w14:textId="3146B97F" w:rsidR="003073F9" w:rsidRPr="003073F9" w:rsidRDefault="003073F9" w:rsidP="003073F9">
      <w:pPr>
        <w:spacing w:before="156"/>
      </w:pPr>
      <w:r>
        <w:rPr>
          <w:rFonts w:hint="eastAsia"/>
        </w:rPr>
        <w:t>①准确</w:t>
      </w:r>
      <w:r w:rsidRPr="003073F9">
        <w:rPr>
          <w:rFonts w:hint="eastAsia"/>
        </w:rPr>
        <w:t>性：描述数据是否与其对应的客观实体的特征相一致</w:t>
      </w:r>
      <w:r w:rsidR="00E02D1A">
        <w:rPr>
          <w:rFonts w:hint="eastAsia"/>
        </w:rPr>
        <w:t>，如</w:t>
      </w:r>
      <w:r w:rsidR="00ED24FF">
        <w:rPr>
          <w:rFonts w:hint="eastAsia"/>
        </w:rPr>
        <w:t>绩点上限为</w:t>
      </w:r>
      <w:r w:rsidR="00ED24FF">
        <w:rPr>
          <w:rFonts w:hint="eastAsia"/>
        </w:rPr>
        <w:t>4</w:t>
      </w:r>
      <w:r w:rsidR="00ED24FF">
        <w:t>.0</w:t>
      </w:r>
      <w:r w:rsidR="00ED24FF">
        <w:rPr>
          <w:rFonts w:hint="eastAsia"/>
        </w:rPr>
        <w:t>，但是给定数据却有</w:t>
      </w:r>
      <w:r w:rsidR="00ED24FF">
        <w:t>40.6</w:t>
      </w:r>
      <w:r w:rsidR="00ED24FF">
        <w:rPr>
          <w:rFonts w:hint="eastAsia"/>
        </w:rPr>
        <w:t>的，出现了明显的数据约束错误</w:t>
      </w:r>
      <w:r w:rsidRPr="003073F9">
        <w:rPr>
          <w:rFonts w:hint="eastAsia"/>
        </w:rPr>
        <w:t>。</w:t>
      </w:r>
    </w:p>
    <w:p w14:paraId="6E10D8E5" w14:textId="3D6C962E" w:rsidR="003073F9" w:rsidRPr="003073F9" w:rsidRDefault="004C7523" w:rsidP="003073F9">
      <w:pPr>
        <w:spacing w:before="156"/>
      </w:pPr>
      <w:r>
        <w:rPr>
          <w:rFonts w:hint="eastAsia"/>
        </w:rPr>
        <w:t>②</w:t>
      </w:r>
      <w:r w:rsidR="003073F9" w:rsidRPr="003073F9">
        <w:rPr>
          <w:rFonts w:hint="eastAsia"/>
        </w:rPr>
        <w:t>完整性：描述数据是否存在缺失记录或缺失字段</w:t>
      </w:r>
      <w:r w:rsidR="00F50432">
        <w:rPr>
          <w:rFonts w:hint="eastAsia"/>
        </w:rPr>
        <w:t>，如</w:t>
      </w:r>
      <w:r w:rsidR="00CE4A10">
        <w:rPr>
          <w:rFonts w:hint="eastAsia"/>
        </w:rPr>
        <w:t>部分学生没有参加正考（而是补考），那么该生未参加补考前，成绩</w:t>
      </w:r>
      <w:r w:rsidR="00565555">
        <w:rPr>
          <w:rFonts w:hint="eastAsia"/>
        </w:rPr>
        <w:t>是不完整的</w:t>
      </w:r>
      <w:r w:rsidR="003073F9" w:rsidRPr="003073F9">
        <w:rPr>
          <w:rFonts w:hint="eastAsia"/>
        </w:rPr>
        <w:t>。</w:t>
      </w:r>
    </w:p>
    <w:p w14:paraId="60B14307" w14:textId="66B7B3F8" w:rsidR="006D0D5D" w:rsidRDefault="00F53D25" w:rsidP="003073F9">
      <w:pPr>
        <w:spacing w:before="156"/>
      </w:pPr>
      <w:r>
        <w:rPr>
          <w:rFonts w:hint="eastAsia"/>
        </w:rPr>
        <w:t>③</w:t>
      </w:r>
      <w:r w:rsidR="003073F9" w:rsidRPr="003073F9">
        <w:rPr>
          <w:rFonts w:hint="eastAsia"/>
        </w:rPr>
        <w:t>一致性：描述同一实体的同一属性的值在不同的系统或数据集中是否一致</w:t>
      </w:r>
      <w:r w:rsidR="00F758DC">
        <w:rPr>
          <w:rFonts w:hint="eastAsia"/>
        </w:rPr>
        <w:t>，</w:t>
      </w:r>
      <w:r w:rsidR="006A1342">
        <w:rPr>
          <w:rFonts w:hint="eastAsia"/>
        </w:rPr>
        <w:t>如</w:t>
      </w:r>
      <w:r w:rsidR="00E07507">
        <w:rPr>
          <w:rFonts w:hint="eastAsia"/>
        </w:rPr>
        <w:t>对于高等数学有工科类和电子类，统计</w:t>
      </w:r>
      <w:r w:rsidR="000E09C9">
        <w:rPr>
          <w:rFonts w:hint="eastAsia"/>
        </w:rPr>
        <w:t>某学院学生的高等数学成绩时，需要保证统计学生所修高等数学为同一类</w:t>
      </w:r>
      <w:r w:rsidR="003073F9" w:rsidRPr="003073F9">
        <w:rPr>
          <w:rFonts w:hint="eastAsia"/>
        </w:rPr>
        <w:t>。</w:t>
      </w:r>
    </w:p>
    <w:p w14:paraId="64C16E4E" w14:textId="53460F5D" w:rsidR="00156A47" w:rsidRDefault="006D0D5D" w:rsidP="003073F9">
      <w:pPr>
        <w:spacing w:before="156"/>
      </w:pPr>
      <w:r>
        <w:rPr>
          <w:rFonts w:hint="eastAsia"/>
        </w:rPr>
        <w:t>④</w:t>
      </w:r>
      <w:r w:rsidR="003073F9" w:rsidRPr="003073F9">
        <w:rPr>
          <w:rFonts w:hint="eastAsia"/>
        </w:rPr>
        <w:t>有效性：描述数据是否满足用户定义的条件或在一定的域值范围内</w:t>
      </w:r>
      <w:r w:rsidR="00B84679">
        <w:rPr>
          <w:rFonts w:hint="eastAsia"/>
        </w:rPr>
        <w:t>，例子</w:t>
      </w:r>
      <w:r w:rsidR="00F96F8A">
        <w:rPr>
          <w:rFonts w:hint="eastAsia"/>
        </w:rPr>
        <w:t>同</w:t>
      </w:r>
      <w:r w:rsidR="00B84679">
        <w:rPr>
          <w:rFonts w:hint="eastAsia"/>
        </w:rPr>
        <w:t>①中准确性</w:t>
      </w:r>
      <w:r w:rsidR="00F96F8A">
        <w:rPr>
          <w:rFonts w:hint="eastAsia"/>
        </w:rPr>
        <w:t>的例子</w:t>
      </w:r>
      <w:r w:rsidR="003073F9" w:rsidRPr="003073F9">
        <w:rPr>
          <w:rFonts w:hint="eastAsia"/>
        </w:rPr>
        <w:t>。</w:t>
      </w:r>
    </w:p>
    <w:p w14:paraId="3CC135E3" w14:textId="5289F5BD" w:rsidR="003073F9" w:rsidRPr="003073F9" w:rsidRDefault="00156A47" w:rsidP="003073F9">
      <w:pPr>
        <w:spacing w:before="156"/>
      </w:pPr>
      <w:r>
        <w:rPr>
          <w:rFonts w:hint="eastAsia"/>
        </w:rPr>
        <w:t>⑤</w:t>
      </w:r>
      <w:r w:rsidR="003073F9" w:rsidRPr="003073F9">
        <w:rPr>
          <w:rFonts w:hint="eastAsia"/>
        </w:rPr>
        <w:t>唯一性：描述数据是否存在重复记录</w:t>
      </w:r>
      <w:r w:rsidR="008269D3">
        <w:rPr>
          <w:rFonts w:hint="eastAsia"/>
        </w:rPr>
        <w:t>，对于同一个学生的高等数学成绩，</w:t>
      </w:r>
      <w:r w:rsidR="00781690">
        <w:rPr>
          <w:rFonts w:hint="eastAsia"/>
        </w:rPr>
        <w:t>是唯一的，如果有多份高等数学成绩，则数据错误</w:t>
      </w:r>
      <w:r w:rsidR="003073F9" w:rsidRPr="003073F9">
        <w:rPr>
          <w:rFonts w:hint="eastAsia"/>
        </w:rPr>
        <w:t>。</w:t>
      </w:r>
    </w:p>
    <w:p w14:paraId="6CE1895A" w14:textId="036647D8" w:rsidR="00ED66B2" w:rsidRDefault="006F74EC" w:rsidP="00B958DA">
      <w:pPr>
        <w:spacing w:before="156"/>
      </w:pPr>
      <w:r w:rsidRPr="006F74EC">
        <w:rPr>
          <w:rFonts w:hint="eastAsia"/>
        </w:rPr>
        <w:t>数据质量</w:t>
      </w:r>
      <w:r w:rsidR="009A7BDD">
        <w:rPr>
          <w:rFonts w:hint="eastAsia"/>
        </w:rPr>
        <w:t>的评估</w:t>
      </w:r>
      <w:r w:rsidRPr="006F74EC">
        <w:rPr>
          <w:rFonts w:hint="eastAsia"/>
        </w:rPr>
        <w:t>依赖于数据的应用</w:t>
      </w:r>
      <w:r w:rsidR="00FF0632">
        <w:rPr>
          <w:rFonts w:hint="eastAsia"/>
        </w:rPr>
        <w:t>，</w:t>
      </w:r>
      <w:r w:rsidR="00EB1299">
        <w:rPr>
          <w:rFonts w:hint="eastAsia"/>
        </w:rPr>
        <w:t>即</w:t>
      </w:r>
      <w:r w:rsidRPr="006F74EC">
        <w:rPr>
          <w:rFonts w:hint="eastAsia"/>
        </w:rPr>
        <w:t>对于给定的数据，</w:t>
      </w:r>
      <w:r w:rsidR="00BA7451">
        <w:rPr>
          <w:rFonts w:hint="eastAsia"/>
        </w:rPr>
        <w:t>不同的应用场景因其细粒度要求不同，</w:t>
      </w:r>
      <w:r w:rsidRPr="006F74EC">
        <w:rPr>
          <w:rFonts w:hint="eastAsia"/>
        </w:rPr>
        <w:t>可能</w:t>
      </w:r>
      <w:r w:rsidR="00C8233D">
        <w:rPr>
          <w:rFonts w:hint="eastAsia"/>
        </w:rPr>
        <w:t>会</w:t>
      </w:r>
      <w:r w:rsidRPr="006F74EC">
        <w:rPr>
          <w:rFonts w:hint="eastAsia"/>
        </w:rPr>
        <w:t>有完全不同的评估。</w:t>
      </w:r>
      <w:r w:rsidR="00DF7829">
        <w:rPr>
          <w:rFonts w:hint="eastAsia"/>
        </w:rPr>
        <w:t>如，一种是需要</w:t>
      </w:r>
      <w:r w:rsidR="000B31AB">
        <w:rPr>
          <w:rFonts w:hint="eastAsia"/>
        </w:rPr>
        <w:t>掌握</w:t>
      </w:r>
      <w:r w:rsidR="00483F1E">
        <w:rPr>
          <w:rFonts w:hint="eastAsia"/>
        </w:rPr>
        <w:t>股票</w:t>
      </w:r>
      <w:r w:rsidR="00DF7829">
        <w:rPr>
          <w:rFonts w:hint="eastAsia"/>
        </w:rPr>
        <w:t>数据，分析其</w:t>
      </w:r>
      <w:r w:rsidR="00483F1E">
        <w:rPr>
          <w:rFonts w:hint="eastAsia"/>
        </w:rPr>
        <w:t>上升趋势</w:t>
      </w:r>
      <w:r w:rsidR="002D620E">
        <w:rPr>
          <w:rFonts w:hint="eastAsia"/>
        </w:rPr>
        <w:t>；另一种是</w:t>
      </w:r>
      <w:r w:rsidR="00BA7451">
        <w:rPr>
          <w:rFonts w:hint="eastAsia"/>
        </w:rPr>
        <w:t>需要掌握股票数据</w:t>
      </w:r>
      <w:r w:rsidR="00DF33E1">
        <w:rPr>
          <w:rFonts w:hint="eastAsia"/>
        </w:rPr>
        <w:t>，</w:t>
      </w:r>
      <w:r w:rsidR="00785A9A">
        <w:rPr>
          <w:rFonts w:hint="eastAsia"/>
        </w:rPr>
        <w:t>分析股票的类型</w:t>
      </w:r>
      <w:r w:rsidR="00233961">
        <w:rPr>
          <w:rFonts w:hint="eastAsia"/>
        </w:rPr>
        <w:t>。</w:t>
      </w:r>
      <w:r w:rsidR="00860AE7">
        <w:rPr>
          <w:rFonts w:hint="eastAsia"/>
        </w:rPr>
        <w:t>前者如果缺失值或无用的参数过多，会导致分析不合理；后者，就算有一定量缺失值，但是大量数据是正确的，也能得到较好的分类效果。</w:t>
      </w:r>
    </w:p>
    <w:p w14:paraId="05DEE078" w14:textId="77777777" w:rsidR="00E02D1A" w:rsidRDefault="00E02D1A" w:rsidP="00B958DA">
      <w:pPr>
        <w:spacing w:before="156"/>
      </w:pPr>
    </w:p>
    <w:p w14:paraId="1702EDBB" w14:textId="70DCF8DF" w:rsidR="00ED66B2" w:rsidRPr="00F907D3" w:rsidRDefault="007D5D8E" w:rsidP="00B958DA">
      <w:pPr>
        <w:spacing w:before="156"/>
      </w:pPr>
      <w:r w:rsidRPr="008F77FF">
        <w:rPr>
          <w:rFonts w:hint="eastAsia"/>
          <w:highlight w:val="yellow"/>
        </w:rPr>
        <w:t>2</w:t>
      </w:r>
      <w:r w:rsidR="00ED66B2" w:rsidRPr="008F77FF">
        <w:rPr>
          <w:rFonts w:hint="eastAsia"/>
          <w:highlight w:val="yellow"/>
        </w:rPr>
        <w:t>.</w:t>
      </w:r>
      <w:r w:rsidR="00ED66B2" w:rsidRPr="008F77FF">
        <w:rPr>
          <w:highlight w:val="yellow"/>
        </w:rPr>
        <w:t xml:space="preserve"> </w:t>
      </w:r>
      <w:r w:rsidR="00460849" w:rsidRPr="008F77FF">
        <w:rPr>
          <w:rFonts w:hint="eastAsia"/>
          <w:highlight w:val="yellow"/>
        </w:rPr>
        <w:t>数据清洗是数据预处理中的重要步骤，</w:t>
      </w:r>
      <w:r w:rsidR="0097174F" w:rsidRPr="008F77FF">
        <w:rPr>
          <w:rFonts w:hint="eastAsia"/>
          <w:highlight w:val="yellow"/>
        </w:rPr>
        <w:t>而缺失值处理又是数据清洗中的典型任务，</w:t>
      </w:r>
      <w:r w:rsidR="008D6451" w:rsidRPr="008F77FF">
        <w:rPr>
          <w:rFonts w:hint="eastAsia"/>
          <w:highlight w:val="yellow"/>
        </w:rPr>
        <w:t>针对标称</w:t>
      </w:r>
      <w:r w:rsidR="0097174F" w:rsidRPr="008F77FF">
        <w:rPr>
          <w:rFonts w:hint="eastAsia"/>
          <w:highlight w:val="yellow"/>
        </w:rPr>
        <w:t>属性</w:t>
      </w:r>
      <w:r w:rsidR="008D6451" w:rsidRPr="008F77FF">
        <w:rPr>
          <w:rFonts w:hint="eastAsia"/>
          <w:highlight w:val="yellow"/>
        </w:rPr>
        <w:t>、</w:t>
      </w:r>
      <w:r w:rsidR="0097174F" w:rsidRPr="008F77FF">
        <w:rPr>
          <w:rFonts w:hint="eastAsia"/>
          <w:highlight w:val="yellow"/>
        </w:rPr>
        <w:t>二元属性、序数属性</w:t>
      </w:r>
      <w:r w:rsidR="00A146A2" w:rsidRPr="008F77FF">
        <w:rPr>
          <w:rFonts w:hint="eastAsia"/>
          <w:highlight w:val="yellow"/>
        </w:rPr>
        <w:t>和</w:t>
      </w:r>
      <w:r w:rsidR="0097174F" w:rsidRPr="008F77FF">
        <w:rPr>
          <w:rFonts w:hint="eastAsia"/>
          <w:highlight w:val="yellow"/>
        </w:rPr>
        <w:t>数值属性，分别结合具体的例子，</w:t>
      </w:r>
      <w:r w:rsidR="00FD6C7A" w:rsidRPr="008F77FF">
        <w:rPr>
          <w:rFonts w:hint="eastAsia"/>
          <w:highlight w:val="yellow"/>
        </w:rPr>
        <w:t>说明</w:t>
      </w:r>
      <w:r w:rsidR="0097174F" w:rsidRPr="008F77FF">
        <w:rPr>
          <w:rFonts w:hint="eastAsia"/>
          <w:highlight w:val="yellow"/>
        </w:rPr>
        <w:t>属性值缺失的</w:t>
      </w:r>
      <w:r w:rsidR="001507FC" w:rsidRPr="008F77FF">
        <w:rPr>
          <w:rFonts w:hint="eastAsia"/>
          <w:highlight w:val="yellow"/>
        </w:rPr>
        <w:t>具体</w:t>
      </w:r>
      <w:r w:rsidR="0097174F" w:rsidRPr="008F77FF">
        <w:rPr>
          <w:rFonts w:hint="eastAsia"/>
          <w:highlight w:val="yellow"/>
        </w:rPr>
        <w:t>处理方法。</w:t>
      </w:r>
      <w:r w:rsidR="0022717E" w:rsidRPr="008F77FF">
        <w:rPr>
          <w:rFonts w:hint="eastAsia"/>
          <w:highlight w:val="yellow"/>
        </w:rPr>
        <w:t>（</w:t>
      </w:r>
      <w:r w:rsidR="00D27C4F" w:rsidRPr="008F77FF">
        <w:rPr>
          <w:rFonts w:hint="eastAsia"/>
          <w:color w:val="FF0000"/>
          <w:highlight w:val="yellow"/>
        </w:rPr>
        <w:t>15</w:t>
      </w:r>
      <w:r w:rsidR="0022717E" w:rsidRPr="008F77FF">
        <w:rPr>
          <w:rFonts w:hint="eastAsia"/>
          <w:color w:val="FF0000"/>
          <w:highlight w:val="yellow"/>
        </w:rPr>
        <w:t>分</w:t>
      </w:r>
      <w:r w:rsidR="0022717E" w:rsidRPr="008F77FF">
        <w:rPr>
          <w:rFonts w:hint="eastAsia"/>
          <w:highlight w:val="yellow"/>
        </w:rPr>
        <w:t>）</w:t>
      </w:r>
    </w:p>
    <w:p w14:paraId="2F5CEA47" w14:textId="438E3F39" w:rsidR="009D093D" w:rsidRDefault="003C5A04" w:rsidP="00B958DA">
      <w:pPr>
        <w:spacing w:before="156"/>
      </w:pPr>
      <w:r>
        <w:rPr>
          <w:rFonts w:hint="eastAsia"/>
        </w:rPr>
        <w:t>①标称属性：</w:t>
      </w:r>
      <w:r w:rsidR="003B2259">
        <w:rPr>
          <w:rFonts w:hint="eastAsia"/>
        </w:rPr>
        <w:t>用</w:t>
      </w:r>
      <w:r w:rsidR="0019332C">
        <w:rPr>
          <w:rFonts w:hint="eastAsia"/>
        </w:rPr>
        <w:t>给定</w:t>
      </w:r>
      <w:r w:rsidR="00E2446D">
        <w:rPr>
          <w:rFonts w:hint="eastAsia"/>
        </w:rPr>
        <w:t>数据的</w:t>
      </w:r>
      <w:r w:rsidR="003B2259">
        <w:rPr>
          <w:rFonts w:hint="eastAsia"/>
        </w:rPr>
        <w:t>该属性众数填充</w:t>
      </w:r>
      <w:r w:rsidR="008C7012">
        <w:rPr>
          <w:rFonts w:hint="eastAsia"/>
        </w:rPr>
        <w:t>缺失值，或常量（选择一个值作为默认值）填充</w:t>
      </w:r>
      <w:r w:rsidR="00457A8C">
        <w:rPr>
          <w:rFonts w:hint="eastAsia"/>
        </w:rPr>
        <w:t>，如对于</w:t>
      </w:r>
      <w:r w:rsidR="00457A8C" w:rsidRPr="00457A8C">
        <w:t>头发颜色</w:t>
      </w:r>
      <w:r w:rsidR="00457A8C" w:rsidRPr="00457A8C">
        <w:t>= {</w:t>
      </w:r>
      <w:r w:rsidR="00457A8C" w:rsidRPr="00457A8C">
        <w:t>黑色，棕色，灰色，白色</w:t>
      </w:r>
      <w:r w:rsidR="00457A8C" w:rsidRPr="00457A8C">
        <w:t>}</w:t>
      </w:r>
      <w:r w:rsidR="009947DF">
        <w:rPr>
          <w:rFonts w:hint="eastAsia"/>
        </w:rPr>
        <w:t>，如果统计地区在中国，可以将黑色作为默认值</w:t>
      </w:r>
      <w:r w:rsidR="00A22C88">
        <w:rPr>
          <w:rFonts w:hint="eastAsia"/>
        </w:rPr>
        <w:t>，此时黑色一般也为该地区该属性的众数</w:t>
      </w:r>
      <w:r w:rsidR="00143F0B">
        <w:rPr>
          <w:rFonts w:hint="eastAsia"/>
        </w:rPr>
        <w:t>；</w:t>
      </w:r>
    </w:p>
    <w:p w14:paraId="6C21BA50" w14:textId="0EF6CF70" w:rsidR="008C7012" w:rsidRPr="00CC7A5F" w:rsidRDefault="008C7012" w:rsidP="00B958DA">
      <w:pPr>
        <w:spacing w:before="156"/>
      </w:pPr>
      <w:r>
        <w:rPr>
          <w:rFonts w:hint="eastAsia"/>
        </w:rPr>
        <w:t>②二元属性：</w:t>
      </w:r>
      <w:r w:rsidRPr="008C7012">
        <w:rPr>
          <w:rFonts w:hint="eastAsia"/>
        </w:rPr>
        <w:t>用给定数据的该属性众数填充缺失值，或常量（选择一个值作为默认值）填充</w:t>
      </w:r>
      <w:r w:rsidR="00A22C88">
        <w:rPr>
          <w:rFonts w:hint="eastAsia"/>
        </w:rPr>
        <w:t>，如核酸检测的阴性和阳性，一般将阴性作为默认值</w:t>
      </w:r>
      <w:r w:rsidR="00143F0B">
        <w:rPr>
          <w:rFonts w:hint="eastAsia"/>
        </w:rPr>
        <w:t>；</w:t>
      </w:r>
    </w:p>
    <w:p w14:paraId="3704B4F4" w14:textId="66EE6F90" w:rsidR="008C7012" w:rsidRDefault="008C7012" w:rsidP="00B958DA">
      <w:pPr>
        <w:spacing w:before="156"/>
      </w:pPr>
      <w:r>
        <w:rPr>
          <w:rFonts w:hint="eastAsia"/>
        </w:rPr>
        <w:t>③序数属性：</w:t>
      </w:r>
      <w:r w:rsidR="00CC7A5F" w:rsidRPr="00CC7A5F">
        <w:rPr>
          <w:rFonts w:hint="eastAsia"/>
        </w:rPr>
        <w:t>用给定数据的该属性</w:t>
      </w:r>
      <w:r w:rsidR="00A22C88">
        <w:rPr>
          <w:rFonts w:hint="eastAsia"/>
        </w:rPr>
        <w:t>众数</w:t>
      </w:r>
      <w:r w:rsidR="00CC7A5F">
        <w:rPr>
          <w:rFonts w:hint="eastAsia"/>
        </w:rPr>
        <w:t>中位数</w:t>
      </w:r>
      <w:r w:rsidR="00CC7A5F" w:rsidRPr="00CC7A5F">
        <w:rPr>
          <w:rFonts w:hint="eastAsia"/>
        </w:rPr>
        <w:t>填充缺失值，或常量（选择一个值作为默认值）填充</w:t>
      </w:r>
      <w:r w:rsidR="00A22C88">
        <w:rPr>
          <w:rFonts w:hint="eastAsia"/>
        </w:rPr>
        <w:t>，如成绩</w:t>
      </w:r>
      <w:r w:rsidR="00A22C88">
        <w:rPr>
          <w:rFonts w:hint="eastAsia"/>
        </w:rPr>
        <w:t>=</w:t>
      </w:r>
      <w:r w:rsidR="00A22C88">
        <w:t>{</w:t>
      </w:r>
      <w:r w:rsidR="00A22C88">
        <w:rPr>
          <w:rFonts w:hint="eastAsia"/>
        </w:rPr>
        <w:t>高，中，差</w:t>
      </w:r>
      <w:r w:rsidR="00A22C88">
        <w:t>}</w:t>
      </w:r>
      <w:r w:rsidR="00A22C88">
        <w:rPr>
          <w:rFonts w:hint="eastAsia"/>
        </w:rPr>
        <w:t>，因为序数属性存在顺序，一般使用众数或中位数比较好</w:t>
      </w:r>
      <w:r w:rsidR="00143F0B">
        <w:rPr>
          <w:rFonts w:hint="eastAsia"/>
        </w:rPr>
        <w:t>；</w:t>
      </w:r>
    </w:p>
    <w:p w14:paraId="6563F518" w14:textId="568DA26D" w:rsidR="003C5A04" w:rsidRDefault="00CC7A5F" w:rsidP="00B958DA">
      <w:pPr>
        <w:spacing w:before="156"/>
      </w:pPr>
      <w:r>
        <w:rPr>
          <w:rFonts w:hint="eastAsia"/>
        </w:rPr>
        <w:t>④数值属性：</w:t>
      </w:r>
      <w:r w:rsidRPr="00CC7A5F">
        <w:t>使用最可能的值填充（如采用回归方法推断缺失值</w:t>
      </w:r>
      <w:r>
        <w:rPr>
          <w:rFonts w:hint="eastAsia"/>
        </w:rPr>
        <w:t>，或插值方法</w:t>
      </w:r>
      <w:r w:rsidRPr="00CC7A5F">
        <w:t>）</w:t>
      </w:r>
      <w:r w:rsidR="00BD2750">
        <w:rPr>
          <w:rFonts w:hint="eastAsia"/>
        </w:rPr>
        <w:t>，</w:t>
      </w:r>
      <w:r w:rsidR="00BD2750">
        <w:rPr>
          <w:rFonts w:hint="eastAsia"/>
        </w:rPr>
        <w:lastRenderedPageBreak/>
        <w:t>如近日温度变化，可以利用回归或插值的方法进行填充</w:t>
      </w:r>
      <w:r w:rsidR="00143F0B">
        <w:rPr>
          <w:rFonts w:hint="eastAsia"/>
        </w:rPr>
        <w:t>。</w:t>
      </w:r>
    </w:p>
    <w:p w14:paraId="4D0B8143" w14:textId="77777777" w:rsidR="004E58C2" w:rsidRDefault="004E58C2" w:rsidP="00B958DA">
      <w:pPr>
        <w:spacing w:before="156"/>
      </w:pPr>
    </w:p>
    <w:p w14:paraId="73BD628D" w14:textId="4D335BA9" w:rsidR="00C27548" w:rsidRDefault="00C27548" w:rsidP="00C27548">
      <w:pPr>
        <w:spacing w:before="156"/>
      </w:pPr>
      <w:r w:rsidRPr="008F77FF">
        <w:rPr>
          <w:rFonts w:hint="eastAsia"/>
          <w:highlight w:val="yellow"/>
        </w:rPr>
        <w:t>3</w:t>
      </w:r>
      <w:r w:rsidRPr="008F77FF">
        <w:rPr>
          <w:highlight w:val="yellow"/>
        </w:rPr>
        <w:t xml:space="preserve">. </w:t>
      </w:r>
      <w:r w:rsidRPr="008F77FF">
        <w:rPr>
          <w:rFonts w:hint="eastAsia"/>
          <w:highlight w:val="yellow"/>
        </w:rPr>
        <w:t>求下面矩阵的奇异值分解，并写出其外积展开式。（</w:t>
      </w:r>
      <w:r w:rsidR="00D27C4F" w:rsidRPr="008F77FF">
        <w:rPr>
          <w:rFonts w:hint="eastAsia"/>
          <w:color w:val="FF0000"/>
          <w:highlight w:val="yellow"/>
        </w:rPr>
        <w:t>15</w:t>
      </w:r>
      <w:r w:rsidRPr="008F77FF">
        <w:rPr>
          <w:rFonts w:hint="eastAsia"/>
          <w:color w:val="FF0000"/>
          <w:highlight w:val="yellow"/>
        </w:rPr>
        <w:t>分</w:t>
      </w:r>
      <w:r w:rsidRPr="008F77FF">
        <w:rPr>
          <w:rFonts w:hint="eastAsia"/>
          <w:highlight w:val="yellow"/>
        </w:rPr>
        <w:t>）</w:t>
      </w:r>
    </w:p>
    <w:p w14:paraId="437AC311" w14:textId="60952732" w:rsidR="00C27548" w:rsidRDefault="00142995" w:rsidP="00C27548">
      <w:pPr>
        <w:spacing w:before="156"/>
        <w:jc w:val="center"/>
      </w:pPr>
      <w:r w:rsidRPr="00247638">
        <w:rPr>
          <w:position w:val="-66"/>
        </w:rPr>
        <w:object w:dxaOrig="1160" w:dyaOrig="1440" w14:anchorId="406167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8pt;height:69.9pt" o:ole="">
            <v:imagedata r:id="rId7" o:title=""/>
          </v:shape>
          <o:OLEObject Type="Embed" ProgID="Equation.DSMT4" ShapeID="_x0000_i1025" DrawAspect="Content" ObjectID="_1710107720" r:id="rId8"/>
        </w:object>
      </w:r>
    </w:p>
    <w:p w14:paraId="4614EF12" w14:textId="4A8B406D" w:rsidR="00545E14" w:rsidRPr="00926FA6" w:rsidRDefault="00545E14" w:rsidP="00B958DA">
      <w:pPr>
        <w:spacing w:before="156"/>
      </w:pPr>
      <w:r>
        <w:rPr>
          <w:rFonts w:hint="eastAsia"/>
        </w:rPr>
        <w:t>根据下列式子可以得到</w:t>
      </w:r>
      <w:r w:rsidR="00926FA6">
        <w:rPr>
          <w:rFonts w:hint="eastAsia"/>
        </w:rPr>
        <w:t>，</w:t>
      </w:r>
      <w:r w:rsidR="00926FA6" w:rsidRPr="00926FA6">
        <w:t>U</w:t>
      </w:r>
      <w:r w:rsidR="00926FA6" w:rsidRPr="00926FA6">
        <w:t>为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26FA6" w:rsidRPr="00926FA6">
        <w:rPr>
          <w:rFonts w:hint="eastAsia"/>
        </w:rPr>
        <w:t>的特征向量构成的矩阵</w:t>
      </w:r>
      <w:r w:rsidR="00920CDC">
        <w:rPr>
          <w:rFonts w:hint="eastAsia"/>
        </w:rPr>
        <w:t>。</w:t>
      </w:r>
    </w:p>
    <w:p w14:paraId="5F129F7B" w14:textId="44021C18" w:rsidR="00F11A01" w:rsidRPr="00217CA8" w:rsidRDefault="00545E14" w:rsidP="00B958DA">
      <w:pPr>
        <w:spacing w:before="156"/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 w:hint="eastAsia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Σ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FFCAA8C" w14:textId="1FBACC94" w:rsidR="00217CA8" w:rsidRPr="00217CA8" w:rsidRDefault="00A05549" w:rsidP="00B958DA">
      <w:pPr>
        <w:spacing w:before="156"/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75CB5E" w14:textId="29E15532" w:rsidR="00C25FCA" w:rsidRDefault="00920CDC" w:rsidP="00B958DA">
      <w:pPr>
        <w:spacing w:before="156"/>
      </w:pPr>
      <w:r>
        <w:rPr>
          <w:rFonts w:hint="eastAsia"/>
        </w:rPr>
        <w:t>同理</w:t>
      </w:r>
      <w:r w:rsidRPr="00920CDC">
        <w:rPr>
          <w:rFonts w:hint="eastAsia"/>
        </w:rPr>
        <w:t>，</w:t>
      </w:r>
      <w:r>
        <w:rPr>
          <w:rFonts w:hint="eastAsia"/>
        </w:rPr>
        <w:t>V</w:t>
      </w:r>
      <w:r w:rsidRPr="00920CDC"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Pr="00920CDC">
        <w:rPr>
          <w:rFonts w:hint="eastAsia"/>
        </w:rPr>
        <w:t>的特征向量构成的矩阵</w:t>
      </w:r>
      <w:r w:rsidR="007F5B94">
        <w:rPr>
          <w:rFonts w:hint="eastAsia"/>
        </w:rPr>
        <w:t>:</w:t>
      </w:r>
    </w:p>
    <w:p w14:paraId="448E2718" w14:textId="2161EC3E" w:rsidR="007F5B94" w:rsidRPr="00920CDC" w:rsidRDefault="002704B7" w:rsidP="00B958DA">
      <w:pPr>
        <w:spacing w:before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Σ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AV=V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Σ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2FE3B9A" w14:textId="77777777" w:rsidR="00503C63" w:rsidRDefault="00BC5830" w:rsidP="00B958DA">
      <w:pPr>
        <w:spacing w:before="156"/>
      </w:pPr>
      <w:r>
        <w:rPr>
          <w:rFonts w:hint="eastAsia"/>
        </w:rPr>
        <w:t>其中</w:t>
      </w:r>
    </w:p>
    <w:p w14:paraId="6375EDDF" w14:textId="77777777" w:rsidR="00503C63" w:rsidRDefault="00503C63" w:rsidP="00B958DA">
      <w:pPr>
        <w:spacing w:before="156"/>
      </w:pPr>
      <w:r w:rsidRPr="005470DC">
        <w:rPr>
          <w:position w:val="-82"/>
        </w:rPr>
        <w:object w:dxaOrig="2880" w:dyaOrig="1800" w14:anchorId="31E52505">
          <v:shape id="_x0000_i1026" type="#_x0000_t75" style="width:2in;height:90pt" o:ole="">
            <v:imagedata r:id="rId9" o:title=""/>
          </v:shape>
          <o:OLEObject Type="Embed" ProgID="Equation.DSMT4" ShapeID="_x0000_i1026" DrawAspect="Content" ObjectID="_1710107721" r:id="rId10"/>
        </w:object>
      </w:r>
    </w:p>
    <w:p w14:paraId="13B4472D" w14:textId="10EE7C6B" w:rsidR="00BC5830" w:rsidRDefault="00503C63" w:rsidP="00B958DA">
      <w:pPr>
        <w:spacing w:before="156"/>
      </w:pPr>
      <w:r>
        <w:rPr>
          <w:rFonts w:hint="eastAsia"/>
        </w:rPr>
        <w:t>特征值为：</w:t>
      </w:r>
      <w:r w:rsidRPr="005470DC">
        <w:rPr>
          <w:position w:val="-16"/>
        </w:rPr>
        <w:object w:dxaOrig="4380" w:dyaOrig="460" w14:anchorId="7DD6BE4D">
          <v:shape id="_x0000_i1027" type="#_x0000_t75" style="width:219.2pt;height:22.95pt" o:ole="">
            <v:imagedata r:id="rId11" o:title=""/>
          </v:shape>
          <o:OLEObject Type="Embed" ProgID="Equation.DSMT4" ShapeID="_x0000_i1027" DrawAspect="Content" ObjectID="_1710107722" r:id="rId12"/>
        </w:object>
      </w:r>
      <w:r>
        <w:rPr>
          <w:rFonts w:hint="eastAsia"/>
        </w:rPr>
        <w:t>，</w:t>
      </w:r>
      <w:r w:rsidR="00BC5830">
        <w:t xml:space="preserve"> </w:t>
      </w:r>
    </w:p>
    <w:p w14:paraId="2827DB4E" w14:textId="4114FBE7" w:rsidR="00C25FCA" w:rsidRDefault="00C25FCA" w:rsidP="00B958DA">
      <w:pPr>
        <w:spacing w:before="156"/>
      </w:pPr>
      <w:r>
        <w:rPr>
          <w:rFonts w:hint="eastAsia"/>
        </w:rPr>
        <w:t>特征向量</w:t>
      </w:r>
      <w:r w:rsidR="00C5492E">
        <w:rPr>
          <w:rFonts w:hint="eastAsia"/>
        </w:rPr>
        <w:t>为：</w:t>
      </w:r>
      <w:r w:rsidR="00C5492E" w:rsidRPr="005470DC">
        <w:rPr>
          <w:position w:val="-82"/>
        </w:rPr>
        <w:object w:dxaOrig="4480" w:dyaOrig="1800" w14:anchorId="03E865E8">
          <v:shape id="_x0000_i1028" type="#_x0000_t75" style="width:224.1pt;height:90pt" o:ole="">
            <v:imagedata r:id="rId13" o:title=""/>
          </v:shape>
          <o:OLEObject Type="Embed" ProgID="Equation.DSMT4" ShapeID="_x0000_i1028" DrawAspect="Content" ObjectID="_1710107723" r:id="rId14"/>
        </w:object>
      </w:r>
      <w:r w:rsidR="00682067">
        <w:rPr>
          <w:rFonts w:hint="eastAsia"/>
        </w:rPr>
        <w:t>；</w:t>
      </w:r>
    </w:p>
    <w:p w14:paraId="402EA700" w14:textId="6DF0B9E3" w:rsidR="00682067" w:rsidRPr="00682067" w:rsidRDefault="00682067" w:rsidP="00682067">
      <w:pPr>
        <w:spacing w:before="156"/>
      </w:pPr>
      <w:r w:rsidRPr="00682067">
        <w:rPr>
          <w:position w:val="-38"/>
        </w:rPr>
        <w:object w:dxaOrig="2000" w:dyaOrig="900" w14:anchorId="1747F11F">
          <v:shape id="_x0000_i1029" type="#_x0000_t75" style="width:99.9pt;height:45.2pt" o:ole="">
            <v:imagedata r:id="rId15" o:title=""/>
          </v:shape>
          <o:OLEObject Type="Embed" ProgID="Equation.DSMT4" ShapeID="_x0000_i1029" DrawAspect="Content" ObjectID="_1710107724" r:id="rId16"/>
        </w:object>
      </w:r>
    </w:p>
    <w:p w14:paraId="58C97E3F" w14:textId="1A61A466" w:rsidR="00682067" w:rsidRPr="00682067" w:rsidRDefault="00682067" w:rsidP="00682067">
      <w:pPr>
        <w:spacing w:before="156"/>
      </w:pPr>
      <w:r w:rsidRPr="00682067">
        <w:t>特征值为：</w:t>
      </w:r>
      <w:r w:rsidR="000D62FC" w:rsidRPr="000D62FC">
        <w:rPr>
          <w:position w:val="-16"/>
        </w:rPr>
        <w:object w:dxaOrig="3540" w:dyaOrig="460" w14:anchorId="3DF9DF12">
          <v:shape id="_x0000_i1038" type="#_x0000_t75" style="width:177.2pt;height:22.95pt" o:ole="">
            <v:imagedata r:id="rId17" o:title=""/>
          </v:shape>
          <o:OLEObject Type="Embed" ProgID="Equation.DSMT4" ShapeID="_x0000_i1038" DrawAspect="Content" ObjectID="_1710107725" r:id="rId18"/>
        </w:object>
      </w:r>
      <w:r w:rsidRPr="00682067">
        <w:t>，</w:t>
      </w:r>
      <w:r w:rsidRPr="00682067">
        <w:t xml:space="preserve"> </w:t>
      </w:r>
    </w:p>
    <w:p w14:paraId="44FD0928" w14:textId="198DA6CE" w:rsidR="00682067" w:rsidRPr="00682067" w:rsidRDefault="00682067" w:rsidP="00682067">
      <w:pPr>
        <w:spacing w:before="156"/>
      </w:pPr>
      <w:r w:rsidRPr="00682067">
        <w:rPr>
          <w:rFonts w:hint="eastAsia"/>
        </w:rPr>
        <w:lastRenderedPageBreak/>
        <w:t>特征向量为：</w:t>
      </w:r>
      <w:r w:rsidR="00EB0D06" w:rsidRPr="00EB0D06">
        <w:rPr>
          <w:position w:val="-38"/>
        </w:rPr>
        <w:object w:dxaOrig="3640" w:dyaOrig="900" w14:anchorId="35EF80D8">
          <v:shape id="_x0000_i1031" type="#_x0000_t75" style="width:182.1pt;height:45.2pt" o:ole="">
            <v:imagedata r:id="rId19" o:title=""/>
          </v:shape>
          <o:OLEObject Type="Embed" ProgID="Equation.DSMT4" ShapeID="_x0000_i1031" DrawAspect="Content" ObjectID="_1710107726" r:id="rId20"/>
        </w:object>
      </w:r>
      <w:r w:rsidRPr="00682067">
        <w:t>；</w:t>
      </w:r>
    </w:p>
    <w:p w14:paraId="19B57A5E" w14:textId="158C0D8E" w:rsidR="00C5492E" w:rsidRDefault="00256E48" w:rsidP="00B958DA">
      <w:pPr>
        <w:spacing w:before="156"/>
      </w:pPr>
      <w:r>
        <w:rPr>
          <w:rFonts w:hint="eastAsia"/>
        </w:rPr>
        <w:t>则：</w:t>
      </w:r>
    </w:p>
    <w:p w14:paraId="38F0C37F" w14:textId="0DAEA6FD" w:rsidR="00256E48" w:rsidRDefault="009F63BC" w:rsidP="00B958DA">
      <w:pPr>
        <w:spacing w:before="156"/>
      </w:pPr>
      <w:r w:rsidRPr="005470DC">
        <w:rPr>
          <w:position w:val="-82"/>
        </w:rPr>
        <w:object w:dxaOrig="3940" w:dyaOrig="1800" w14:anchorId="388FDAE5">
          <v:shape id="_x0000_i1032" type="#_x0000_t75" style="width:196.95pt;height:90pt" o:ole="">
            <v:imagedata r:id="rId21" o:title=""/>
          </v:shape>
          <o:OLEObject Type="Embed" ProgID="Equation.DSMT4" ShapeID="_x0000_i1032" DrawAspect="Content" ObjectID="_1710107727" r:id="rId22"/>
        </w:object>
      </w:r>
    </w:p>
    <w:p w14:paraId="0048F249" w14:textId="6A6EDA25" w:rsidR="009F63BC" w:rsidRDefault="009F63BC" w:rsidP="00B958DA">
      <w:pPr>
        <w:spacing w:before="156"/>
      </w:pPr>
      <w:r w:rsidRPr="005470DC">
        <w:rPr>
          <w:position w:val="-82"/>
        </w:rPr>
        <w:object w:dxaOrig="5020" w:dyaOrig="1800" w14:anchorId="6C03D053">
          <v:shape id="_x0000_i1033" type="#_x0000_t75" style="width:250.95pt;height:90pt" o:ole="">
            <v:imagedata r:id="rId23" o:title=""/>
          </v:shape>
          <o:OLEObject Type="Embed" ProgID="Equation.DSMT4" ShapeID="_x0000_i1033" DrawAspect="Content" ObjectID="_1710107728" r:id="rId24"/>
        </w:object>
      </w:r>
    </w:p>
    <w:p w14:paraId="39B3BFE4" w14:textId="6FE6B137" w:rsidR="009F63BC" w:rsidRDefault="002213F6" w:rsidP="00B958DA">
      <w:pPr>
        <w:spacing w:before="156"/>
      </w:pPr>
      <w:r w:rsidRPr="005470DC">
        <w:rPr>
          <w:position w:val="-38"/>
        </w:rPr>
        <w:object w:dxaOrig="4120" w:dyaOrig="900" w14:anchorId="3F85A101">
          <v:shape id="_x0000_i1034" type="#_x0000_t75" style="width:206.1pt;height:45.2pt" o:ole="">
            <v:imagedata r:id="rId25" o:title=""/>
          </v:shape>
          <o:OLEObject Type="Embed" ProgID="Equation.DSMT4" ShapeID="_x0000_i1034" DrawAspect="Content" ObjectID="_1710107729" r:id="rId26"/>
        </w:object>
      </w:r>
    </w:p>
    <w:p w14:paraId="00296F8A" w14:textId="1A34DFA9" w:rsidR="002213F6" w:rsidRDefault="002213F6" w:rsidP="00B958DA">
      <w:pPr>
        <w:spacing w:before="156"/>
      </w:pPr>
      <w:r>
        <w:rPr>
          <w:rFonts w:hint="eastAsia"/>
        </w:rPr>
        <w:t>外积展开式为：</w:t>
      </w:r>
    </w:p>
    <w:p w14:paraId="79751961" w14:textId="07595759" w:rsidR="002213F6" w:rsidRPr="00682067" w:rsidRDefault="00E72C99" w:rsidP="00B958DA">
      <w:pPr>
        <w:spacing w:before="156"/>
      </w:pPr>
      <w:r w:rsidRPr="005470DC">
        <w:rPr>
          <w:position w:val="-82"/>
        </w:rPr>
        <w:object w:dxaOrig="4560" w:dyaOrig="1800" w14:anchorId="1AAD59C3">
          <v:shape id="_x0000_i1035" type="#_x0000_t75" style="width:228pt;height:90pt" o:ole="">
            <v:imagedata r:id="rId27" o:title=""/>
          </v:shape>
          <o:OLEObject Type="Embed" ProgID="Equation.DSMT4" ShapeID="_x0000_i1035" DrawAspect="Content" ObjectID="_1710107730" r:id="rId28"/>
        </w:object>
      </w:r>
    </w:p>
    <w:p w14:paraId="6E9EE988" w14:textId="1D0CB05B" w:rsidR="00A05549" w:rsidRDefault="0049577D" w:rsidP="00B958DA">
      <w:pPr>
        <w:spacing w:before="156"/>
      </w:pPr>
      <w:r>
        <w:rPr>
          <w:rFonts w:hint="eastAsia"/>
        </w:rPr>
        <w:t>源代码如下：</w:t>
      </w:r>
    </w:p>
    <w:p w14:paraId="7F29E453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FF"/>
          <w:kern w:val="0"/>
          <w:sz w:val="20"/>
          <w:szCs w:val="20"/>
        </w:rPr>
        <w:t>import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numpy </w:t>
      </w:r>
      <w:r w:rsidRPr="005F47F8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np</w:t>
      </w:r>
    </w:p>
    <w:p w14:paraId="05293B5E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# </w:t>
      </w:r>
      <w:r w:rsidRPr="005F47F8">
        <w:rPr>
          <w:rFonts w:ascii="Consolas" w:eastAsia="宋体" w:hAnsi="Consolas" w:cs="宋体"/>
          <w:color w:val="008000"/>
          <w:kern w:val="0"/>
          <w:sz w:val="20"/>
          <w:szCs w:val="20"/>
        </w:rPr>
        <w:t>原始数据</w:t>
      </w:r>
    </w:p>
    <w:p w14:paraId="19D73854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A = np.array([</w:t>
      </w:r>
    </w:p>
    <w:p w14:paraId="7098A450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    [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</w:p>
    <w:p w14:paraId="2AE47AF0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    [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</w:p>
    <w:p w14:paraId="1A4D15FE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    [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</w:p>
    <w:p w14:paraId="1A516BB8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    [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409E3F65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14:paraId="11F2DF75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# </w:t>
      </w:r>
      <w:r w:rsidRPr="005F47F8">
        <w:rPr>
          <w:rFonts w:ascii="Consolas" w:eastAsia="宋体" w:hAnsi="Consolas" w:cs="宋体"/>
          <w:color w:val="008000"/>
          <w:kern w:val="0"/>
          <w:sz w:val="20"/>
          <w:szCs w:val="20"/>
        </w:rPr>
        <w:t>计算特征值，特征向量</w:t>
      </w:r>
    </w:p>
    <w:p w14:paraId="2D735635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W = np.dot(A,A.T)</w:t>
      </w:r>
    </w:p>
    <w:p w14:paraId="3CBF0CC4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valueW,vecW = np.linalg.eig(W)</w:t>
      </w:r>
    </w:p>
    <w:p w14:paraId="0859890F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X = np.dot(A.T,A)</w:t>
      </w:r>
    </w:p>
    <w:p w14:paraId="6DEBAD5C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valueX,vecX = np.linalg.eig(X)</w:t>
      </w:r>
    </w:p>
    <w:p w14:paraId="05668302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print(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"A A^T\n"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,W)</w:t>
      </w:r>
    </w:p>
    <w:p w14:paraId="48BC9C72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print(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"A A^T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的特征值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,valueW,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"\nA A^T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的特征向量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,vecW)</w:t>
      </w:r>
    </w:p>
    <w:p w14:paraId="06CAAE83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print(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"A^T A\n"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,X)</w:t>
      </w:r>
    </w:p>
    <w:p w14:paraId="28959D0D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print(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"A^T A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的特征值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,valueX,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"\nA^T A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的特征向量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,vecX)</w:t>
      </w:r>
    </w:p>
    <w:p w14:paraId="0EB6BDD0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39C8FFC" w14:textId="6245C212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# </w:t>
      </w:r>
      <w:r w:rsidRPr="005F47F8">
        <w:rPr>
          <w:rFonts w:ascii="Consolas" w:eastAsia="宋体" w:hAnsi="Consolas" w:cs="宋体"/>
          <w:color w:val="008000"/>
          <w:kern w:val="0"/>
          <w:sz w:val="20"/>
          <w:szCs w:val="20"/>
        </w:rPr>
        <w:t>计算奇异值分解</w:t>
      </w:r>
      <w:r w:rsidR="00F63075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，这里记得按照顺序排序</w:t>
      </w:r>
    </w:p>
    <w:p w14:paraId="784C6B98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Sigma = np.array([</w:t>
      </w:r>
    </w:p>
    <w:p w14:paraId="26C89723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    [np.sqrt(valueW[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]),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</w:p>
    <w:p w14:paraId="785AE95C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    [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,np.sqrt(valueW[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])],</w:t>
      </w:r>
    </w:p>
    <w:p w14:paraId="52B771D8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    [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</w:p>
    <w:p w14:paraId="62975C62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    [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63C01189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14:paraId="5A6DB139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U = vecW</w:t>
      </w:r>
    </w:p>
    <w:p w14:paraId="3D34CC98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V = np.array([vecX[:,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],vecX[:,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]])</w:t>
      </w:r>
    </w:p>
    <w:p w14:paraId="2D99CAD9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V = -</w:t>
      </w:r>
      <w:r w:rsidRPr="005F47F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*V</w:t>
      </w:r>
    </w:p>
    <w:p w14:paraId="0007A254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# </w:t>
      </w:r>
      <w:r w:rsidRPr="005F47F8">
        <w:rPr>
          <w:rFonts w:ascii="Consolas" w:eastAsia="宋体" w:hAnsi="Consolas" w:cs="宋体"/>
          <w:color w:val="008000"/>
          <w:kern w:val="0"/>
          <w:sz w:val="20"/>
          <w:szCs w:val="20"/>
        </w:rPr>
        <w:t>计算外积展开式</w:t>
      </w:r>
    </w:p>
    <w:p w14:paraId="3FEB2C89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res = np.dot(np.dot(U,Sigma),V.T)</w:t>
      </w:r>
    </w:p>
    <w:p w14:paraId="3C184A34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print(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"U\n"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,U)</w:t>
      </w:r>
    </w:p>
    <w:p w14:paraId="0AE38A7B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print(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"V\n"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,V)</w:t>
      </w:r>
    </w:p>
    <w:p w14:paraId="56443F23" w14:textId="77777777" w:rsidR="005F47F8" w:rsidRPr="005F47F8" w:rsidRDefault="005F47F8" w:rsidP="005F47F8">
      <w:pPr>
        <w:widowControl/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print(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"Sigma\n"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,Sigma)</w:t>
      </w:r>
    </w:p>
    <w:p w14:paraId="1337133C" w14:textId="77777777" w:rsidR="005F47F8" w:rsidRPr="005F47F8" w:rsidRDefault="005F47F8" w:rsidP="005F47F8">
      <w:pPr>
        <w:widowControl/>
        <w:shd w:val="clear" w:color="auto" w:fill="FFFFFF"/>
        <w:spacing w:beforeLines="0" w:before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print(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外积展开式</w:t>
      </w:r>
      <w:r w:rsidRPr="005F47F8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5F47F8">
        <w:rPr>
          <w:rFonts w:ascii="Consolas" w:eastAsia="宋体" w:hAnsi="Consolas" w:cs="宋体"/>
          <w:color w:val="000000"/>
          <w:kern w:val="0"/>
          <w:sz w:val="20"/>
          <w:szCs w:val="20"/>
        </w:rPr>
        <w:t>,res)</w:t>
      </w:r>
    </w:p>
    <w:p w14:paraId="0AD65227" w14:textId="77777777" w:rsidR="0049577D" w:rsidRDefault="0049577D" w:rsidP="00B958DA">
      <w:pPr>
        <w:spacing w:before="156"/>
      </w:pPr>
    </w:p>
    <w:p w14:paraId="56A85B1F" w14:textId="35F9D68B" w:rsidR="00265813" w:rsidRDefault="00265813" w:rsidP="00265813">
      <w:pPr>
        <w:spacing w:before="156"/>
      </w:pPr>
      <w:r w:rsidRPr="008F77FF">
        <w:rPr>
          <w:rFonts w:hint="eastAsia"/>
          <w:highlight w:val="yellow"/>
        </w:rPr>
        <w:t>4.</w:t>
      </w:r>
      <w:r w:rsidRPr="008F77FF">
        <w:rPr>
          <w:highlight w:val="yellow"/>
        </w:rPr>
        <w:t xml:space="preserve"> </w:t>
      </w:r>
      <w:r w:rsidRPr="008F77FF">
        <w:rPr>
          <w:rFonts w:hint="eastAsia"/>
          <w:highlight w:val="yellow"/>
        </w:rPr>
        <w:t>对以下样本数据进行主成分分析。（</w:t>
      </w:r>
      <w:r w:rsidR="00D27C4F" w:rsidRPr="008F77FF">
        <w:rPr>
          <w:rFonts w:hint="eastAsia"/>
          <w:color w:val="FF0000"/>
          <w:highlight w:val="yellow"/>
        </w:rPr>
        <w:t>15</w:t>
      </w:r>
      <w:r w:rsidRPr="008F77FF">
        <w:rPr>
          <w:rFonts w:hint="eastAsia"/>
          <w:color w:val="FF0000"/>
          <w:highlight w:val="yellow"/>
        </w:rPr>
        <w:t>分</w:t>
      </w:r>
      <w:r w:rsidRPr="008F77FF">
        <w:rPr>
          <w:rFonts w:hint="eastAsia"/>
          <w:highlight w:val="yellow"/>
        </w:rPr>
        <w:t>）</w:t>
      </w:r>
    </w:p>
    <w:p w14:paraId="13BCA196" w14:textId="77777777" w:rsidR="00265813" w:rsidRDefault="00265813" w:rsidP="00265813">
      <w:pPr>
        <w:spacing w:before="156"/>
        <w:jc w:val="center"/>
      </w:pPr>
      <w:r w:rsidRPr="00625F03">
        <w:rPr>
          <w:position w:val="-30"/>
        </w:rPr>
        <w:object w:dxaOrig="2560" w:dyaOrig="720" w14:anchorId="722A2A5E">
          <v:shape id="_x0000_i1036" type="#_x0000_t75" style="width:128.1pt;height:36pt" o:ole="">
            <v:imagedata r:id="rId29" o:title=""/>
          </v:shape>
          <o:OLEObject Type="Embed" ProgID="Equation.DSMT4" ShapeID="_x0000_i1036" DrawAspect="Content" ObjectID="_1710107731" r:id="rId30"/>
        </w:object>
      </w:r>
    </w:p>
    <w:p w14:paraId="6941884C" w14:textId="1B83F931" w:rsidR="005F47F8" w:rsidRDefault="005F47F8" w:rsidP="00B958DA">
      <w:pPr>
        <w:spacing w:before="156"/>
      </w:pPr>
      <w:r>
        <w:rPr>
          <w:rFonts w:hint="eastAsia"/>
        </w:rPr>
        <w:t>解题结果如下：</w:t>
      </w:r>
    </w:p>
    <w:p w14:paraId="30FB9F4C" w14:textId="08E02267" w:rsidR="005F47F8" w:rsidRDefault="00F63075" w:rsidP="00B958DA">
      <w:pPr>
        <w:spacing w:before="156"/>
      </w:pPr>
      <w:r>
        <w:rPr>
          <w:noProof/>
        </w:rPr>
        <w:lastRenderedPageBreak/>
        <w:drawing>
          <wp:inline distT="0" distB="0" distL="0" distR="0" wp14:anchorId="199475C7" wp14:editId="09AB9C58">
            <wp:extent cx="5274310" cy="3180715"/>
            <wp:effectExtent l="0" t="0" r="2540" b="635"/>
            <wp:docPr id="11" name="图片 1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中度可信度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16C3" w14:textId="10B42023" w:rsidR="0049577D" w:rsidRDefault="0049577D" w:rsidP="00B958DA">
      <w:pPr>
        <w:spacing w:before="156"/>
      </w:pPr>
      <w:r>
        <w:rPr>
          <w:rFonts w:hint="eastAsia"/>
        </w:rPr>
        <w:t>源代码如下：</w:t>
      </w:r>
    </w:p>
    <w:p w14:paraId="3CD8D2C8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FF"/>
          <w:kern w:val="0"/>
          <w:sz w:val="20"/>
          <w:szCs w:val="20"/>
        </w:rPr>
        <w:t>import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numpy </w:t>
      </w:r>
      <w:r w:rsidRPr="0049577D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np</w:t>
      </w:r>
    </w:p>
    <w:p w14:paraId="651B239D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# </w:t>
      </w: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>原始数据</w:t>
      </w:r>
    </w:p>
    <w:p w14:paraId="5D321985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X = np.array([</w:t>
      </w:r>
    </w:p>
    <w:p w14:paraId="6609FB33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    [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7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</w:p>
    <w:p w14:paraId="27F6C558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    [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6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8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40FD9770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14:paraId="5BA76EB0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print(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原始数据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,X)</w:t>
      </w:r>
    </w:p>
    <w:p w14:paraId="414E4F52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# </w:t>
      </w: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>原始维数</w:t>
      </w:r>
    </w:p>
    <w:p w14:paraId="7445E084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n = X.shape[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37C31F17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# </w:t>
      </w: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>需要降到的维数</w:t>
      </w:r>
    </w:p>
    <w:p w14:paraId="514A4F40" w14:textId="4DDBB285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 = 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</w:p>
    <w:p w14:paraId="2ACF2FA1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# </w:t>
      </w: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>中心化</w:t>
      </w:r>
    </w:p>
    <w:p w14:paraId="6963041C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X = X - np.mean(X,axis=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)[:,np.newaxis]</w:t>
      </w:r>
    </w:p>
    <w:p w14:paraId="16A19119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print(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中心化结果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,X)</w:t>
      </w:r>
    </w:p>
    <w:p w14:paraId="4F482746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# </w:t>
      </w: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>协方差矩阵</w:t>
      </w:r>
    </w:p>
    <w:p w14:paraId="1E17954E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sigma = np.dot(X,X.T)/(n-</w:t>
      </w:r>
      <w:r w:rsidRPr="0049577D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># or: sigma = np.cov(X)  </w:t>
      </w:r>
    </w:p>
    <w:p w14:paraId="09C781E5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print(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协方差矩阵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,sigma)</w:t>
      </w:r>
    </w:p>
    <w:p w14:paraId="45CED647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# </w:t>
      </w: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>求特征值和特征向量</w:t>
      </w:r>
    </w:p>
    <w:p w14:paraId="2AFF4274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valueS, vecS = np.linalg.eig(sigma)</w:t>
      </w:r>
    </w:p>
    <w:p w14:paraId="1DA51BC2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print(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特征值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,valueS,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"\n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特征向量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,vecS)</w:t>
      </w:r>
    </w:p>
    <w:p w14:paraId="62269D1E" w14:textId="375F07BF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# </w:t>
      </w: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>获取前</w:t>
      </w: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>p</w:t>
      </w:r>
      <w:r w:rsidR="003420F6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大的</w:t>
      </w: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>特征向量，并按行排练</w:t>
      </w:r>
    </w:p>
    <w:p w14:paraId="0DE987E5" w14:textId="77777777" w:rsidR="003420F6" w:rsidRPr="003420F6" w:rsidRDefault="003420F6" w:rsidP="003420F6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20F6">
        <w:rPr>
          <w:rFonts w:ascii="Consolas" w:eastAsia="宋体" w:hAnsi="Consolas" w:cs="宋体"/>
          <w:color w:val="000000"/>
          <w:kern w:val="0"/>
          <w:sz w:val="20"/>
          <w:szCs w:val="20"/>
        </w:rPr>
        <w:t>idx = np.argmax(valueS)</w:t>
      </w:r>
    </w:p>
    <w:p w14:paraId="7E667836" w14:textId="5E5C2E3F" w:rsidR="0049577D" w:rsidRPr="003420F6" w:rsidRDefault="003420F6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20F6">
        <w:rPr>
          <w:rFonts w:ascii="Consolas" w:eastAsia="宋体" w:hAnsi="Consolas" w:cs="宋体"/>
          <w:color w:val="000000"/>
          <w:kern w:val="0"/>
          <w:sz w:val="20"/>
          <w:szCs w:val="20"/>
        </w:rPr>
        <w:t>pvecS = vecS.T[idx,:]</w:t>
      </w:r>
    </w:p>
    <w:p w14:paraId="3C1EBA89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print(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第一主成分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,pvecS)</w:t>
      </w:r>
    </w:p>
    <w:p w14:paraId="01E6EA9F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# </w:t>
      </w:r>
      <w:r w:rsidRPr="0049577D">
        <w:rPr>
          <w:rFonts w:ascii="Consolas" w:eastAsia="宋体" w:hAnsi="Consolas" w:cs="宋体"/>
          <w:color w:val="008000"/>
          <w:kern w:val="0"/>
          <w:sz w:val="20"/>
          <w:szCs w:val="20"/>
        </w:rPr>
        <w:t>得到降维后的数据</w:t>
      </w:r>
    </w:p>
    <w:p w14:paraId="12C388DE" w14:textId="77777777" w:rsidR="0049577D" w:rsidRPr="0049577D" w:rsidRDefault="0049577D" w:rsidP="0049577D">
      <w:pPr>
        <w:widowControl/>
        <w:shd w:val="clear" w:color="auto" w:fill="FFFFFF"/>
        <w:spacing w:beforeLines="0" w:before="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res = np.dot(pvecS,X)</w:t>
      </w:r>
    </w:p>
    <w:p w14:paraId="767FCAFE" w14:textId="70EB5F4E" w:rsidR="0049577D" w:rsidRPr="005F47F8" w:rsidRDefault="0049577D" w:rsidP="005F47F8">
      <w:pPr>
        <w:widowControl/>
        <w:shd w:val="clear" w:color="auto" w:fill="FFFFFF"/>
        <w:spacing w:beforeLines="0" w:before="120" w:line="14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print(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降维结果</w:t>
      </w:r>
      <w:r w:rsidRPr="0049577D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49577D">
        <w:rPr>
          <w:rFonts w:ascii="Consolas" w:eastAsia="宋体" w:hAnsi="Consolas" w:cs="宋体"/>
          <w:color w:val="000000"/>
          <w:kern w:val="0"/>
          <w:sz w:val="20"/>
          <w:szCs w:val="20"/>
        </w:rPr>
        <w:t>,res)</w:t>
      </w:r>
    </w:p>
    <w:p w14:paraId="06A4804C" w14:textId="77777777" w:rsidR="00190797" w:rsidRDefault="00190797" w:rsidP="00B958DA">
      <w:pPr>
        <w:spacing w:before="156"/>
      </w:pPr>
    </w:p>
    <w:p w14:paraId="7F6B4C75" w14:textId="4E817899" w:rsidR="00C95231" w:rsidRDefault="00373A36" w:rsidP="00B958DA">
      <w:pPr>
        <w:spacing w:before="156"/>
      </w:pPr>
      <w:r w:rsidRPr="008F77FF">
        <w:rPr>
          <w:rFonts w:hint="eastAsia"/>
          <w:highlight w:val="yellow"/>
        </w:rPr>
        <w:t>5</w:t>
      </w:r>
      <w:r w:rsidR="003B539E" w:rsidRPr="008F77FF">
        <w:rPr>
          <w:rFonts w:hint="eastAsia"/>
          <w:highlight w:val="yellow"/>
        </w:rPr>
        <w:t>.</w:t>
      </w:r>
      <w:r w:rsidR="003B539E" w:rsidRPr="008F77FF">
        <w:rPr>
          <w:highlight w:val="yellow"/>
        </w:rPr>
        <w:t xml:space="preserve"> </w:t>
      </w:r>
      <w:r w:rsidR="003B539E" w:rsidRPr="008F77FF">
        <w:rPr>
          <w:rFonts w:hint="eastAsia"/>
          <w:highlight w:val="yellow"/>
        </w:rPr>
        <w:t>综合编程题</w:t>
      </w:r>
      <w:r w:rsidR="00737BFB" w:rsidRPr="008F77FF">
        <w:rPr>
          <w:rFonts w:hint="eastAsia"/>
          <w:highlight w:val="yellow"/>
        </w:rPr>
        <w:t>。</w:t>
      </w:r>
      <w:r w:rsidR="003B539E" w:rsidRPr="008F77FF">
        <w:rPr>
          <w:rFonts w:hint="eastAsia"/>
          <w:highlight w:val="yellow"/>
        </w:rPr>
        <w:t>给定鸢尾花</w:t>
      </w:r>
      <w:r w:rsidR="003B539E" w:rsidRPr="008F77FF">
        <w:rPr>
          <w:rFonts w:hint="eastAsia"/>
          <w:highlight w:val="yellow"/>
        </w:rPr>
        <w:t>IRIS</w:t>
      </w:r>
      <w:r w:rsidR="003B539E" w:rsidRPr="008F77FF">
        <w:rPr>
          <w:rFonts w:hint="eastAsia"/>
          <w:highlight w:val="yellow"/>
        </w:rPr>
        <w:t>数据集（数据及相关说明请参见作业附件“鸢尾花数据集</w:t>
      </w:r>
      <w:r w:rsidR="00107616" w:rsidRPr="008F77FF">
        <w:rPr>
          <w:rFonts w:hint="eastAsia"/>
          <w:highlight w:val="yellow"/>
        </w:rPr>
        <w:t>.</w:t>
      </w:r>
      <w:r w:rsidR="00107616" w:rsidRPr="008F77FF">
        <w:rPr>
          <w:highlight w:val="yellow"/>
        </w:rPr>
        <w:t>zip</w:t>
      </w:r>
      <w:r w:rsidR="003B539E" w:rsidRPr="008F77FF">
        <w:rPr>
          <w:rFonts w:hint="eastAsia"/>
          <w:highlight w:val="yellow"/>
        </w:rPr>
        <w:t>”），</w:t>
      </w:r>
      <w:r w:rsidR="00CA372F" w:rsidRPr="008F77FF">
        <w:rPr>
          <w:rFonts w:hint="eastAsia"/>
          <w:highlight w:val="yellow"/>
        </w:rPr>
        <w:t>该数据集包含</w:t>
      </w:r>
      <w:r w:rsidR="00CA372F" w:rsidRPr="008F77FF">
        <w:rPr>
          <w:rFonts w:hint="eastAsia"/>
          <w:highlight w:val="yellow"/>
        </w:rPr>
        <w:t>150</w:t>
      </w:r>
      <w:r w:rsidR="00CA372F" w:rsidRPr="008F77FF">
        <w:rPr>
          <w:rFonts w:hint="eastAsia"/>
          <w:highlight w:val="yellow"/>
        </w:rPr>
        <w:t>个样本，每个样本包含</w:t>
      </w:r>
      <w:r w:rsidR="00CA372F" w:rsidRPr="008F77FF">
        <w:rPr>
          <w:rFonts w:hint="eastAsia"/>
          <w:highlight w:val="yellow"/>
        </w:rPr>
        <w:t>4</w:t>
      </w:r>
      <w:r w:rsidR="00CA372F" w:rsidRPr="008F77FF">
        <w:rPr>
          <w:rFonts w:hint="eastAsia"/>
          <w:highlight w:val="yellow"/>
        </w:rPr>
        <w:t>个属性以及</w:t>
      </w:r>
      <w:r w:rsidR="00CA372F" w:rsidRPr="008F77FF">
        <w:rPr>
          <w:rFonts w:hint="eastAsia"/>
          <w:highlight w:val="yellow"/>
        </w:rPr>
        <w:t>1</w:t>
      </w:r>
      <w:r w:rsidR="00CA372F" w:rsidRPr="008F77FF">
        <w:rPr>
          <w:rFonts w:hint="eastAsia"/>
          <w:highlight w:val="yellow"/>
        </w:rPr>
        <w:t>个类别标签，</w:t>
      </w:r>
      <w:r w:rsidR="003B539E" w:rsidRPr="008F77FF">
        <w:rPr>
          <w:rFonts w:hint="eastAsia"/>
          <w:highlight w:val="yellow"/>
        </w:rPr>
        <w:t>编写程序完成如下数据的分析和处理</w:t>
      </w:r>
      <w:r w:rsidR="00DD3E47" w:rsidRPr="008F77FF">
        <w:rPr>
          <w:rFonts w:hint="eastAsia"/>
          <w:highlight w:val="yellow"/>
        </w:rPr>
        <w:t>（</w:t>
      </w:r>
      <w:r w:rsidR="00D27C4F" w:rsidRPr="008F77FF">
        <w:rPr>
          <w:rFonts w:hint="eastAsia"/>
          <w:color w:val="FF0000"/>
          <w:highlight w:val="yellow"/>
        </w:rPr>
        <w:t>4</w:t>
      </w:r>
      <w:r w:rsidR="00DD38E3" w:rsidRPr="008F77FF">
        <w:rPr>
          <w:rFonts w:hint="eastAsia"/>
          <w:color w:val="FF0000"/>
          <w:highlight w:val="yellow"/>
        </w:rPr>
        <w:t>0</w:t>
      </w:r>
      <w:r w:rsidR="00DD3E47" w:rsidRPr="008F77FF">
        <w:rPr>
          <w:rFonts w:hint="eastAsia"/>
          <w:color w:val="FF0000"/>
          <w:highlight w:val="yellow"/>
        </w:rPr>
        <w:t>分</w:t>
      </w:r>
      <w:r w:rsidR="00DD3E47" w:rsidRPr="008F77FF">
        <w:rPr>
          <w:rFonts w:hint="eastAsia"/>
          <w:highlight w:val="yellow"/>
        </w:rPr>
        <w:t>）</w:t>
      </w:r>
      <w:r w:rsidR="003B539E" w:rsidRPr="008F77FF">
        <w:rPr>
          <w:rFonts w:hint="eastAsia"/>
          <w:highlight w:val="yellow"/>
        </w:rPr>
        <w:t>：</w:t>
      </w:r>
    </w:p>
    <w:p w14:paraId="6D0A9E6B" w14:textId="0F370146" w:rsidR="003B539E" w:rsidRDefault="003B539E" w:rsidP="00B958DA">
      <w:pPr>
        <w:spacing w:before="156"/>
      </w:pPr>
      <w:r w:rsidRPr="00142995">
        <w:rPr>
          <w:rFonts w:hint="eastAsia"/>
          <w:highlight w:val="yellow"/>
        </w:rPr>
        <w:t>(</w:t>
      </w:r>
      <w:r w:rsidRPr="00142995">
        <w:rPr>
          <w:highlight w:val="yellow"/>
        </w:rPr>
        <w:t xml:space="preserve">a) </w:t>
      </w:r>
      <w:r w:rsidR="00CA372F" w:rsidRPr="00142995">
        <w:rPr>
          <w:rFonts w:hint="eastAsia"/>
          <w:highlight w:val="yellow"/>
        </w:rPr>
        <w:t>选择至少一种属性，绘制其分布直方图、</w:t>
      </w:r>
      <w:r w:rsidR="0042604E" w:rsidRPr="00142995">
        <w:rPr>
          <w:rFonts w:hint="eastAsia"/>
          <w:highlight w:val="yellow"/>
        </w:rPr>
        <w:t>盒图，并给出五数概括</w:t>
      </w:r>
      <w:r w:rsidR="00714F1D" w:rsidRPr="00142995">
        <w:rPr>
          <w:rFonts w:hint="eastAsia"/>
          <w:highlight w:val="yellow"/>
        </w:rPr>
        <w:t>，根据直方图判断是否服从正态分布</w:t>
      </w:r>
      <w:r w:rsidR="0042604E" w:rsidRPr="00142995">
        <w:rPr>
          <w:rFonts w:hint="eastAsia"/>
          <w:highlight w:val="yellow"/>
        </w:rPr>
        <w:t>。</w:t>
      </w:r>
      <w:r w:rsidR="00714F1D" w:rsidRPr="00142995">
        <w:rPr>
          <w:rFonts w:hint="eastAsia"/>
          <w:highlight w:val="yellow"/>
        </w:rPr>
        <w:t>将同一属性不同鸢尾花类别的多个直方图</w:t>
      </w:r>
      <w:r w:rsidR="008D1CFE" w:rsidRPr="00142995">
        <w:rPr>
          <w:rFonts w:hint="eastAsia"/>
          <w:highlight w:val="yellow"/>
        </w:rPr>
        <w:t>或</w:t>
      </w:r>
      <w:r w:rsidR="00714F1D" w:rsidRPr="00142995">
        <w:rPr>
          <w:rFonts w:hint="eastAsia"/>
          <w:highlight w:val="yellow"/>
        </w:rPr>
        <w:t>盒图绘制到同一张图上，对比其属性</w:t>
      </w:r>
      <w:r w:rsidR="002C273C" w:rsidRPr="00142995">
        <w:rPr>
          <w:rFonts w:hint="eastAsia"/>
          <w:highlight w:val="yellow"/>
        </w:rPr>
        <w:t>值</w:t>
      </w:r>
      <w:r w:rsidR="00714F1D" w:rsidRPr="00142995">
        <w:rPr>
          <w:rFonts w:hint="eastAsia"/>
          <w:highlight w:val="yellow"/>
        </w:rPr>
        <w:t>分布是否存在差异，并给出结论。</w:t>
      </w:r>
    </w:p>
    <w:p w14:paraId="5635DAC0" w14:textId="2AFFE851" w:rsidR="007541A3" w:rsidRDefault="00872D44" w:rsidP="00B958DA">
      <w:pPr>
        <w:spacing w:before="156"/>
      </w:pPr>
      <w:r>
        <w:rPr>
          <w:rFonts w:hint="eastAsia"/>
        </w:rPr>
        <w:t>选择属性</w:t>
      </w:r>
      <w:r>
        <w:rPr>
          <w:rFonts w:hint="eastAsia"/>
        </w:rPr>
        <w:t>s</w:t>
      </w:r>
      <w:r>
        <w:t>epal.length</w:t>
      </w:r>
      <w:r>
        <w:rPr>
          <w:rFonts w:hint="eastAsia"/>
        </w:rPr>
        <w:t>，初步分析如下：</w:t>
      </w:r>
    </w:p>
    <w:p w14:paraId="368022CC" w14:textId="4A8680B1" w:rsidR="007541A3" w:rsidRDefault="007541A3" w:rsidP="00B958DA">
      <w:pPr>
        <w:spacing w:before="156"/>
      </w:pPr>
      <w:r>
        <w:rPr>
          <w:rFonts w:hint="eastAsia"/>
        </w:rPr>
        <w:t>五数概括：</w:t>
      </w:r>
      <w:r>
        <w:rPr>
          <w:rFonts w:hint="eastAsia"/>
        </w:rPr>
        <w:t>[</w:t>
      </w:r>
      <w:r w:rsidRPr="007541A3">
        <w:t>最小值，最大值，第一四分位数，第三四分位数，中位数</w:t>
      </w:r>
      <w:r w:rsidRPr="007541A3">
        <w:t>] = [4.3, 7.9, 5.1, 6.4, 5.8]</w:t>
      </w:r>
    </w:p>
    <w:p w14:paraId="1A6897C3" w14:textId="7EE0F5F9" w:rsidR="00872D44" w:rsidRDefault="00872D44" w:rsidP="00B958DA">
      <w:pPr>
        <w:spacing w:before="156"/>
      </w:pPr>
      <w:r>
        <w:rPr>
          <w:rFonts w:hint="eastAsia"/>
        </w:rPr>
        <w:t>由</w:t>
      </w:r>
      <w:r w:rsidR="005A160F">
        <w:rPr>
          <w:rFonts w:hint="eastAsia"/>
        </w:rPr>
        <w:t>直方分布</w:t>
      </w:r>
      <w:r>
        <w:rPr>
          <w:rFonts w:hint="eastAsia"/>
        </w:rPr>
        <w:t>图可知，</w:t>
      </w:r>
      <w:r w:rsidR="00014D50">
        <w:rPr>
          <w:rFonts w:hint="eastAsia"/>
        </w:rPr>
        <w:t>鸢尾花</w:t>
      </w:r>
      <w:r w:rsidR="00014D50" w:rsidRPr="00014D50">
        <w:rPr>
          <w:rFonts w:hint="eastAsia"/>
        </w:rPr>
        <w:t>s</w:t>
      </w:r>
      <w:r w:rsidR="00014D50" w:rsidRPr="00014D50">
        <w:t>epal.length</w:t>
      </w:r>
      <w:r w:rsidR="00014D50">
        <w:t xml:space="preserve"> </w:t>
      </w:r>
      <w:r w:rsidR="00014D50">
        <w:rPr>
          <w:rFonts w:hint="eastAsia"/>
        </w:rPr>
        <w:t>不服从正态分布。</w:t>
      </w:r>
    </w:p>
    <w:p w14:paraId="61342745" w14:textId="1C3CB8B6" w:rsidR="00872D44" w:rsidRDefault="00872D44" w:rsidP="00142995">
      <w:pPr>
        <w:spacing w:before="156"/>
        <w:jc w:val="center"/>
      </w:pPr>
      <w:r>
        <w:rPr>
          <w:noProof/>
        </w:rPr>
        <w:drawing>
          <wp:inline distT="0" distB="0" distL="0" distR="0" wp14:anchorId="09E70991" wp14:editId="3723FEA8">
            <wp:extent cx="3600000" cy="2703924"/>
            <wp:effectExtent l="0" t="0" r="635" b="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EE4A" w14:textId="77777777" w:rsidR="00872D44" w:rsidRDefault="00872D44" w:rsidP="00B958DA">
      <w:pPr>
        <w:spacing w:before="156"/>
      </w:pPr>
    </w:p>
    <w:p w14:paraId="6DE180E5" w14:textId="35CFC9E2" w:rsidR="00872D44" w:rsidRDefault="00872D44" w:rsidP="00142995">
      <w:pPr>
        <w:spacing w:before="156"/>
        <w:jc w:val="center"/>
      </w:pPr>
      <w:r>
        <w:rPr>
          <w:noProof/>
        </w:rPr>
        <w:lastRenderedPageBreak/>
        <w:drawing>
          <wp:inline distT="0" distB="0" distL="0" distR="0" wp14:anchorId="3B8AE3CE" wp14:editId="284FBBEC">
            <wp:extent cx="3600000" cy="2671860"/>
            <wp:effectExtent l="0" t="0" r="635" b="0"/>
            <wp:docPr id="1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7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C9E9" w14:textId="2EEA82A9" w:rsidR="00CD74B3" w:rsidRDefault="00CD74B3" w:rsidP="00B958DA">
      <w:pPr>
        <w:spacing w:before="156"/>
      </w:pPr>
      <w:r>
        <w:rPr>
          <w:rFonts w:hint="eastAsia"/>
        </w:rPr>
        <w:t>多类别分析，可以发现</w:t>
      </w:r>
      <w:r>
        <w:rPr>
          <w:rFonts w:hint="eastAsia"/>
        </w:rPr>
        <w:t>S</w:t>
      </w:r>
      <w:r>
        <w:t>etosa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t>ersicolor</w:t>
      </w:r>
      <w:r>
        <w:rPr>
          <w:rFonts w:hint="eastAsia"/>
        </w:rPr>
        <w:t>再到</w:t>
      </w:r>
      <w:r>
        <w:rPr>
          <w:rFonts w:hint="eastAsia"/>
        </w:rPr>
        <w:t>V</w:t>
      </w:r>
      <w:r>
        <w:t>irginica</w:t>
      </w:r>
      <w:r>
        <w:rPr>
          <w:rFonts w:hint="eastAsia"/>
        </w:rPr>
        <w:t>，其</w:t>
      </w:r>
      <w:r>
        <w:rPr>
          <w:rFonts w:hint="eastAsia"/>
        </w:rPr>
        <w:t>sepal</w:t>
      </w:r>
      <w:r>
        <w:t>.length</w:t>
      </w:r>
      <w:r>
        <w:rPr>
          <w:rFonts w:hint="eastAsia"/>
        </w:rPr>
        <w:t>值</w:t>
      </w:r>
      <w:r w:rsidR="00A16EB6">
        <w:rPr>
          <w:rFonts w:hint="eastAsia"/>
        </w:rPr>
        <w:t>分布趋势呈现递增状态。</w:t>
      </w:r>
    </w:p>
    <w:p w14:paraId="7F80B2BF" w14:textId="40C1FAF1" w:rsidR="00CD74B3" w:rsidRDefault="00CD74B3" w:rsidP="00142995">
      <w:pPr>
        <w:spacing w:before="156"/>
        <w:jc w:val="center"/>
      </w:pPr>
      <w:r>
        <w:rPr>
          <w:noProof/>
        </w:rPr>
        <w:drawing>
          <wp:inline distT="0" distB="0" distL="0" distR="0" wp14:anchorId="1859E584" wp14:editId="2553F6F8">
            <wp:extent cx="3600000" cy="2703924"/>
            <wp:effectExtent l="0" t="0" r="635" b="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6B472" wp14:editId="4E6A1FE9">
            <wp:extent cx="3600000" cy="2552022"/>
            <wp:effectExtent l="0" t="0" r="635" b="0"/>
            <wp:docPr id="4" name="图片 4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5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EC04" w14:textId="7444FB74" w:rsidR="00714F1D" w:rsidRDefault="006C26E4" w:rsidP="00B958DA">
      <w:pPr>
        <w:spacing w:before="156"/>
      </w:pPr>
      <w:r w:rsidRPr="00142995">
        <w:rPr>
          <w:rFonts w:hint="eastAsia"/>
          <w:highlight w:val="yellow"/>
        </w:rPr>
        <w:lastRenderedPageBreak/>
        <w:t>(</w:t>
      </w:r>
      <w:r w:rsidRPr="00142995">
        <w:rPr>
          <w:highlight w:val="yellow"/>
        </w:rPr>
        <w:t xml:space="preserve">b) </w:t>
      </w:r>
      <w:r w:rsidRPr="00142995">
        <w:rPr>
          <w:rFonts w:hint="eastAsia"/>
          <w:highlight w:val="yellow"/>
        </w:rPr>
        <w:t>绘制不同属性之间的散点图矩阵</w:t>
      </w:r>
      <w:r w:rsidR="00AF70B9" w:rsidRPr="00142995">
        <w:rPr>
          <w:rFonts w:hint="eastAsia"/>
          <w:highlight w:val="yellow"/>
        </w:rPr>
        <w:t>，并</w:t>
      </w:r>
      <w:r w:rsidR="006B0275" w:rsidRPr="00142995">
        <w:rPr>
          <w:rFonts w:hint="eastAsia"/>
          <w:highlight w:val="yellow"/>
        </w:rPr>
        <w:t>计算</w:t>
      </w:r>
      <w:r w:rsidR="00AF70B9" w:rsidRPr="00142995">
        <w:rPr>
          <w:rFonts w:hint="eastAsia"/>
          <w:highlight w:val="yellow"/>
        </w:rPr>
        <w:t>相应的</w:t>
      </w:r>
      <w:r w:rsidR="00AF70B9" w:rsidRPr="00142995">
        <w:rPr>
          <w:rFonts w:hint="eastAsia"/>
          <w:highlight w:val="yellow"/>
        </w:rPr>
        <w:t>Pearson</w:t>
      </w:r>
      <w:r w:rsidR="00AF70B9" w:rsidRPr="00142995">
        <w:rPr>
          <w:rFonts w:hint="eastAsia"/>
          <w:highlight w:val="yellow"/>
        </w:rPr>
        <w:t>积矩系数和协方差</w:t>
      </w:r>
      <w:r w:rsidR="00EB640B" w:rsidRPr="00142995">
        <w:rPr>
          <w:rFonts w:hint="eastAsia"/>
          <w:highlight w:val="yellow"/>
        </w:rPr>
        <w:t>，</w:t>
      </w:r>
      <w:r w:rsidR="006B0275" w:rsidRPr="00142995">
        <w:rPr>
          <w:rFonts w:hint="eastAsia"/>
          <w:highlight w:val="yellow"/>
        </w:rPr>
        <w:t>据此</w:t>
      </w:r>
      <w:r w:rsidR="00EB640B" w:rsidRPr="00142995">
        <w:rPr>
          <w:rFonts w:hint="eastAsia"/>
          <w:highlight w:val="yellow"/>
        </w:rPr>
        <w:t>判断属性之间的相关性</w:t>
      </w:r>
      <w:r w:rsidR="00DF3F96" w:rsidRPr="00142995">
        <w:rPr>
          <w:rFonts w:hint="eastAsia"/>
          <w:highlight w:val="yellow"/>
        </w:rPr>
        <w:t>，并给出结论</w:t>
      </w:r>
      <w:r w:rsidRPr="00142995">
        <w:rPr>
          <w:rFonts w:hint="eastAsia"/>
          <w:highlight w:val="yellow"/>
        </w:rPr>
        <w:t>。</w:t>
      </w:r>
    </w:p>
    <w:p w14:paraId="07C1E8FC" w14:textId="4AC9CD5D" w:rsidR="000502D6" w:rsidRPr="000502D6" w:rsidRDefault="000502D6" w:rsidP="000502D6">
      <w:pPr>
        <w:spacing w:before="156"/>
      </w:pPr>
      <w:r>
        <w:rPr>
          <w:rFonts w:hint="eastAsia"/>
        </w:rPr>
        <w:t>结果如下图，可以看到，</w:t>
      </w:r>
      <w:r>
        <w:rPr>
          <w:rFonts w:hint="eastAsia"/>
        </w:rPr>
        <w:t>sepal</w:t>
      </w:r>
      <w:r>
        <w:t>.length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etal.length</w:t>
      </w:r>
      <w:r>
        <w:rPr>
          <w:rFonts w:hint="eastAsia"/>
        </w:rPr>
        <w:t>，</w:t>
      </w:r>
      <w:r w:rsidRPr="000502D6">
        <w:rPr>
          <w:rFonts w:hint="eastAsia"/>
        </w:rPr>
        <w:t>sepal</w:t>
      </w:r>
      <w:r w:rsidRPr="000502D6">
        <w:t>.length</w:t>
      </w:r>
      <w:r w:rsidRPr="000502D6">
        <w:t>和</w:t>
      </w:r>
      <w:r w:rsidRPr="000502D6">
        <w:t>petal.</w:t>
      </w:r>
      <w:r>
        <w:rPr>
          <w:rFonts w:hint="eastAsia"/>
        </w:rPr>
        <w:t>width</w:t>
      </w:r>
      <w:r>
        <w:rPr>
          <w:rFonts w:hint="eastAsia"/>
        </w:rPr>
        <w:t>，</w:t>
      </w:r>
      <w:r>
        <w:rPr>
          <w:rFonts w:hint="eastAsia"/>
        </w:rPr>
        <w:t>p</w:t>
      </w:r>
      <w:r w:rsidRPr="000502D6">
        <w:rPr>
          <w:rFonts w:hint="eastAsia"/>
        </w:rPr>
        <w:t>e</w:t>
      </w:r>
      <w:r>
        <w:t>t</w:t>
      </w:r>
      <w:r w:rsidRPr="000502D6">
        <w:rPr>
          <w:rFonts w:hint="eastAsia"/>
        </w:rPr>
        <w:t>al</w:t>
      </w:r>
      <w:r w:rsidRPr="000502D6">
        <w:t>.length</w:t>
      </w:r>
      <w:r w:rsidRPr="000502D6">
        <w:t>和</w:t>
      </w:r>
      <w:r w:rsidRPr="000502D6">
        <w:t>petal.</w:t>
      </w:r>
      <w:r>
        <w:t>width</w:t>
      </w:r>
      <w:r>
        <w:rPr>
          <w:rFonts w:hint="eastAsia"/>
        </w:rPr>
        <w:t>存在较强的相关性</w:t>
      </w:r>
      <w:r w:rsidR="008F581B">
        <w:rPr>
          <w:rFonts w:hint="eastAsia"/>
        </w:rPr>
        <w:t>。</w:t>
      </w:r>
    </w:p>
    <w:p w14:paraId="18BC3D05" w14:textId="79BB28A2" w:rsidR="004F5518" w:rsidRDefault="00072C99" w:rsidP="00142995">
      <w:pPr>
        <w:spacing w:before="156"/>
        <w:jc w:val="center"/>
      </w:pPr>
      <w:r>
        <w:rPr>
          <w:noProof/>
        </w:rPr>
        <w:drawing>
          <wp:inline distT="0" distB="0" distL="0" distR="0" wp14:anchorId="675F3329" wp14:editId="49D5EEBB">
            <wp:extent cx="5400000" cy="1649386"/>
            <wp:effectExtent l="0" t="0" r="0" b="8255"/>
            <wp:docPr id="6" name="图片 6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R 代码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4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38F2" w14:textId="797DAC5F" w:rsidR="006C26E4" w:rsidRDefault="006C26E4" w:rsidP="00B958DA">
      <w:pPr>
        <w:spacing w:before="156"/>
      </w:pPr>
      <w:r w:rsidRPr="00673A59">
        <w:rPr>
          <w:rFonts w:hint="eastAsia"/>
          <w:highlight w:val="yellow"/>
        </w:rPr>
        <w:t>(</w:t>
      </w:r>
      <w:r w:rsidRPr="00673A59">
        <w:rPr>
          <w:highlight w:val="yellow"/>
        </w:rPr>
        <w:t xml:space="preserve">c) </w:t>
      </w:r>
      <w:r w:rsidR="00420E6E" w:rsidRPr="00673A59">
        <w:rPr>
          <w:rFonts w:hint="eastAsia"/>
          <w:highlight w:val="yellow"/>
        </w:rPr>
        <w:t>绘制不同属性之间的</w:t>
      </w:r>
      <w:r w:rsidR="00420E6E" w:rsidRPr="00673A59">
        <w:rPr>
          <w:rFonts w:hint="eastAsia"/>
          <w:highlight w:val="yellow"/>
        </w:rPr>
        <w:t>q-q</w:t>
      </w:r>
      <w:r w:rsidR="00420E6E" w:rsidRPr="00673A59">
        <w:rPr>
          <w:rFonts w:hint="eastAsia"/>
          <w:highlight w:val="yellow"/>
        </w:rPr>
        <w:t>图，判断不同属性的分布是否一致。</w:t>
      </w:r>
    </w:p>
    <w:p w14:paraId="654AB51E" w14:textId="101C45EC" w:rsidR="00CB6F67" w:rsidRDefault="005C023A" w:rsidP="00B958DA">
      <w:pPr>
        <w:spacing w:before="156"/>
      </w:pPr>
      <w:r>
        <w:rPr>
          <w:rFonts w:hint="eastAsia"/>
        </w:rPr>
        <w:t>由下图</w:t>
      </w:r>
      <w:r w:rsidR="003A3357">
        <w:rPr>
          <w:rFonts w:hint="eastAsia"/>
        </w:rPr>
        <w:t>可知</w:t>
      </w:r>
      <w:r>
        <w:rPr>
          <w:rFonts w:hint="eastAsia"/>
        </w:rPr>
        <w:t>，</w:t>
      </w:r>
      <w:r w:rsidR="00CC49A1">
        <w:rPr>
          <w:rFonts w:hint="eastAsia"/>
        </w:rPr>
        <w:t>s</w:t>
      </w:r>
      <w:r w:rsidR="00CC49A1">
        <w:t>epal.width</w:t>
      </w:r>
      <w:r w:rsidR="00CC49A1">
        <w:rPr>
          <w:rFonts w:hint="eastAsia"/>
        </w:rPr>
        <w:t>和</w:t>
      </w:r>
      <w:r w:rsidR="00CC49A1" w:rsidRPr="00CC49A1">
        <w:rPr>
          <w:rFonts w:hint="eastAsia"/>
        </w:rPr>
        <w:t>s</w:t>
      </w:r>
      <w:r w:rsidR="00CC49A1" w:rsidRPr="00CC49A1">
        <w:t>epal.</w:t>
      </w:r>
      <w:r w:rsidR="00CC49A1">
        <w:rPr>
          <w:rFonts w:hint="eastAsia"/>
        </w:rPr>
        <w:t>length</w:t>
      </w:r>
      <w:r w:rsidR="00CC49A1">
        <w:rPr>
          <w:rFonts w:hint="eastAsia"/>
        </w:rPr>
        <w:t>，</w:t>
      </w:r>
      <w:r w:rsidR="00CC49A1">
        <w:rPr>
          <w:rFonts w:hint="eastAsia"/>
        </w:rPr>
        <w:t>p</w:t>
      </w:r>
      <w:r w:rsidR="00CC49A1" w:rsidRPr="00CC49A1">
        <w:t>e</w:t>
      </w:r>
      <w:r w:rsidR="00CC49A1">
        <w:t>t</w:t>
      </w:r>
      <w:r w:rsidR="00CC49A1" w:rsidRPr="00CC49A1">
        <w:t>al.width</w:t>
      </w:r>
      <w:r w:rsidR="00CC49A1" w:rsidRPr="00CC49A1">
        <w:t>和</w:t>
      </w:r>
      <w:r w:rsidR="00CC49A1">
        <w:t>p</w:t>
      </w:r>
      <w:r w:rsidR="00CC49A1" w:rsidRPr="00CC49A1">
        <w:t>e</w:t>
      </w:r>
      <w:r w:rsidR="00CC49A1">
        <w:t>t</w:t>
      </w:r>
      <w:r w:rsidR="00CC49A1" w:rsidRPr="00CC49A1">
        <w:t>al.length</w:t>
      </w:r>
      <w:r w:rsidR="00CC49A1">
        <w:rPr>
          <w:rFonts w:hint="eastAsia"/>
        </w:rPr>
        <w:t>的分布比较相似。</w:t>
      </w:r>
    </w:p>
    <w:p w14:paraId="0D4AFC45" w14:textId="13EC6BCC" w:rsidR="009A4260" w:rsidRDefault="00CB6F67" w:rsidP="004F7A49">
      <w:pPr>
        <w:spacing w:before="156"/>
        <w:jc w:val="center"/>
      </w:pPr>
      <w:r>
        <w:rPr>
          <w:noProof/>
        </w:rPr>
        <w:drawing>
          <wp:inline distT="0" distB="0" distL="0" distR="0" wp14:anchorId="0B7D8694" wp14:editId="7AF73A1F">
            <wp:extent cx="5274310" cy="1649730"/>
            <wp:effectExtent l="0" t="0" r="2540" b="7620"/>
            <wp:docPr id="7" name="图片 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2AF5" w14:textId="39FC14AD" w:rsidR="00420E6E" w:rsidRDefault="00420E6E" w:rsidP="00B958DA">
      <w:pPr>
        <w:spacing w:before="156"/>
      </w:pPr>
      <w:r w:rsidRPr="004F7A49">
        <w:rPr>
          <w:rFonts w:hint="eastAsia"/>
          <w:highlight w:val="yellow"/>
        </w:rPr>
        <w:t>(</w:t>
      </w:r>
      <w:r w:rsidRPr="004F7A49">
        <w:rPr>
          <w:highlight w:val="yellow"/>
        </w:rPr>
        <w:t xml:space="preserve">d) </w:t>
      </w:r>
      <w:r w:rsidRPr="004F7A49">
        <w:rPr>
          <w:rFonts w:hint="eastAsia"/>
          <w:highlight w:val="yellow"/>
        </w:rPr>
        <w:t>对属性进行最</w:t>
      </w:r>
      <w:r w:rsidR="000213DB" w:rsidRPr="004F7A49">
        <w:rPr>
          <w:rFonts w:hint="eastAsia"/>
          <w:highlight w:val="yellow"/>
        </w:rPr>
        <w:t>小</w:t>
      </w:r>
      <w:r w:rsidRPr="004F7A49">
        <w:rPr>
          <w:rFonts w:hint="eastAsia"/>
          <w:highlight w:val="yellow"/>
        </w:rPr>
        <w:t>-</w:t>
      </w:r>
      <w:r w:rsidRPr="004F7A49">
        <w:rPr>
          <w:rFonts w:hint="eastAsia"/>
          <w:highlight w:val="yellow"/>
        </w:rPr>
        <w:t>最</w:t>
      </w:r>
      <w:r w:rsidR="000213DB" w:rsidRPr="004F7A49">
        <w:rPr>
          <w:rFonts w:hint="eastAsia"/>
          <w:highlight w:val="yellow"/>
        </w:rPr>
        <w:t>大（</w:t>
      </w:r>
      <w:r w:rsidR="000213DB" w:rsidRPr="004F7A49">
        <w:rPr>
          <w:rFonts w:hint="eastAsia"/>
          <w:highlight w:val="yellow"/>
        </w:rPr>
        <w:t>min-max</w:t>
      </w:r>
      <w:r w:rsidR="000213DB" w:rsidRPr="004F7A49">
        <w:rPr>
          <w:rFonts w:hint="eastAsia"/>
          <w:highlight w:val="yellow"/>
        </w:rPr>
        <w:t>）</w:t>
      </w:r>
      <w:r w:rsidRPr="004F7A49">
        <w:rPr>
          <w:rFonts w:hint="eastAsia"/>
          <w:highlight w:val="yellow"/>
        </w:rPr>
        <w:t>归一化</w:t>
      </w:r>
      <w:r w:rsidR="003E47DE" w:rsidRPr="004F7A49">
        <w:rPr>
          <w:rFonts w:hint="eastAsia"/>
          <w:highlight w:val="yellow"/>
        </w:rPr>
        <w:t>，将其取值归一化到</w:t>
      </w:r>
      <w:r w:rsidR="003E47DE" w:rsidRPr="004F7A49">
        <w:rPr>
          <w:rFonts w:hint="eastAsia"/>
          <w:highlight w:val="yellow"/>
        </w:rPr>
        <w:t>[</w:t>
      </w:r>
      <w:r w:rsidR="003E47DE" w:rsidRPr="004F7A49">
        <w:rPr>
          <w:highlight w:val="yellow"/>
        </w:rPr>
        <w:t>0,1]</w:t>
      </w:r>
      <w:r w:rsidR="00915684" w:rsidRPr="004F7A49">
        <w:rPr>
          <w:rFonts w:hint="eastAsia"/>
          <w:highlight w:val="yellow"/>
        </w:rPr>
        <w:t>范围内</w:t>
      </w:r>
      <w:r w:rsidR="003E47DE" w:rsidRPr="004F7A49">
        <w:rPr>
          <w:rFonts w:hint="eastAsia"/>
          <w:highlight w:val="yellow"/>
        </w:rPr>
        <w:t>，</w:t>
      </w:r>
      <w:r w:rsidR="000213DB" w:rsidRPr="004F7A49">
        <w:rPr>
          <w:rFonts w:hint="eastAsia"/>
          <w:highlight w:val="yellow"/>
        </w:rPr>
        <w:t>对归一化之后的数据，绘制不同属性之间的</w:t>
      </w:r>
      <w:r w:rsidR="000213DB" w:rsidRPr="004F7A49">
        <w:rPr>
          <w:rFonts w:hint="eastAsia"/>
          <w:highlight w:val="yellow"/>
        </w:rPr>
        <w:t>q-q</w:t>
      </w:r>
      <w:r w:rsidR="000213DB" w:rsidRPr="004F7A49">
        <w:rPr>
          <w:rFonts w:hint="eastAsia"/>
          <w:highlight w:val="yellow"/>
        </w:rPr>
        <w:t>图，判断不同属性的分布是否一致。对属性进行零均值（</w:t>
      </w:r>
      <w:r w:rsidR="000213DB" w:rsidRPr="004F7A49">
        <w:rPr>
          <w:rFonts w:hint="eastAsia"/>
          <w:highlight w:val="yellow"/>
        </w:rPr>
        <w:t>z-score</w:t>
      </w:r>
      <w:r w:rsidR="000213DB" w:rsidRPr="004F7A49">
        <w:rPr>
          <w:rFonts w:hint="eastAsia"/>
          <w:highlight w:val="yellow"/>
        </w:rPr>
        <w:t>）归一化，然后重复上述步骤绘制</w:t>
      </w:r>
      <w:r w:rsidR="000213DB" w:rsidRPr="004F7A49">
        <w:rPr>
          <w:rFonts w:hint="eastAsia"/>
          <w:highlight w:val="yellow"/>
        </w:rPr>
        <w:t>q-q</w:t>
      </w:r>
      <w:r w:rsidR="000213DB" w:rsidRPr="004F7A49">
        <w:rPr>
          <w:rFonts w:hint="eastAsia"/>
          <w:highlight w:val="yellow"/>
        </w:rPr>
        <w:t>图，观察结果是否一样，并给出结论。</w:t>
      </w:r>
    </w:p>
    <w:p w14:paraId="16B207B1" w14:textId="23FE4CF0" w:rsidR="00AE7E9F" w:rsidRDefault="009434D8" w:rsidP="00B958DA">
      <w:pPr>
        <w:spacing w:before="156"/>
      </w:pPr>
      <w:r>
        <w:rPr>
          <w:rFonts w:hint="eastAsia"/>
        </w:rPr>
        <w:t>由下图可知，结果同（</w:t>
      </w:r>
      <w:r>
        <w:rPr>
          <w:rFonts w:hint="eastAsia"/>
        </w:rPr>
        <w:t>c</w:t>
      </w:r>
      <w:r>
        <w:rPr>
          <w:rFonts w:hint="eastAsia"/>
        </w:rPr>
        <w:t>）中的结论，由此可以看出归一化并不改变数据的分布</w:t>
      </w:r>
      <w:r w:rsidR="00B132C6">
        <w:rPr>
          <w:rFonts w:hint="eastAsia"/>
        </w:rPr>
        <w:t>。</w:t>
      </w:r>
    </w:p>
    <w:p w14:paraId="3943B9B2" w14:textId="3321FD38" w:rsidR="004C0495" w:rsidRDefault="00AE7E9F" w:rsidP="004F7A49">
      <w:pPr>
        <w:spacing w:before="156"/>
      </w:pPr>
      <w:r>
        <w:rPr>
          <w:noProof/>
        </w:rPr>
        <w:drawing>
          <wp:inline distT="0" distB="0" distL="0" distR="0" wp14:anchorId="5EBCF7D2" wp14:editId="626AB802">
            <wp:extent cx="5274310" cy="1648460"/>
            <wp:effectExtent l="0" t="0" r="2540" b="8890"/>
            <wp:docPr id="9" name="图片 9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7C2E79" wp14:editId="79ECE6C3">
            <wp:extent cx="5274310" cy="1656715"/>
            <wp:effectExtent l="0" t="0" r="2540" b="635"/>
            <wp:docPr id="8" name="图片 8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502C" w14:textId="48A44382" w:rsidR="001D271B" w:rsidRDefault="001D271B" w:rsidP="00B958DA">
      <w:pPr>
        <w:spacing w:before="156"/>
      </w:pPr>
      <w:r w:rsidRPr="00A269A2">
        <w:rPr>
          <w:rFonts w:hint="eastAsia"/>
          <w:highlight w:val="yellow"/>
        </w:rPr>
        <w:t>(</w:t>
      </w:r>
      <w:r w:rsidRPr="00A269A2">
        <w:rPr>
          <w:highlight w:val="yellow"/>
        </w:rPr>
        <w:t xml:space="preserve">e) </w:t>
      </w:r>
      <w:r w:rsidRPr="00A269A2">
        <w:rPr>
          <w:rFonts w:hint="eastAsia"/>
          <w:highlight w:val="yellow"/>
        </w:rPr>
        <w:t>调用</w:t>
      </w:r>
      <w:r w:rsidRPr="00A269A2">
        <w:rPr>
          <w:rFonts w:hint="eastAsia"/>
          <w:highlight w:val="yellow"/>
        </w:rPr>
        <w:t>scikit-learn</w:t>
      </w:r>
      <w:r w:rsidRPr="00A269A2">
        <w:rPr>
          <w:rFonts w:hint="eastAsia"/>
          <w:highlight w:val="yellow"/>
        </w:rPr>
        <w:t>的</w:t>
      </w:r>
      <w:r w:rsidRPr="00A269A2">
        <w:rPr>
          <w:rFonts w:hint="eastAsia"/>
          <w:highlight w:val="yellow"/>
        </w:rPr>
        <w:t>PCA</w:t>
      </w:r>
      <w:r w:rsidRPr="00A269A2">
        <w:rPr>
          <w:rFonts w:hint="eastAsia"/>
          <w:highlight w:val="yellow"/>
        </w:rPr>
        <w:t>包，对数据进行降维处理，将属性由</w:t>
      </w:r>
      <w:r w:rsidRPr="00A269A2">
        <w:rPr>
          <w:rFonts w:hint="eastAsia"/>
          <w:highlight w:val="yellow"/>
        </w:rPr>
        <w:t>4</w:t>
      </w:r>
      <w:r w:rsidRPr="00A269A2">
        <w:rPr>
          <w:rFonts w:hint="eastAsia"/>
          <w:highlight w:val="yellow"/>
        </w:rPr>
        <w:t>维降到</w:t>
      </w:r>
      <w:r w:rsidRPr="00A269A2">
        <w:rPr>
          <w:rFonts w:hint="eastAsia"/>
          <w:highlight w:val="yellow"/>
        </w:rPr>
        <w:t>2</w:t>
      </w:r>
      <w:r w:rsidRPr="00A269A2">
        <w:rPr>
          <w:rFonts w:hint="eastAsia"/>
          <w:highlight w:val="yellow"/>
        </w:rPr>
        <w:t>维，</w:t>
      </w:r>
      <w:r w:rsidR="00AB415B" w:rsidRPr="00A269A2">
        <w:rPr>
          <w:rFonts w:hint="eastAsia"/>
          <w:highlight w:val="yellow"/>
        </w:rPr>
        <w:t>然后将降维之后的数据可视化到二维平面上，不同类别的数据点用不同颜色标记，</w:t>
      </w:r>
      <w:r w:rsidR="00067074" w:rsidRPr="00A269A2">
        <w:rPr>
          <w:rFonts w:hint="eastAsia"/>
          <w:highlight w:val="yellow"/>
        </w:rPr>
        <w:t>观察</w:t>
      </w:r>
      <w:r w:rsidR="00AB415B" w:rsidRPr="00A269A2">
        <w:rPr>
          <w:rFonts w:hint="eastAsia"/>
          <w:highlight w:val="yellow"/>
        </w:rPr>
        <w:t>不同类别的数据点是否能较好地区分开，并给出结论。</w:t>
      </w:r>
    </w:p>
    <w:p w14:paraId="60BEB894" w14:textId="52DC5ED1" w:rsidR="003511A3" w:rsidRDefault="002D2F76" w:rsidP="00B958DA">
      <w:pPr>
        <w:spacing w:before="156"/>
      </w:pPr>
      <w:r>
        <w:rPr>
          <w:rFonts w:hint="eastAsia"/>
        </w:rPr>
        <w:t>经过</w:t>
      </w:r>
      <w:r>
        <w:rPr>
          <w:rFonts w:hint="eastAsia"/>
        </w:rPr>
        <w:t>PCA</w:t>
      </w:r>
      <w:r>
        <w:rPr>
          <w:rFonts w:hint="eastAsia"/>
        </w:rPr>
        <w:t>降维后，</w:t>
      </w:r>
      <w:r w:rsidR="00D5099C">
        <w:rPr>
          <w:rFonts w:hint="eastAsia"/>
        </w:rPr>
        <w:t>得到的二维数据点可视化如下：</w:t>
      </w:r>
      <w:r w:rsidR="004236E7">
        <w:rPr>
          <w:rFonts w:hint="eastAsia"/>
        </w:rPr>
        <w:t>可以发现，</w:t>
      </w:r>
      <w:r w:rsidR="005700FF">
        <w:rPr>
          <w:rFonts w:hint="eastAsia"/>
        </w:rPr>
        <w:t>PCA</w:t>
      </w:r>
      <w:r w:rsidR="005700FF">
        <w:rPr>
          <w:rFonts w:hint="eastAsia"/>
        </w:rPr>
        <w:t>降维后</w:t>
      </w:r>
      <w:r w:rsidR="001B48D3">
        <w:rPr>
          <w:rFonts w:hint="eastAsia"/>
        </w:rPr>
        <w:t>，去除了一些相关属性，使得</w:t>
      </w:r>
      <w:r w:rsidR="003F109A">
        <w:rPr>
          <w:rFonts w:hint="eastAsia"/>
        </w:rPr>
        <w:t>数据能更好的区分开</w:t>
      </w:r>
      <w:r w:rsidR="00E1617B">
        <w:rPr>
          <w:rFonts w:hint="eastAsia"/>
        </w:rPr>
        <w:t>。</w:t>
      </w:r>
    </w:p>
    <w:p w14:paraId="3ADDE93B" w14:textId="5BCD3C12" w:rsidR="002D2F76" w:rsidRDefault="002D2F76" w:rsidP="002D2F76">
      <w:pPr>
        <w:spacing w:before="156"/>
        <w:jc w:val="center"/>
      </w:pPr>
      <w:r>
        <w:rPr>
          <w:noProof/>
        </w:rPr>
        <w:drawing>
          <wp:inline distT="0" distB="0" distL="0" distR="0" wp14:anchorId="40C6812D" wp14:editId="09D3E667">
            <wp:extent cx="3600000" cy="2514734"/>
            <wp:effectExtent l="0" t="0" r="635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1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6783" w14:textId="769FEDEA" w:rsidR="00F43BB9" w:rsidRDefault="00F43BB9" w:rsidP="00F43BB9">
      <w:pPr>
        <w:spacing w:before="156"/>
      </w:pPr>
      <w:r>
        <w:rPr>
          <w:rFonts w:hint="eastAsia"/>
        </w:rPr>
        <w:t>绘图源代码如下：</w:t>
      </w:r>
    </w:p>
    <w:p w14:paraId="230BD97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读取数据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32CA9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46F5153A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3C3700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%matplotlib inline  </w:t>
      </w:r>
    </w:p>
    <w:p w14:paraId="7816C82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 as mpl  </w:t>
      </w:r>
    </w:p>
    <w:p w14:paraId="1D0A43A3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2DD17D3D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支持中文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BE4967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plt.rcParams[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'font.sans-serif'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[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'SimHei'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用来正常显示中文标签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12CFC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plt.rcParams[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'axes.unicode_minus'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False  </w:t>
      </w: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用来正常显示负号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B90910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D7E8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iris = pd.read_csv(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数据集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1_iris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鸢尾花数据集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.csv"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0B16F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 =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'sepal.length'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7C13F6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1)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169A3D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iris[col].values  </w:t>
      </w:r>
    </w:p>
    <w:p w14:paraId="1227CFC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5AF949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 =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鸢尾花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%s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直方分布图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%(col)  </w:t>
      </w:r>
    </w:p>
    <w:p w14:paraId="691A1FE3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plt.hist(data,label=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46346A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plt.title(title)  </w:t>
      </w:r>
    </w:p>
    <w:p w14:paraId="62557E07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plt.legend()  </w:t>
      </w:r>
    </w:p>
    <w:p w14:paraId="04D0C33D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plt.xlabel(col)  </w:t>
      </w:r>
    </w:p>
    <w:p w14:paraId="57DEB5D4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plt.grid(alpha=0.4)  </w:t>
      </w:r>
    </w:p>
    <w:p w14:paraId="15F26879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plt.savefig(title+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'.png'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dpi=300, bbox_inches=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"tight"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pad_inches=0.1)  </w:t>
      </w:r>
    </w:p>
    <w:p w14:paraId="0F9EB75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56ED1040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953A3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 =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鸢尾花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%s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盒图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%(col)  </w:t>
      </w:r>
    </w:p>
    <w:p w14:paraId="7AE66CE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plt.boxplot([data])  </w:t>
      </w:r>
    </w:p>
    <w:p w14:paraId="74ED94FD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plt.title(title)  </w:t>
      </w:r>
    </w:p>
    <w:p w14:paraId="5979A67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plt.xlabel(col)  </w:t>
      </w:r>
    </w:p>
    <w:p w14:paraId="2AF42D7A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plt.savefig(title+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'.png'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dpi=300, bbox_inches=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"tight"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pad_inches=0.1)  </w:t>
      </w:r>
    </w:p>
    <w:p w14:paraId="748159AA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2159BF61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FA004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get_five_summary(data):  </w:t>
      </w:r>
    </w:p>
    <w:p w14:paraId="717A80A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[np.min(data),np.max(data),np.percentile(data,25),np.percentile(data,75),np.median(data)]  </w:t>
      </w:r>
    </w:p>
    <w:p w14:paraId="03A5B620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的五数概括如下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%(col))  </w:t>
      </w:r>
    </w:p>
    <w:p w14:paraId="07489310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最小值，最大值，第一四分位数，第三四分位数，中位数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] ="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,get_five_summary(data))  </w:t>
      </w:r>
    </w:p>
    <w:p w14:paraId="063E9173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1)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EAAF1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 = list(iris.groupby(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'variety'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FD0A1F0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E14B7A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 =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多类别鸢尾花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%s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直方分布图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%(col)  </w:t>
      </w:r>
    </w:p>
    <w:p w14:paraId="6B19789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 = [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B34EB16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= 0  </w:t>
      </w:r>
    </w:p>
    <w:p w14:paraId="482B92EB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name,df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group:  </w:t>
      </w:r>
    </w:p>
    <w:p w14:paraId="4AB018BD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plt.hist(df[col],  </w:t>
      </w:r>
    </w:p>
    <w:p w14:paraId="60B1DC8E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histtype=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'bar'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26721E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stacked=False,    </w:t>
      </w:r>
    </w:p>
    <w:p w14:paraId="698B9CF6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fill=True,  </w:t>
      </w:r>
    </w:p>
    <w:p w14:paraId="2C117C9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label=name,  </w:t>
      </w:r>
    </w:p>
    <w:p w14:paraId="35E62E16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alpha=0.8, </w:t>
      </w: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opacity of the bars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2CB6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color=color[i],  </w:t>
      </w:r>
    </w:p>
    <w:p w14:paraId="66C2C85F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edgecolor =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8DD20E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i+=1  </w:t>
      </w:r>
    </w:p>
    <w:p w14:paraId="30C0525B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plt.legend()  </w:t>
      </w:r>
    </w:p>
    <w:p w14:paraId="5D243CC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plt.title(title)  </w:t>
      </w:r>
    </w:p>
    <w:p w14:paraId="523CA8AF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plt.xlabel(col)  </w:t>
      </w:r>
    </w:p>
    <w:p w14:paraId="7C202E3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plt.savefig(title+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'.png'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dpi=300, bbox_inches=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"tight"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pad_inches=0.1)  </w:t>
      </w:r>
    </w:p>
    <w:p w14:paraId="799A02B7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246727B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C1783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 =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多类别鸢尾花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%s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盒图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%(col)  </w:t>
      </w:r>
    </w:p>
    <w:p w14:paraId="61CEC99D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[]  </w:t>
      </w:r>
    </w:p>
    <w:p w14:paraId="551981BF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names = []  </w:t>
      </w:r>
    </w:p>
    <w:p w14:paraId="4E9363F0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name,df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group:  </w:t>
      </w:r>
    </w:p>
    <w:p w14:paraId="076DC914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data.append(df[col])  </w:t>
      </w:r>
    </w:p>
    <w:p w14:paraId="19C7C46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names.append(name)  </w:t>
      </w:r>
    </w:p>
    <w:p w14:paraId="1FC68FD7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plt.boxplot(data,labels=names)  </w:t>
      </w:r>
    </w:p>
    <w:p w14:paraId="1F88FE94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plt.title(title)  </w:t>
      </w:r>
    </w:p>
    <w:p w14:paraId="659B3494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plt.savefig(title+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'.png'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dpi=300, bbox_inches=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"tight"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pad_inches=0.1)  </w:t>
      </w:r>
    </w:p>
    <w:p w14:paraId="0E3CF02E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52D6C317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2)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0733E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cols = [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'sepal.length'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'sepal.width'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'petal.length'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'petal.width'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35F09FE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 =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不同属性之间的散点图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0F56C0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FD8C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fig, ax = plt.subplots(nrows=1, ncols=6, figsize=(20, 5))  </w:t>
      </w:r>
    </w:p>
    <w:p w14:paraId="4EACC3CE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08A6E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rho_noise = np.corrcoef(iris[cols].values.T)  </w:t>
      </w:r>
    </w:p>
    <w:p w14:paraId="452B7A93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cov = np.cov(iris[cols].values.T)  </w:t>
      </w:r>
    </w:p>
    <w:p w14:paraId="300A205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 = 0  </w:t>
      </w:r>
    </w:p>
    <w:p w14:paraId="0F8843CA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range(0,4):  </w:t>
      </w:r>
    </w:p>
    <w:p w14:paraId="799D521A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col_i = cols[i]  </w:t>
      </w:r>
    </w:p>
    <w:p w14:paraId="2363B8B7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range(i+1,4):  </w:t>
      </w:r>
    </w:p>
    <w:p w14:paraId="43B21554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col_j = cols[j]  </w:t>
      </w:r>
    </w:p>
    <w:p w14:paraId="21E910FB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ax[curr].scatter(iris[col_i], iris[col_j])  </w:t>
      </w:r>
    </w:p>
    <w:p w14:paraId="053D426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ax[curr].set_xticks([])  </w:t>
      </w:r>
    </w:p>
    <w:p w14:paraId="1A284ADF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j!=0:  </w:t>
      </w:r>
    </w:p>
    <w:p w14:paraId="16CD195E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ax[curr].set_yticks([])  </w:t>
      </w:r>
    </w:p>
    <w:p w14:paraId="5552E225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ax[curr].title.set_text(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'Pearson = %.3f\nCov = %.3f'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%(rho_noise[i,j],cov[i,j]))  </w:t>
      </w:r>
    </w:p>
    <w:p w14:paraId="67BA8BB7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ax[curr].set(xlabel=cols[i],ylabel=cols[j])  </w:t>
      </w:r>
    </w:p>
    <w:p w14:paraId="7A8EE95B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curr+=1  </w:t>
      </w:r>
    </w:p>
    <w:p w14:paraId="579B4E41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C15F9BD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plt.suptitle(title,fontsize=15,x=0.5,y=1.02)  </w:t>
      </w:r>
    </w:p>
    <w:p w14:paraId="721AB79A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fig.subplots_adjust(wspace=0.3,hspace=0.4)      </w:t>
      </w:r>
    </w:p>
    <w:p w14:paraId="0602772D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plt.savefig(title+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'.png'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dpi=300, bbox_inches=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"tight"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pad_inches=0.1)  </w:t>
      </w:r>
    </w:p>
    <w:p w14:paraId="27A29FF0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DE829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fig.show()  </w:t>
      </w:r>
    </w:p>
    <w:p w14:paraId="0743E05A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3)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0290D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seaborn as sns  </w:t>
      </w:r>
    </w:p>
    <w:p w14:paraId="477B987E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cols = [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'sepal.length'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'sepal.width'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'petal.length'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'petal.width'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B95F46F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 =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不同属性之间的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QQ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图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F3E4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54905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fig, ax = plt.subplots(nrows=1, ncols=6, figsize=(20, 5))  </w:t>
      </w:r>
    </w:p>
    <w:p w14:paraId="611EF7D7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6E7B1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 = 0  </w:t>
      </w:r>
    </w:p>
    <w:p w14:paraId="15C3636B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range(0,4):  </w:t>
      </w:r>
    </w:p>
    <w:p w14:paraId="03C9CBED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col_i = cols[i]  </w:t>
      </w:r>
    </w:p>
    <w:p w14:paraId="6FA10495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range(i+1,4):  </w:t>
      </w:r>
    </w:p>
    <w:p w14:paraId="0F39BEE5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col_j = cols[j]  </w:t>
      </w:r>
    </w:p>
    <w:p w14:paraId="355D06E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s_i = sorted([np.percentile(iris[col_i],k)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np.linspace(1,100,500)], reverse=True)  </w:t>
      </w:r>
    </w:p>
    <w:p w14:paraId="4CDF5A4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s_j = sorted([np.percentile(iris[col_j],k)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np.linspace(1,100,500)], reverse=True)  </w:t>
      </w:r>
    </w:p>
    <w:p w14:paraId="2F967D9B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sns.regplot(s_i,s_j,ci=68,color=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,line_kws={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'color'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},ax=ax[curr])  </w:t>
      </w:r>
    </w:p>
    <w:p w14:paraId="3B5D5ECD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ax[curr].set(xlabel=cols[i],ylabel=cols[j])  </w:t>
      </w:r>
    </w:p>
    <w:p w14:paraId="080AC0DB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curr+=1  </w:t>
      </w:r>
    </w:p>
    <w:p w14:paraId="1F9557FE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F5D7B39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plt.suptitle(title,fontsize=15,x=0.5,y=1.02)  </w:t>
      </w:r>
    </w:p>
    <w:p w14:paraId="004D0C4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fig.subplots_adjust(wspace=0.3,hspace=0.4)      </w:t>
      </w:r>
    </w:p>
    <w:p w14:paraId="26DCE014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plt.savefig(title+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'.png'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dpi=300, bbox_inches=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"tight"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pad_inches=0.1)  </w:t>
      </w:r>
    </w:p>
    <w:p w14:paraId="028D226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fig.show()  </w:t>
      </w:r>
    </w:p>
    <w:p w14:paraId="7B6DA80D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4)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D4E460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sklearn.preprocessing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MinMaxScaler,StandardScaler  </w:t>
      </w:r>
    </w:p>
    <w:p w14:paraId="5A4A05C6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mms = MinMaxScaler()  </w:t>
      </w:r>
    </w:p>
    <w:p w14:paraId="64CC610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mms.fit_transform(iris[cols])  </w:t>
      </w:r>
    </w:p>
    <w:p w14:paraId="0FB36386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FDC991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 =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不同属性最小最大归一化后的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QQ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图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2AC139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fig, ax = plt.subplots(nrows=1, ncols=6, figsize=(20, 5))  </w:t>
      </w:r>
    </w:p>
    <w:p w14:paraId="6143AA2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E3A38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 = 0  </w:t>
      </w:r>
    </w:p>
    <w:p w14:paraId="6704B067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range(0,4):  </w:t>
      </w:r>
    </w:p>
    <w:p w14:paraId="39F05B20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range(i+1,4):  </w:t>
      </w:r>
    </w:p>
    <w:p w14:paraId="54E4B031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s_i = sorted([np.percentile(data[:,i],k)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np.linspace(1,100,500)], reverse=True)  </w:t>
      </w:r>
    </w:p>
    <w:p w14:paraId="64483246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s_j = sorted([np.percentile(data[:,j],k)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np.linspace(1,100,500)], reverse=True)  </w:t>
      </w:r>
    </w:p>
    <w:p w14:paraId="40BD858A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sns.regplot(s_i,s_j,ci=68,color=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,line_kws={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'color'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},ax=ax[curr])  </w:t>
      </w:r>
    </w:p>
    <w:p w14:paraId="41B8DE5E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ax[curr].set(xlabel=cols[i],ylabel=cols[j])  </w:t>
      </w:r>
    </w:p>
    <w:p w14:paraId="6C3790D1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curr+=1  </w:t>
      </w:r>
    </w:p>
    <w:p w14:paraId="2ABB858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6FD8F2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plt.suptitle(title,fontsize=15,x=0.5,y=1.02)  </w:t>
      </w:r>
    </w:p>
    <w:p w14:paraId="7869136B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fig.subplots_adjust(wspace=0.3,hspace=0.4)      </w:t>
      </w:r>
    </w:p>
    <w:p w14:paraId="721AEAAD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plt.savefig(title+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'.png'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dpi=300, bbox_inches=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"tight"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pad_inches=0.1)  </w:t>
      </w:r>
    </w:p>
    <w:p w14:paraId="0DA9E3F7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fig.show()  </w:t>
      </w:r>
    </w:p>
    <w:p w14:paraId="499B2A9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E7F2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sds = StandardScaler()  </w:t>
      </w:r>
    </w:p>
    <w:p w14:paraId="07201ABD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sds.fit_transform(iris[cols])  </w:t>
      </w:r>
    </w:p>
    <w:p w14:paraId="75AE80E6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 =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不同属性标准归一化后的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QQ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图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3F941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fig, ax = plt.subplots(nrows=1, ncols=6, figsize=(20, 5))  </w:t>
      </w:r>
    </w:p>
    <w:p w14:paraId="41CE1CA3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 = 0  </w:t>
      </w:r>
    </w:p>
    <w:p w14:paraId="1B2D73E1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range(0,4):  </w:t>
      </w:r>
    </w:p>
    <w:p w14:paraId="39C35056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range(i+1,4):  </w:t>
      </w:r>
    </w:p>
    <w:p w14:paraId="14EDC5AB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s_i = sorted([np.percentile(data[:,i],k)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np.linspace(1,100,500)], reverse=True)  </w:t>
      </w:r>
    </w:p>
    <w:p w14:paraId="00C4DD1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s_j = sorted([np.percentile(data[:,j],k)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np.linspace(1,100,500)], reverse=True)  </w:t>
      </w:r>
    </w:p>
    <w:p w14:paraId="1B632030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sns.regplot(s_i,s_j,ci=68,color=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,line_kws={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'color'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},ax=ax[curr])  </w:t>
      </w:r>
    </w:p>
    <w:p w14:paraId="44D6A0F0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ax[curr].set(xlabel=cols[i],ylabel=cols[j])  </w:t>
      </w:r>
    </w:p>
    <w:p w14:paraId="78E8F1CF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curr+=1  </w:t>
      </w:r>
    </w:p>
    <w:p w14:paraId="1B9199D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BC6DE70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plt.suptitle(title,fontsize=15,x=0.5,y=1.02)  </w:t>
      </w:r>
    </w:p>
    <w:p w14:paraId="57503DA9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fig.subplots_adjust(wspace=0.3,hspace=0.4)      </w:t>
      </w:r>
    </w:p>
    <w:p w14:paraId="3C5A677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plt.savefig(title+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'.png'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dpi=300, bbox_inches=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"tight"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pad_inches=0.1)  </w:t>
      </w:r>
    </w:p>
    <w:p w14:paraId="73402FB9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fig.show()  </w:t>
      </w:r>
    </w:p>
    <w:p w14:paraId="0073B0D7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5)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3D97B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sklearn.decomposition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PCA  </w:t>
      </w:r>
    </w:p>
    <w:p w14:paraId="38CB386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iris[cols].values  </w:t>
      </w:r>
    </w:p>
    <w:p w14:paraId="67406C76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 = iris[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'variety'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D8DD3EB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7AB2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pca = PCA(n_components=2)  </w:t>
      </w:r>
    </w:p>
    <w:p w14:paraId="023E97C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new_data = pca.fit_transform(data)  </w:t>
      </w:r>
    </w:p>
    <w:p w14:paraId="3652144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降维后，维度如下：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,new_data.shape)  </w:t>
      </w:r>
    </w:p>
    <w:p w14:paraId="05E18161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2195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c_dic = {  </w:t>
      </w:r>
    </w:p>
    <w:p w14:paraId="596E2592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'Setosa'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1A44713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'Virginica'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6479977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'Versicolor'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3D743EB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55787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label_color = [c_dic[i]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56E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label.values]  </w:t>
      </w:r>
    </w:p>
    <w:p w14:paraId="4DFB753A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 = 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'PCA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降维后的二维可视化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CCFF8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plt.scatter(new_data[:,0],new_data[:,1],c=label_color)  </w:t>
      </w:r>
    </w:p>
    <w:p w14:paraId="4D7470A8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plt.title(title)  </w:t>
      </w:r>
    </w:p>
    <w:p w14:paraId="0712ABDC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plt.savefig(title+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'.png'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dpi=300, bbox_inches=</w:t>
      </w:r>
      <w:r w:rsidRPr="00C56E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"tight"</w:t>
      </w: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pad_inches=0.1)  </w:t>
      </w:r>
    </w:p>
    <w:p w14:paraId="7257CDB1" w14:textId="77777777" w:rsidR="00C56E73" w:rsidRPr="00C56E73" w:rsidRDefault="00C56E73" w:rsidP="00C56E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Lines="0" w:before="0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E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7077250A" w14:textId="77777777" w:rsidR="00F43BB9" w:rsidRPr="00F43BB9" w:rsidRDefault="00F43BB9" w:rsidP="00F43BB9">
      <w:pPr>
        <w:spacing w:before="156"/>
      </w:pPr>
    </w:p>
    <w:sectPr w:rsidR="00F43BB9" w:rsidRPr="00F43BB9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7C59A" w14:textId="77777777" w:rsidR="002704B7" w:rsidRDefault="002704B7" w:rsidP="00DF31EF">
      <w:pPr>
        <w:spacing w:before="120"/>
      </w:pPr>
      <w:r>
        <w:separator/>
      </w:r>
    </w:p>
  </w:endnote>
  <w:endnote w:type="continuationSeparator" w:id="0">
    <w:p w14:paraId="3F39FE31" w14:textId="77777777" w:rsidR="002704B7" w:rsidRDefault="002704B7" w:rsidP="00DF31E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C0E9" w14:textId="77777777" w:rsidR="00DF31EF" w:rsidRDefault="00DF31EF">
    <w:pPr>
      <w:pStyle w:val="ae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0EDF9" w14:textId="77777777" w:rsidR="00DF31EF" w:rsidRDefault="00DF31EF">
    <w:pPr>
      <w:pStyle w:val="ae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7196E" w14:textId="77777777" w:rsidR="00DF31EF" w:rsidRDefault="00DF31EF">
    <w:pPr>
      <w:pStyle w:val="ae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A9E65" w14:textId="77777777" w:rsidR="002704B7" w:rsidRDefault="002704B7" w:rsidP="00DF31EF">
      <w:pPr>
        <w:spacing w:before="120"/>
      </w:pPr>
      <w:r>
        <w:separator/>
      </w:r>
    </w:p>
  </w:footnote>
  <w:footnote w:type="continuationSeparator" w:id="0">
    <w:p w14:paraId="040DE1B8" w14:textId="77777777" w:rsidR="002704B7" w:rsidRDefault="002704B7" w:rsidP="00DF31EF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2C81E" w14:textId="77777777" w:rsidR="00DF31EF" w:rsidRDefault="00DF31EF">
    <w:pPr>
      <w:pStyle w:val="ac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BCA6" w14:textId="77777777" w:rsidR="00DF31EF" w:rsidRDefault="00DF31EF">
    <w:pPr>
      <w:pStyle w:val="ac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182E" w14:textId="77777777" w:rsidR="00DF31EF" w:rsidRDefault="00DF31EF">
    <w:pPr>
      <w:pStyle w:val="ac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6A69"/>
    <w:multiLevelType w:val="multilevel"/>
    <w:tmpl w:val="4AA402D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2805162"/>
    <w:multiLevelType w:val="multilevel"/>
    <w:tmpl w:val="A8544B8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CD554D7"/>
    <w:multiLevelType w:val="multilevel"/>
    <w:tmpl w:val="0AB4D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79"/>
    <w:rsid w:val="00014D50"/>
    <w:rsid w:val="000213DB"/>
    <w:rsid w:val="00041669"/>
    <w:rsid w:val="000502D6"/>
    <w:rsid w:val="00055A3E"/>
    <w:rsid w:val="00067074"/>
    <w:rsid w:val="000721CA"/>
    <w:rsid w:val="00072C99"/>
    <w:rsid w:val="00081D1E"/>
    <w:rsid w:val="000B31AB"/>
    <w:rsid w:val="000D62FC"/>
    <w:rsid w:val="000E09C9"/>
    <w:rsid w:val="001012E4"/>
    <w:rsid w:val="00101C25"/>
    <w:rsid w:val="00107616"/>
    <w:rsid w:val="00107910"/>
    <w:rsid w:val="00137E4B"/>
    <w:rsid w:val="00142995"/>
    <w:rsid w:val="00143F0B"/>
    <w:rsid w:val="001507FC"/>
    <w:rsid w:val="00156A47"/>
    <w:rsid w:val="00190797"/>
    <w:rsid w:val="00192469"/>
    <w:rsid w:val="0019332C"/>
    <w:rsid w:val="001B48D3"/>
    <w:rsid w:val="001B6A97"/>
    <w:rsid w:val="001D271B"/>
    <w:rsid w:val="001E01E9"/>
    <w:rsid w:val="001E5096"/>
    <w:rsid w:val="00217CA8"/>
    <w:rsid w:val="002213F6"/>
    <w:rsid w:val="0022717E"/>
    <w:rsid w:val="00233961"/>
    <w:rsid w:val="00256E48"/>
    <w:rsid w:val="00262B21"/>
    <w:rsid w:val="00265813"/>
    <w:rsid w:val="002704B7"/>
    <w:rsid w:val="002870BB"/>
    <w:rsid w:val="002A50CD"/>
    <w:rsid w:val="002B5004"/>
    <w:rsid w:val="002B5BE6"/>
    <w:rsid w:val="002C273C"/>
    <w:rsid w:val="002C4C66"/>
    <w:rsid w:val="002D2F76"/>
    <w:rsid w:val="002D620E"/>
    <w:rsid w:val="002F7045"/>
    <w:rsid w:val="002F7DC1"/>
    <w:rsid w:val="003012BA"/>
    <w:rsid w:val="003073F9"/>
    <w:rsid w:val="003134BE"/>
    <w:rsid w:val="00331E9B"/>
    <w:rsid w:val="0033325F"/>
    <w:rsid w:val="00340262"/>
    <w:rsid w:val="003420F6"/>
    <w:rsid w:val="003511A3"/>
    <w:rsid w:val="00357FC0"/>
    <w:rsid w:val="003709EB"/>
    <w:rsid w:val="00373A36"/>
    <w:rsid w:val="003A29BD"/>
    <w:rsid w:val="003A3357"/>
    <w:rsid w:val="003B2259"/>
    <w:rsid w:val="003B539E"/>
    <w:rsid w:val="003C5A04"/>
    <w:rsid w:val="003E47DE"/>
    <w:rsid w:val="003F109A"/>
    <w:rsid w:val="00400C80"/>
    <w:rsid w:val="00420E6E"/>
    <w:rsid w:val="004236E7"/>
    <w:rsid w:val="0042604E"/>
    <w:rsid w:val="00430C40"/>
    <w:rsid w:val="00457A8C"/>
    <w:rsid w:val="00460849"/>
    <w:rsid w:val="004611D3"/>
    <w:rsid w:val="004832AD"/>
    <w:rsid w:val="00483F1E"/>
    <w:rsid w:val="0049577D"/>
    <w:rsid w:val="004C0495"/>
    <w:rsid w:val="004C7523"/>
    <w:rsid w:val="004E58C2"/>
    <w:rsid w:val="004F5518"/>
    <w:rsid w:val="004F7A49"/>
    <w:rsid w:val="00503C63"/>
    <w:rsid w:val="00545E14"/>
    <w:rsid w:val="00565555"/>
    <w:rsid w:val="00565917"/>
    <w:rsid w:val="005700FF"/>
    <w:rsid w:val="00576DDF"/>
    <w:rsid w:val="005971DA"/>
    <w:rsid w:val="005A160F"/>
    <w:rsid w:val="005A73A4"/>
    <w:rsid w:val="005C023A"/>
    <w:rsid w:val="005E4DB8"/>
    <w:rsid w:val="005F47F8"/>
    <w:rsid w:val="0060157B"/>
    <w:rsid w:val="006171C1"/>
    <w:rsid w:val="006226AF"/>
    <w:rsid w:val="006303E6"/>
    <w:rsid w:val="0067351A"/>
    <w:rsid w:val="00673A59"/>
    <w:rsid w:val="00682067"/>
    <w:rsid w:val="006831FA"/>
    <w:rsid w:val="006A1342"/>
    <w:rsid w:val="006B0275"/>
    <w:rsid w:val="006B51ED"/>
    <w:rsid w:val="006C26E4"/>
    <w:rsid w:val="006D0D5D"/>
    <w:rsid w:val="006D501C"/>
    <w:rsid w:val="006D6755"/>
    <w:rsid w:val="006E4214"/>
    <w:rsid w:val="006F74EC"/>
    <w:rsid w:val="00705E66"/>
    <w:rsid w:val="007132E1"/>
    <w:rsid w:val="007136F0"/>
    <w:rsid w:val="00714F1D"/>
    <w:rsid w:val="007371FE"/>
    <w:rsid w:val="00737BFB"/>
    <w:rsid w:val="007541A3"/>
    <w:rsid w:val="00771654"/>
    <w:rsid w:val="00781690"/>
    <w:rsid w:val="00785A9A"/>
    <w:rsid w:val="007D5D8E"/>
    <w:rsid w:val="007E27D4"/>
    <w:rsid w:val="007F5B94"/>
    <w:rsid w:val="008267E6"/>
    <w:rsid w:val="008269D3"/>
    <w:rsid w:val="00852123"/>
    <w:rsid w:val="00860AE7"/>
    <w:rsid w:val="00861A68"/>
    <w:rsid w:val="00863A61"/>
    <w:rsid w:val="00872D44"/>
    <w:rsid w:val="00892263"/>
    <w:rsid w:val="008A573E"/>
    <w:rsid w:val="008B23E8"/>
    <w:rsid w:val="008C7012"/>
    <w:rsid w:val="008D1CFE"/>
    <w:rsid w:val="008D47FD"/>
    <w:rsid w:val="008D6451"/>
    <w:rsid w:val="008E15FB"/>
    <w:rsid w:val="008F581B"/>
    <w:rsid w:val="008F77FF"/>
    <w:rsid w:val="0090546D"/>
    <w:rsid w:val="00910824"/>
    <w:rsid w:val="00915684"/>
    <w:rsid w:val="00920CDC"/>
    <w:rsid w:val="00923567"/>
    <w:rsid w:val="00926FA6"/>
    <w:rsid w:val="009434D8"/>
    <w:rsid w:val="009459F4"/>
    <w:rsid w:val="00960846"/>
    <w:rsid w:val="00970060"/>
    <w:rsid w:val="0097174F"/>
    <w:rsid w:val="00971885"/>
    <w:rsid w:val="00984BAB"/>
    <w:rsid w:val="009947DF"/>
    <w:rsid w:val="009A4260"/>
    <w:rsid w:val="009A7BDD"/>
    <w:rsid w:val="009C5179"/>
    <w:rsid w:val="009D093D"/>
    <w:rsid w:val="009D5FBF"/>
    <w:rsid w:val="009D7F26"/>
    <w:rsid w:val="009E3474"/>
    <w:rsid w:val="009F63BC"/>
    <w:rsid w:val="00A03178"/>
    <w:rsid w:val="00A05549"/>
    <w:rsid w:val="00A146A2"/>
    <w:rsid w:val="00A16EB6"/>
    <w:rsid w:val="00A22C88"/>
    <w:rsid w:val="00A269A2"/>
    <w:rsid w:val="00A40358"/>
    <w:rsid w:val="00A76C12"/>
    <w:rsid w:val="00A962AA"/>
    <w:rsid w:val="00AB415B"/>
    <w:rsid w:val="00AE2540"/>
    <w:rsid w:val="00AE7E9F"/>
    <w:rsid w:val="00AE7FA1"/>
    <w:rsid w:val="00AF2229"/>
    <w:rsid w:val="00AF70B9"/>
    <w:rsid w:val="00B132C6"/>
    <w:rsid w:val="00B133CD"/>
    <w:rsid w:val="00B143B1"/>
    <w:rsid w:val="00B31EF6"/>
    <w:rsid w:val="00B36C1C"/>
    <w:rsid w:val="00B84679"/>
    <w:rsid w:val="00B958DA"/>
    <w:rsid w:val="00B969CD"/>
    <w:rsid w:val="00BA23C8"/>
    <w:rsid w:val="00BA7451"/>
    <w:rsid w:val="00BC3198"/>
    <w:rsid w:val="00BC4D9B"/>
    <w:rsid w:val="00BC5830"/>
    <w:rsid w:val="00BD2750"/>
    <w:rsid w:val="00BF3215"/>
    <w:rsid w:val="00C10C11"/>
    <w:rsid w:val="00C25FCA"/>
    <w:rsid w:val="00C27548"/>
    <w:rsid w:val="00C5492E"/>
    <w:rsid w:val="00C56E73"/>
    <w:rsid w:val="00C63905"/>
    <w:rsid w:val="00C65179"/>
    <w:rsid w:val="00C8233D"/>
    <w:rsid w:val="00C95231"/>
    <w:rsid w:val="00CA372F"/>
    <w:rsid w:val="00CB6F67"/>
    <w:rsid w:val="00CC4559"/>
    <w:rsid w:val="00CC49A1"/>
    <w:rsid w:val="00CC7A5F"/>
    <w:rsid w:val="00CD74B3"/>
    <w:rsid w:val="00CE162A"/>
    <w:rsid w:val="00CE4A10"/>
    <w:rsid w:val="00D0326F"/>
    <w:rsid w:val="00D1139B"/>
    <w:rsid w:val="00D27C4F"/>
    <w:rsid w:val="00D41602"/>
    <w:rsid w:val="00D5099C"/>
    <w:rsid w:val="00D5171C"/>
    <w:rsid w:val="00D82450"/>
    <w:rsid w:val="00DA5F40"/>
    <w:rsid w:val="00DD38E3"/>
    <w:rsid w:val="00DD3E47"/>
    <w:rsid w:val="00DF31EF"/>
    <w:rsid w:val="00DF33E1"/>
    <w:rsid w:val="00DF3F96"/>
    <w:rsid w:val="00DF7313"/>
    <w:rsid w:val="00DF7829"/>
    <w:rsid w:val="00E02D1A"/>
    <w:rsid w:val="00E07507"/>
    <w:rsid w:val="00E1617B"/>
    <w:rsid w:val="00E2446D"/>
    <w:rsid w:val="00E72C99"/>
    <w:rsid w:val="00EA63D0"/>
    <w:rsid w:val="00EB0D06"/>
    <w:rsid w:val="00EB1299"/>
    <w:rsid w:val="00EB640B"/>
    <w:rsid w:val="00ED24FF"/>
    <w:rsid w:val="00ED66B2"/>
    <w:rsid w:val="00F111AE"/>
    <w:rsid w:val="00F11A01"/>
    <w:rsid w:val="00F14B47"/>
    <w:rsid w:val="00F25865"/>
    <w:rsid w:val="00F43BB9"/>
    <w:rsid w:val="00F50432"/>
    <w:rsid w:val="00F52CD1"/>
    <w:rsid w:val="00F53540"/>
    <w:rsid w:val="00F53D25"/>
    <w:rsid w:val="00F63075"/>
    <w:rsid w:val="00F758DC"/>
    <w:rsid w:val="00F907D3"/>
    <w:rsid w:val="00F96F8A"/>
    <w:rsid w:val="00FA3ED3"/>
    <w:rsid w:val="00FA709A"/>
    <w:rsid w:val="00FB5CE5"/>
    <w:rsid w:val="00FC645A"/>
    <w:rsid w:val="00FD67B8"/>
    <w:rsid w:val="00FD6C7A"/>
    <w:rsid w:val="00FE4778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E191F"/>
  <w15:chartTrackingRefBased/>
  <w15:docId w15:val="{B0ADCB31-2077-48F9-A88C-9B7E4A1E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0CD"/>
    <w:pPr>
      <w:widowControl w:val="0"/>
      <w:spacing w:beforeLines="50" w:before="5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7E4B"/>
    <w:pPr>
      <w:keepNext/>
      <w:keepLines/>
      <w:spacing w:beforeLines="0" w:before="120" w:after="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E4B"/>
    <w:pPr>
      <w:keepNext/>
      <w:keepLines/>
      <w:spacing w:beforeLines="0" w:before="120" w:after="6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7E4B"/>
    <w:pPr>
      <w:keepNext/>
      <w:keepLines/>
      <w:spacing w:beforeLines="0" w:before="120" w:after="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E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37E4B"/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137E4B"/>
    <w:pPr>
      <w:spacing w:beforeLines="0" w:before="120" w:after="120"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137E4B"/>
    <w:rPr>
      <w:rFonts w:ascii="Times New Roman" w:eastAsiaTheme="majorEastAsia" w:hAnsi="Times New Roman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137E4B"/>
    <w:rPr>
      <w:rFonts w:ascii="Times New Roman" w:hAnsi="Times New Roman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137E4B"/>
    <w:pPr>
      <w:ind w:firstLine="420"/>
    </w:pPr>
  </w:style>
  <w:style w:type="paragraph" w:customStyle="1" w:styleId="a6">
    <w:name w:val="图表标题"/>
    <w:basedOn w:val="a"/>
    <w:qFormat/>
    <w:rsid w:val="00400C80"/>
    <w:pPr>
      <w:spacing w:beforeLines="0" w:before="0" w:afterLines="50" w:after="50"/>
      <w:jc w:val="center"/>
    </w:pPr>
    <w:rPr>
      <w:sz w:val="21"/>
    </w:rPr>
  </w:style>
  <w:style w:type="paragraph" w:styleId="a7">
    <w:name w:val="Subtitle"/>
    <w:basedOn w:val="a"/>
    <w:next w:val="a"/>
    <w:link w:val="a8"/>
    <w:uiPriority w:val="11"/>
    <w:qFormat/>
    <w:rsid w:val="002A50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A50CD"/>
    <w:rPr>
      <w:rFonts w:ascii="Times New Roman" w:hAnsi="Times New Roman"/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C95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143B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43B1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DF3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F31EF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F3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F31EF"/>
    <w:rPr>
      <w:rFonts w:ascii="Times New Roman" w:hAnsi="Times New Roman"/>
      <w:sz w:val="18"/>
      <w:szCs w:val="18"/>
    </w:rPr>
  </w:style>
  <w:style w:type="character" w:styleId="af0">
    <w:name w:val="Placeholder Text"/>
    <w:basedOn w:val="a0"/>
    <w:uiPriority w:val="99"/>
    <w:semiHidden/>
    <w:rsid w:val="00861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1.png"/><Relationship Id="rId21" Type="http://schemas.openxmlformats.org/officeDocument/2006/relationships/image" Target="media/image8.wmf"/><Relationship Id="rId34" Type="http://schemas.openxmlformats.org/officeDocument/2006/relationships/image" Target="media/image16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footer" Target="footer3.xml"/><Relationship Id="rId20" Type="http://schemas.openxmlformats.org/officeDocument/2006/relationships/oleObject" Target="embeddings/oleObject7.bin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1415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shangjiaxing</dc:creator>
  <cp:keywords/>
  <dc:description/>
  <cp:lastModifiedBy>Li Maxpicca</cp:lastModifiedBy>
  <cp:revision>226</cp:revision>
  <dcterms:created xsi:type="dcterms:W3CDTF">2021-03-12T14:19:00Z</dcterms:created>
  <dcterms:modified xsi:type="dcterms:W3CDTF">2022-03-29T17:08:00Z</dcterms:modified>
</cp:coreProperties>
</file>