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spacing w:line="240" w:lineRule="auto"/>
      </w:pPr>
      <w:r>
        <w:rPr>
          <w:rFonts w:hint="eastAsia"/>
        </w:rPr>
        <w:t>《编译原理》课程考核大纲</w:t>
      </w:r>
    </w:p>
    <w:p/>
    <w:p>
      <w:pPr>
        <w:numPr>
          <w:ilvl w:val="0"/>
          <w:numId w:val="1"/>
        </w:numPr>
        <w:tabs>
          <w:tab w:val="left" w:pos="540"/>
          <w:tab w:val="clear" w:pos="720"/>
        </w:tabs>
        <w:spacing w:line="320" w:lineRule="exact"/>
        <w:ind w:left="540" w:hanging="540"/>
        <w:rPr>
          <w:rFonts w:ascii="宋体" w:hAnsi="宋体"/>
          <w:color w:val="000000"/>
          <w:sz w:val="24"/>
        </w:rPr>
      </w:pPr>
      <w:r>
        <w:rPr>
          <w:rFonts w:hint="eastAsia" w:ascii="宋体" w:hAnsi="宋体"/>
          <w:b/>
          <w:bCs/>
          <w:color w:val="000000"/>
          <w:sz w:val="24"/>
        </w:rPr>
        <w:t>课程名称：编译原理</w:t>
      </w:r>
    </w:p>
    <w:p>
      <w:pPr>
        <w:spacing w:line="320" w:lineRule="exact"/>
        <w:rPr>
          <w:rFonts w:ascii="宋体" w:hAnsi="宋体"/>
          <w:color w:val="000000"/>
          <w:sz w:val="24"/>
        </w:rPr>
      </w:pPr>
    </w:p>
    <w:p>
      <w:pPr>
        <w:numPr>
          <w:ilvl w:val="0"/>
          <w:numId w:val="1"/>
        </w:numPr>
        <w:tabs>
          <w:tab w:val="left" w:pos="540"/>
          <w:tab w:val="clear" w:pos="720"/>
        </w:tabs>
        <w:spacing w:line="320" w:lineRule="exact"/>
        <w:ind w:left="540" w:hanging="540"/>
        <w:rPr>
          <w:rFonts w:ascii="宋体" w:hAnsi="宋体"/>
          <w:color w:val="000000"/>
          <w:sz w:val="24"/>
        </w:rPr>
      </w:pPr>
      <w:r>
        <w:rPr>
          <w:rFonts w:hint="eastAsia" w:ascii="宋体" w:hAnsi="宋体"/>
          <w:b/>
          <w:bCs/>
          <w:color w:val="000000"/>
          <w:sz w:val="24"/>
        </w:rPr>
        <w:t>课程代码:</w:t>
      </w:r>
      <w:r>
        <w:rPr>
          <w:rFonts w:hint="eastAsia" w:ascii="宋体" w:hAnsi="宋体"/>
          <w:b/>
          <w:color w:val="000000"/>
          <w:sz w:val="24"/>
        </w:rPr>
        <w:t xml:space="preserve"> </w:t>
      </w:r>
      <w:r>
        <w:rPr>
          <w:rFonts w:ascii="宋体" w:hAnsi="宋体"/>
          <w:color w:val="000000"/>
          <w:sz w:val="24"/>
        </w:rPr>
        <w:t>CST3</w:t>
      </w:r>
      <w:r>
        <w:rPr>
          <w:rFonts w:hint="eastAsia" w:ascii="宋体" w:hAnsi="宋体"/>
          <w:color w:val="000000"/>
          <w:sz w:val="24"/>
        </w:rPr>
        <w:t>1</w:t>
      </w:r>
      <w:r>
        <w:rPr>
          <w:rFonts w:ascii="宋体" w:hAnsi="宋体"/>
          <w:color w:val="000000"/>
          <w:sz w:val="24"/>
        </w:rPr>
        <w:t>1</w:t>
      </w:r>
      <w:r>
        <w:rPr>
          <w:rFonts w:hint="eastAsia" w:ascii="宋体" w:hAnsi="宋体"/>
          <w:color w:val="000000"/>
          <w:sz w:val="24"/>
        </w:rPr>
        <w:t>10</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hAnsi="宋体"/>
          <w:b/>
          <w:iCs/>
          <w:color w:val="000000"/>
          <w:sz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hAnsi="宋体" w:cs="Arial"/>
          <w:kern w:val="0"/>
          <w:sz w:val="24"/>
        </w:rPr>
      </w:pPr>
      <w:r>
        <w:rPr>
          <w:rFonts w:hint="eastAsia" w:ascii="宋体" w:hAnsi="宋体"/>
          <w:b/>
          <w:iCs/>
          <w:color w:val="000000"/>
          <w:sz w:val="24"/>
        </w:rPr>
        <w:t>三</w:t>
      </w:r>
      <w:r>
        <w:rPr>
          <w:rFonts w:ascii="宋体" w:hAnsi="宋体"/>
          <w:b/>
          <w:iCs/>
          <w:color w:val="000000"/>
          <w:sz w:val="24"/>
        </w:rPr>
        <w:t>、</w:t>
      </w:r>
      <w:r>
        <w:rPr>
          <w:rFonts w:hint="eastAsia" w:ascii="宋体" w:hAnsi="宋体"/>
          <w:b/>
          <w:bCs/>
          <w:color w:val="000000"/>
          <w:sz w:val="24"/>
        </w:rPr>
        <w:t>课程性质：</w:t>
      </w:r>
      <w:r>
        <w:rPr>
          <w:rFonts w:ascii="宋体" w:hAnsi="宋体"/>
          <w:b/>
          <w:bCs/>
          <w:color w:val="000000"/>
          <w:sz w:val="24"/>
        </w:rPr>
        <w:t xml:space="preserve"> </w:t>
      </w:r>
      <w:r>
        <w:rPr>
          <w:rFonts w:hint="eastAsia" w:ascii="宋体" w:hAnsi="宋体"/>
          <w:sz w:val="24"/>
        </w:rPr>
        <w:t>专业课</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hAnsi="宋体"/>
          <w:b/>
          <w:iCs/>
          <w:color w:val="000000"/>
          <w:sz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Style w:val="8"/>
          <w:rFonts w:ascii="宋体" w:hAnsi="宋体"/>
          <w:sz w:val="24"/>
        </w:rPr>
      </w:pPr>
      <w:r>
        <w:rPr>
          <w:rFonts w:hint="eastAsia" w:ascii="宋体" w:hAnsi="宋体"/>
          <w:b/>
          <w:iCs/>
          <w:color w:val="000000"/>
          <w:sz w:val="24"/>
        </w:rPr>
        <w:t>四</w:t>
      </w:r>
      <w:r>
        <w:rPr>
          <w:rFonts w:ascii="宋体" w:hAnsi="宋体"/>
          <w:b/>
          <w:iCs/>
          <w:color w:val="000000"/>
          <w:sz w:val="24"/>
        </w:rPr>
        <w:t>、</w:t>
      </w:r>
      <w:r>
        <w:rPr>
          <w:rFonts w:ascii="宋体" w:hAnsi="宋体"/>
          <w:b/>
          <w:bCs/>
          <w:color w:val="000000"/>
          <w:sz w:val="24"/>
        </w:rPr>
        <w:t>考</w:t>
      </w:r>
      <w:r>
        <w:rPr>
          <w:rFonts w:hint="eastAsia" w:ascii="宋体" w:hAnsi="宋体"/>
          <w:b/>
          <w:bCs/>
          <w:color w:val="000000"/>
          <w:sz w:val="24"/>
        </w:rPr>
        <w:t>核内容</w:t>
      </w:r>
    </w:p>
    <w:tbl>
      <w:tblPr>
        <w:tblStyle w:val="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54"/>
        <w:gridCol w:w="4222"/>
        <w:gridCol w:w="1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 w:hRule="atLeast"/>
        </w:trPr>
        <w:tc>
          <w:tcPr>
            <w:tcW w:w="1792" w:type="pct"/>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Style w:val="8"/>
                <w:rFonts w:ascii="宋体" w:hAnsi="宋体"/>
                <w:kern w:val="0"/>
                <w:szCs w:val="21"/>
              </w:rPr>
            </w:pPr>
            <w:r>
              <w:rPr>
                <w:rStyle w:val="8"/>
                <w:rFonts w:hint="eastAsia" w:ascii="宋体" w:hAnsi="宋体"/>
                <w:kern w:val="0"/>
                <w:szCs w:val="21"/>
              </w:rPr>
              <w:t>课程教学目标</w:t>
            </w:r>
          </w:p>
        </w:tc>
        <w:tc>
          <w:tcPr>
            <w:tcW w:w="2477" w:type="pct"/>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Style w:val="8"/>
                <w:rFonts w:ascii="宋体" w:hAnsi="宋体"/>
                <w:kern w:val="0"/>
                <w:szCs w:val="21"/>
              </w:rPr>
            </w:pPr>
            <w:r>
              <w:rPr>
                <w:rStyle w:val="8"/>
                <w:rFonts w:hint="eastAsia" w:ascii="宋体" w:hAnsi="宋体"/>
                <w:kern w:val="0"/>
                <w:szCs w:val="21"/>
              </w:rPr>
              <w:t>考核内容</w:t>
            </w:r>
          </w:p>
        </w:tc>
        <w:tc>
          <w:tcPr>
            <w:tcW w:w="731" w:type="pct"/>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Style w:val="8"/>
                <w:rFonts w:ascii="宋体" w:hAnsi="宋体"/>
                <w:kern w:val="0"/>
                <w:szCs w:val="21"/>
              </w:rPr>
            </w:pPr>
            <w:r>
              <w:rPr>
                <w:rStyle w:val="8"/>
                <w:rFonts w:hint="eastAsia" w:ascii="宋体" w:hAnsi="宋体"/>
                <w:kern w:val="0"/>
                <w:szCs w:val="21"/>
              </w:rPr>
              <w:t>考核方式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2" w:type="pct"/>
          </w:tcPr>
          <w:p>
            <w:pPr>
              <w:tabs>
                <w:tab w:val="left" w:pos="0"/>
              </w:tabs>
              <w:spacing w:line="320" w:lineRule="exact"/>
              <w:rPr>
                <w:rFonts w:ascii="宋体" w:hAnsi="宋体"/>
                <w:bCs/>
                <w:color w:val="000000"/>
                <w:kern w:val="0"/>
                <w:sz w:val="20"/>
                <w:szCs w:val="20"/>
              </w:rPr>
            </w:pPr>
            <w:r>
              <w:rPr>
                <w:rFonts w:hint="eastAsia" w:ascii="宋体" w:hAnsi="宋体"/>
                <w:bCs/>
                <w:color w:val="000000"/>
                <w:kern w:val="0"/>
                <w:sz w:val="20"/>
                <w:szCs w:val="20"/>
              </w:rPr>
              <w:t>子目标1</w:t>
            </w:r>
            <w:r>
              <w:rPr>
                <w:rFonts w:ascii="宋体" w:hAnsi="宋体"/>
                <w:bCs/>
                <w:color w:val="000000"/>
                <w:kern w:val="0"/>
                <w:sz w:val="20"/>
                <w:szCs w:val="20"/>
              </w:rPr>
              <w:t>:</w:t>
            </w:r>
            <w:r>
              <w:rPr>
                <w:rFonts w:hint="eastAsia" w:ascii="宋体" w:hAnsi="宋体"/>
                <w:bCs/>
                <w:color w:val="000000"/>
                <w:kern w:val="0"/>
                <w:sz w:val="20"/>
                <w:szCs w:val="20"/>
              </w:rPr>
              <w:t xml:space="preserve"> 学生能够理解和应用基本的形式语言与自动机理论；</w:t>
            </w:r>
          </w:p>
          <w:p>
            <w:pPr>
              <w:tabs>
                <w:tab w:val="left" w:pos="0"/>
              </w:tabs>
              <w:spacing w:line="320" w:lineRule="exact"/>
              <w:rPr>
                <w:kern w:val="0"/>
                <w:sz w:val="20"/>
                <w:szCs w:val="20"/>
              </w:rPr>
            </w:pPr>
          </w:p>
        </w:tc>
        <w:tc>
          <w:tcPr>
            <w:tcW w:w="2477" w:type="pct"/>
          </w:tcPr>
          <w:p>
            <w:pPr>
              <w:tabs>
                <w:tab w:val="left" w:pos="0"/>
              </w:tabs>
              <w:spacing w:line="320" w:lineRule="exact"/>
              <w:rPr>
                <w:iCs/>
                <w:color w:val="000000"/>
                <w:kern w:val="0"/>
                <w:sz w:val="20"/>
                <w:szCs w:val="20"/>
              </w:rPr>
            </w:pPr>
            <w:r>
              <w:rPr>
                <w:rFonts w:hint="eastAsia" w:hAnsi="宋体"/>
                <w:iCs/>
                <w:color w:val="000000"/>
                <w:kern w:val="0"/>
                <w:sz w:val="20"/>
                <w:szCs w:val="20"/>
              </w:rPr>
              <w:t>能够理解和应用形式语言和自动机的基本概念和理论，具体包括：文法定义、文法分类、文法的推导、正规式、自动机定义、有限状态自动机的构造方法、文法和自动机的对应关系</w:t>
            </w:r>
          </w:p>
        </w:tc>
        <w:tc>
          <w:tcPr>
            <w:tcW w:w="731" w:type="pct"/>
          </w:tcPr>
          <w:p>
            <w:pPr>
              <w:tabs>
                <w:tab w:val="left" w:pos="0"/>
              </w:tabs>
              <w:spacing w:line="320" w:lineRule="exact"/>
              <w:rPr>
                <w:bCs/>
                <w:color w:val="000000"/>
                <w:kern w:val="0"/>
                <w:sz w:val="20"/>
                <w:szCs w:val="20"/>
              </w:rPr>
            </w:pPr>
            <w:r>
              <w:rPr>
                <w:rFonts w:hint="eastAsia"/>
                <w:bCs/>
                <w:color w:val="000000"/>
                <w:kern w:val="0"/>
                <w:sz w:val="20"/>
                <w:szCs w:val="20"/>
              </w:rPr>
              <w:t>笔试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1792" w:type="pct"/>
            <w:vMerge w:val="restart"/>
          </w:tcPr>
          <w:p>
            <w:pPr>
              <w:tabs>
                <w:tab w:val="left" w:pos="0"/>
              </w:tabs>
              <w:spacing w:line="320" w:lineRule="exact"/>
              <w:rPr>
                <w:rFonts w:hAnsi="宋体"/>
                <w:iCs/>
                <w:color w:val="000000"/>
                <w:kern w:val="0"/>
                <w:sz w:val="20"/>
                <w:szCs w:val="20"/>
              </w:rPr>
            </w:pPr>
            <w:r>
              <w:rPr>
                <w:rFonts w:hint="eastAsia" w:hAnsi="宋体"/>
                <w:iCs/>
                <w:color w:val="000000"/>
                <w:kern w:val="0"/>
                <w:sz w:val="20"/>
                <w:szCs w:val="20"/>
              </w:rPr>
              <w:t>子目标2</w:t>
            </w:r>
            <w:r>
              <w:rPr>
                <w:rFonts w:hAnsi="宋体"/>
                <w:iCs/>
                <w:color w:val="000000"/>
                <w:kern w:val="0"/>
                <w:sz w:val="20"/>
                <w:szCs w:val="20"/>
              </w:rPr>
              <w:t>:</w:t>
            </w:r>
            <w:r>
              <w:rPr>
                <w:rFonts w:hint="eastAsia" w:hAnsi="宋体"/>
                <w:iCs/>
                <w:color w:val="000000"/>
                <w:kern w:val="0"/>
                <w:sz w:val="20"/>
                <w:szCs w:val="20"/>
              </w:rPr>
              <w:t xml:space="preserve"> 学生能够阅读和设计编写模块级/系统的编译程序代码；</w:t>
            </w:r>
          </w:p>
          <w:p>
            <w:pPr>
              <w:tabs>
                <w:tab w:val="left" w:pos="0"/>
              </w:tabs>
              <w:spacing w:line="320" w:lineRule="exact"/>
              <w:rPr>
                <w:rStyle w:val="8"/>
                <w:rFonts w:ascii="宋体" w:hAnsi="宋体"/>
                <w:kern w:val="0"/>
                <w:szCs w:val="21"/>
              </w:rPr>
            </w:pPr>
          </w:p>
        </w:tc>
        <w:tc>
          <w:tcPr>
            <w:tcW w:w="2477" w:type="pct"/>
          </w:tcPr>
          <w:p>
            <w:pPr>
              <w:tabs>
                <w:tab w:val="left" w:pos="0"/>
              </w:tabs>
              <w:spacing w:line="320" w:lineRule="exact"/>
              <w:rPr>
                <w:iCs/>
                <w:color w:val="000000"/>
                <w:kern w:val="0"/>
                <w:sz w:val="20"/>
                <w:szCs w:val="20"/>
              </w:rPr>
            </w:pPr>
            <w:r>
              <w:rPr>
                <w:rFonts w:hint="eastAsia" w:hAnsi="宋体"/>
                <w:iCs/>
                <w:color w:val="000000"/>
                <w:kern w:val="0"/>
                <w:sz w:val="20"/>
                <w:szCs w:val="20"/>
              </w:rPr>
              <w:t>能够阅读和设计编写模块级/系统的编译程序代码，能够综合应用软件工程方法及编译程序基本知识，采取手工编写或者使用辅助工具实现指定高级程序设计语言的编译程序主体，包括词法分析模块、语法分析模块、语法制导翻译模块及目标代码生成模块。</w:t>
            </w:r>
            <w:r>
              <w:rPr>
                <w:rFonts w:hint="eastAsia"/>
                <w:iCs/>
                <w:color w:val="000000"/>
                <w:kern w:val="0"/>
                <w:sz w:val="20"/>
                <w:szCs w:val="20"/>
              </w:rPr>
              <w:t>能够综合运用所学知识，完成软件的设计开发任务，解决给定的应用问题。能够使用相关软件开发工具，例如Flex，Bison等。</w:t>
            </w:r>
          </w:p>
        </w:tc>
        <w:tc>
          <w:tcPr>
            <w:tcW w:w="731" w:type="pct"/>
          </w:tcPr>
          <w:p>
            <w:pPr>
              <w:tabs>
                <w:tab w:val="left" w:pos="0"/>
              </w:tabs>
              <w:spacing w:line="320" w:lineRule="exact"/>
              <w:rPr>
                <w:bCs/>
                <w:color w:val="000000"/>
                <w:kern w:val="0"/>
                <w:sz w:val="20"/>
                <w:szCs w:val="20"/>
              </w:rPr>
            </w:pPr>
            <w:r>
              <w:rPr>
                <w:rFonts w:hint="eastAsia"/>
                <w:bCs/>
                <w:color w:val="000000"/>
                <w:kern w:val="0"/>
                <w:sz w:val="20"/>
                <w:szCs w:val="20"/>
              </w:rPr>
              <w:t>实验项目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2" w:hRule="atLeast"/>
        </w:trPr>
        <w:tc>
          <w:tcPr>
            <w:tcW w:w="1792" w:type="pct"/>
            <w:vMerge w:val="continue"/>
          </w:tcPr>
          <w:p>
            <w:pPr>
              <w:tabs>
                <w:tab w:val="left" w:pos="0"/>
              </w:tabs>
              <w:spacing w:line="320" w:lineRule="exact"/>
              <w:rPr>
                <w:rFonts w:hint="eastAsia" w:hAnsi="宋体"/>
                <w:iCs/>
                <w:color w:val="000000"/>
                <w:kern w:val="0"/>
                <w:sz w:val="20"/>
                <w:szCs w:val="20"/>
              </w:rPr>
            </w:pPr>
          </w:p>
        </w:tc>
        <w:tc>
          <w:tcPr>
            <w:tcW w:w="2477" w:type="pct"/>
          </w:tcPr>
          <w:p>
            <w:pPr>
              <w:tabs>
                <w:tab w:val="left" w:pos="0"/>
              </w:tabs>
              <w:spacing w:line="320" w:lineRule="exact"/>
              <w:rPr>
                <w:rFonts w:hAnsi="宋体"/>
                <w:iCs/>
                <w:color w:val="000000"/>
                <w:kern w:val="0"/>
                <w:sz w:val="20"/>
                <w:szCs w:val="20"/>
              </w:rPr>
            </w:pPr>
            <w:r>
              <w:rPr>
                <w:rFonts w:hint="eastAsia" w:hAnsi="宋体"/>
                <w:iCs/>
                <w:color w:val="000000"/>
                <w:kern w:val="0"/>
                <w:sz w:val="20"/>
                <w:szCs w:val="20"/>
              </w:rPr>
              <w:t>理解和应用编译程序设计过程中需要用到的</w:t>
            </w:r>
          </w:p>
          <w:p>
            <w:pPr>
              <w:tabs>
                <w:tab w:val="left" w:pos="0"/>
              </w:tabs>
              <w:spacing w:line="320" w:lineRule="exact"/>
              <w:rPr>
                <w:rFonts w:hint="eastAsia" w:hAnsi="宋体"/>
                <w:iCs/>
                <w:color w:val="000000"/>
                <w:kern w:val="0"/>
                <w:sz w:val="20"/>
                <w:szCs w:val="20"/>
              </w:rPr>
            </w:pPr>
            <w:r>
              <w:rPr>
                <w:rFonts w:hint="eastAsia" w:hAnsi="宋体"/>
                <w:iCs/>
                <w:color w:val="000000"/>
                <w:kern w:val="0"/>
                <w:sz w:val="20"/>
                <w:szCs w:val="20"/>
              </w:rPr>
              <w:t>LL（1）文法、优先文法、LR文法及相关的算法。理解及应用语法制导翻译方法、中间代码形式及代码生成方法。</w:t>
            </w:r>
          </w:p>
        </w:tc>
        <w:tc>
          <w:tcPr>
            <w:tcW w:w="731" w:type="pct"/>
          </w:tcPr>
          <w:p>
            <w:pPr>
              <w:tabs>
                <w:tab w:val="left" w:pos="0"/>
              </w:tabs>
              <w:spacing w:line="320" w:lineRule="exact"/>
              <w:rPr>
                <w:rFonts w:hint="eastAsia"/>
                <w:bCs/>
                <w:color w:val="000000"/>
                <w:kern w:val="0"/>
                <w:sz w:val="20"/>
                <w:szCs w:val="20"/>
              </w:rPr>
            </w:pPr>
            <w:r>
              <w:rPr>
                <w:rFonts w:hint="eastAsia"/>
                <w:bCs/>
                <w:color w:val="000000"/>
                <w:kern w:val="0"/>
                <w:sz w:val="20"/>
                <w:szCs w:val="20"/>
              </w:rPr>
              <w:t>笔试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2" w:type="pct"/>
          </w:tcPr>
          <w:p>
            <w:pPr>
              <w:tabs>
                <w:tab w:val="left" w:pos="0"/>
              </w:tabs>
              <w:spacing w:line="320" w:lineRule="exact"/>
              <w:rPr>
                <w:rStyle w:val="8"/>
                <w:rFonts w:ascii="宋体" w:hAnsi="宋体"/>
                <w:b w:val="0"/>
                <w:iCs w:val="0"/>
                <w:color w:val="000000"/>
                <w:kern w:val="0"/>
                <w:szCs w:val="20"/>
              </w:rPr>
            </w:pPr>
            <w:r>
              <w:rPr>
                <w:rFonts w:hint="eastAsia" w:ascii="宋体" w:hAnsi="宋体"/>
                <w:bCs/>
                <w:color w:val="000000"/>
                <w:kern w:val="0"/>
                <w:sz w:val="20"/>
                <w:szCs w:val="20"/>
              </w:rPr>
              <w:t>子目标3</w:t>
            </w:r>
            <w:r>
              <w:rPr>
                <w:rFonts w:ascii="宋体" w:hAnsi="宋体"/>
                <w:bCs/>
                <w:color w:val="000000"/>
                <w:kern w:val="0"/>
                <w:sz w:val="20"/>
                <w:szCs w:val="20"/>
              </w:rPr>
              <w:t>:</w:t>
            </w:r>
            <w:r>
              <w:rPr>
                <w:rFonts w:hint="eastAsia" w:ascii="宋体" w:hAnsi="宋体"/>
                <w:bCs/>
                <w:color w:val="000000"/>
                <w:kern w:val="0"/>
                <w:sz w:val="20"/>
                <w:szCs w:val="20"/>
              </w:rPr>
              <w:t>学生能够准确、清晰地描述所开发程序的代码结构和功能</w:t>
            </w:r>
          </w:p>
        </w:tc>
        <w:tc>
          <w:tcPr>
            <w:tcW w:w="2477" w:type="pct"/>
          </w:tcPr>
          <w:p>
            <w:pPr>
              <w:tabs>
                <w:tab w:val="left" w:pos="0"/>
              </w:tabs>
              <w:spacing w:line="320" w:lineRule="exact"/>
              <w:rPr>
                <w:iCs/>
                <w:color w:val="000000"/>
                <w:kern w:val="0"/>
                <w:sz w:val="20"/>
                <w:szCs w:val="20"/>
              </w:rPr>
            </w:pPr>
            <w:r>
              <w:rPr>
                <w:rFonts w:hint="eastAsia" w:hAnsi="宋体"/>
                <w:iCs/>
                <w:color w:val="000000"/>
                <w:kern w:val="0"/>
                <w:sz w:val="20"/>
                <w:szCs w:val="20"/>
              </w:rPr>
              <w:t>能够准确、清晰地描述所开发程序的代码结构和功能，具体体现在学生撰写的实验报告应能够准确、清晰地描述实验项目的完成情况，包括实验项目的需求分析（功能描述）、程序设计、程序开发、代码测试等内容</w:t>
            </w:r>
          </w:p>
        </w:tc>
        <w:tc>
          <w:tcPr>
            <w:tcW w:w="731" w:type="pct"/>
          </w:tcPr>
          <w:p>
            <w:pPr>
              <w:tabs>
                <w:tab w:val="left" w:pos="0"/>
              </w:tabs>
              <w:spacing w:line="320" w:lineRule="exact"/>
              <w:rPr>
                <w:bCs/>
                <w:color w:val="000000"/>
                <w:kern w:val="0"/>
                <w:sz w:val="20"/>
                <w:szCs w:val="20"/>
              </w:rPr>
            </w:pPr>
            <w:r>
              <w:rPr>
                <w:rFonts w:hint="eastAsia"/>
                <w:bCs/>
                <w:color w:val="000000"/>
                <w:kern w:val="0"/>
                <w:sz w:val="20"/>
                <w:szCs w:val="20"/>
              </w:rPr>
              <w:t>实验项目</w:t>
            </w:r>
          </w:p>
        </w:tc>
      </w:tr>
    </w:tbl>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color w:val="00B0F0"/>
          <w:kern w:val="0"/>
          <w:sz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b/>
          <w:kern w:val="0"/>
          <w:sz w:val="24"/>
        </w:rPr>
      </w:pPr>
      <w:r>
        <w:rPr>
          <w:rFonts w:hint="eastAsia" w:ascii="Arial" w:hAnsi="Arial" w:cs="Arial"/>
          <w:b/>
          <w:kern w:val="0"/>
          <w:sz w:val="24"/>
        </w:rPr>
        <w:t>五</w:t>
      </w:r>
      <w:r>
        <w:rPr>
          <w:rFonts w:ascii="Arial" w:hAnsi="Arial" w:cs="Arial"/>
          <w:b/>
          <w:kern w:val="0"/>
          <w:sz w:val="24"/>
        </w:rPr>
        <w:t>、</w:t>
      </w:r>
      <w:r>
        <w:rPr>
          <w:rFonts w:hint="eastAsia" w:ascii="Arial" w:hAnsi="Arial" w:cs="Arial"/>
          <w:b/>
          <w:kern w:val="0"/>
          <w:sz w:val="24"/>
        </w:rPr>
        <w:t>成绩评定方式</w:t>
      </w:r>
    </w:p>
    <w:p>
      <w:pPr>
        <w:tabs>
          <w:tab w:val="left" w:pos="0"/>
        </w:tabs>
        <w:spacing w:line="320" w:lineRule="exact"/>
        <w:ind w:firstLine="482" w:firstLineChars="200"/>
        <w:rPr>
          <w:rFonts w:ascii="宋体" w:hAnsi="宋体"/>
          <w:b/>
          <w:bCs/>
          <w:iCs/>
          <w:color w:val="000000"/>
          <w:sz w:val="24"/>
        </w:rPr>
      </w:pPr>
      <w:r>
        <w:rPr>
          <w:rFonts w:ascii="宋体" w:hAnsi="宋体"/>
          <w:b/>
          <w:bCs/>
          <w:iCs/>
          <w:color w:val="000000"/>
          <w:sz w:val="24"/>
        </w:rPr>
        <w:t>1.</w:t>
      </w:r>
      <w:r>
        <w:rPr>
          <w:rFonts w:hint="eastAsia" w:ascii="宋体" w:hAnsi="宋体"/>
          <w:b/>
          <w:bCs/>
          <w:iCs/>
          <w:color w:val="000000"/>
          <w:sz w:val="24"/>
        </w:rPr>
        <w:t>成绩构成</w:t>
      </w:r>
    </w:p>
    <w:tbl>
      <w:tblPr>
        <w:tblStyle w:val="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70"/>
        <w:gridCol w:w="3025"/>
        <w:gridCol w:w="3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9" w:type="pct"/>
          </w:tcPr>
          <w:p>
            <w:pPr>
              <w:tabs>
                <w:tab w:val="left" w:pos="0"/>
              </w:tabs>
              <w:spacing w:line="320" w:lineRule="exact"/>
              <w:jc w:val="center"/>
              <w:rPr>
                <w:rFonts w:ascii="宋体" w:hAnsi="宋体"/>
                <w:b/>
                <w:bCs/>
                <w:iCs/>
                <w:color w:val="000000"/>
                <w:kern w:val="0"/>
                <w:sz w:val="20"/>
                <w:szCs w:val="21"/>
              </w:rPr>
            </w:pPr>
            <w:r>
              <w:rPr>
                <w:rFonts w:hint="eastAsia" w:ascii="宋体" w:hAnsi="宋体"/>
                <w:b/>
                <w:bCs/>
                <w:iCs/>
                <w:color w:val="000000"/>
                <w:kern w:val="0"/>
                <w:sz w:val="20"/>
                <w:szCs w:val="21"/>
              </w:rPr>
              <w:t>考核方式</w:t>
            </w:r>
          </w:p>
        </w:tc>
        <w:tc>
          <w:tcPr>
            <w:tcW w:w="1775" w:type="pct"/>
          </w:tcPr>
          <w:p>
            <w:pPr>
              <w:tabs>
                <w:tab w:val="left" w:pos="0"/>
              </w:tabs>
              <w:spacing w:line="320" w:lineRule="exact"/>
              <w:jc w:val="center"/>
              <w:rPr>
                <w:rFonts w:ascii="宋体" w:hAnsi="宋体"/>
                <w:b/>
                <w:bCs/>
                <w:iCs/>
                <w:color w:val="000000"/>
                <w:kern w:val="0"/>
                <w:sz w:val="20"/>
                <w:szCs w:val="21"/>
              </w:rPr>
            </w:pPr>
            <w:r>
              <w:rPr>
                <w:rFonts w:hint="eastAsia" w:ascii="宋体" w:hAnsi="宋体"/>
                <w:b/>
                <w:bCs/>
                <w:iCs/>
                <w:color w:val="000000"/>
                <w:kern w:val="0"/>
                <w:sz w:val="20"/>
                <w:szCs w:val="21"/>
              </w:rPr>
              <w:t>总分</w:t>
            </w:r>
          </w:p>
        </w:tc>
        <w:tc>
          <w:tcPr>
            <w:tcW w:w="1776" w:type="pct"/>
          </w:tcPr>
          <w:p>
            <w:pPr>
              <w:tabs>
                <w:tab w:val="left" w:pos="0"/>
              </w:tabs>
              <w:spacing w:line="320" w:lineRule="exact"/>
              <w:jc w:val="center"/>
              <w:rPr>
                <w:rFonts w:ascii="宋体" w:hAnsi="宋体"/>
                <w:b/>
                <w:bCs/>
                <w:iCs/>
                <w:color w:val="000000"/>
                <w:kern w:val="0"/>
                <w:sz w:val="20"/>
                <w:szCs w:val="21"/>
              </w:rPr>
            </w:pPr>
            <w:r>
              <w:rPr>
                <w:rFonts w:hint="eastAsia" w:ascii="宋体" w:hAnsi="宋体"/>
                <w:b/>
                <w:bCs/>
                <w:iCs/>
                <w:color w:val="000000"/>
                <w:kern w:val="0"/>
                <w:sz w:val="20"/>
                <w:szCs w:val="21"/>
              </w:rPr>
              <w:t>占总成绩的比例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9" w:type="pct"/>
          </w:tcPr>
          <w:p>
            <w:pPr>
              <w:tabs>
                <w:tab w:val="left" w:pos="0"/>
              </w:tabs>
              <w:spacing w:line="320" w:lineRule="exact"/>
              <w:rPr>
                <w:rFonts w:ascii="宋体" w:hAnsi="宋体"/>
                <w:bCs/>
                <w:iCs/>
                <w:color w:val="000000"/>
                <w:kern w:val="0"/>
                <w:sz w:val="20"/>
                <w:szCs w:val="21"/>
              </w:rPr>
            </w:pPr>
            <w:r>
              <w:rPr>
                <w:rFonts w:hint="eastAsia" w:ascii="宋体" w:hAnsi="宋体"/>
                <w:bCs/>
                <w:iCs/>
                <w:color w:val="000000"/>
                <w:kern w:val="0"/>
                <w:sz w:val="20"/>
                <w:szCs w:val="21"/>
              </w:rPr>
              <w:t>笔试</w:t>
            </w:r>
          </w:p>
        </w:tc>
        <w:tc>
          <w:tcPr>
            <w:tcW w:w="1775" w:type="pct"/>
          </w:tcPr>
          <w:p>
            <w:pPr>
              <w:tabs>
                <w:tab w:val="left" w:pos="0"/>
              </w:tabs>
              <w:spacing w:line="320" w:lineRule="exact"/>
              <w:jc w:val="center"/>
              <w:rPr>
                <w:rFonts w:ascii="宋体" w:hAnsi="宋体"/>
                <w:bCs/>
                <w:iCs/>
                <w:color w:val="000000"/>
                <w:kern w:val="0"/>
                <w:sz w:val="20"/>
                <w:szCs w:val="21"/>
              </w:rPr>
            </w:pPr>
            <w:r>
              <w:rPr>
                <w:rFonts w:hint="eastAsia" w:ascii="宋体" w:hAnsi="宋体"/>
                <w:bCs/>
                <w:iCs/>
                <w:color w:val="000000"/>
                <w:kern w:val="0"/>
                <w:sz w:val="20"/>
                <w:szCs w:val="21"/>
              </w:rPr>
              <w:t>1</w:t>
            </w:r>
            <w:r>
              <w:rPr>
                <w:rFonts w:ascii="宋体" w:hAnsi="宋体"/>
                <w:bCs/>
                <w:iCs/>
                <w:color w:val="000000"/>
                <w:kern w:val="0"/>
                <w:sz w:val="20"/>
                <w:szCs w:val="21"/>
              </w:rPr>
              <w:t>00</w:t>
            </w:r>
            <w:r>
              <w:rPr>
                <w:rFonts w:hint="eastAsia" w:ascii="宋体" w:hAnsi="宋体"/>
                <w:bCs/>
                <w:iCs/>
                <w:color w:val="000000"/>
                <w:kern w:val="0"/>
                <w:sz w:val="20"/>
                <w:szCs w:val="21"/>
              </w:rPr>
              <w:t>分</w:t>
            </w:r>
          </w:p>
        </w:tc>
        <w:tc>
          <w:tcPr>
            <w:tcW w:w="1776" w:type="pct"/>
          </w:tcPr>
          <w:p>
            <w:pPr>
              <w:tabs>
                <w:tab w:val="left" w:pos="0"/>
              </w:tabs>
              <w:spacing w:line="320" w:lineRule="exact"/>
              <w:jc w:val="center"/>
              <w:rPr>
                <w:rFonts w:ascii="宋体" w:hAnsi="宋体"/>
                <w:bCs/>
                <w:iCs/>
                <w:color w:val="000000"/>
                <w:kern w:val="0"/>
                <w:sz w:val="20"/>
                <w:szCs w:val="21"/>
              </w:rPr>
            </w:pPr>
            <w:r>
              <w:rPr>
                <w:rFonts w:hint="eastAsia" w:ascii="宋体" w:hAnsi="宋体"/>
                <w:bCs/>
                <w:iCs/>
                <w:color w:val="000000"/>
                <w:kern w:val="0"/>
                <w:sz w:val="20"/>
                <w:szCs w:val="21"/>
                <w:lang w:val="en-US" w:eastAsia="zh-CN"/>
              </w:rPr>
              <w:t>5</w:t>
            </w:r>
            <w:r>
              <w:rPr>
                <w:rFonts w:ascii="宋体" w:hAnsi="宋体"/>
                <w:bCs/>
                <w:iCs/>
                <w:color w:val="000000"/>
                <w:kern w:val="0"/>
                <w:sz w:val="2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9" w:type="pct"/>
          </w:tcPr>
          <w:p>
            <w:pPr>
              <w:tabs>
                <w:tab w:val="left" w:pos="0"/>
              </w:tabs>
              <w:spacing w:line="320" w:lineRule="exact"/>
              <w:rPr>
                <w:rFonts w:ascii="宋体" w:hAnsi="宋体"/>
                <w:bCs/>
                <w:iCs/>
                <w:color w:val="000000"/>
                <w:kern w:val="0"/>
                <w:sz w:val="20"/>
                <w:szCs w:val="21"/>
              </w:rPr>
            </w:pPr>
            <w:r>
              <w:rPr>
                <w:rFonts w:hint="eastAsia" w:ascii="宋体" w:hAnsi="宋体"/>
                <w:bCs/>
                <w:iCs/>
                <w:color w:val="000000"/>
                <w:kern w:val="0"/>
                <w:sz w:val="20"/>
                <w:szCs w:val="21"/>
              </w:rPr>
              <w:t>实验项目</w:t>
            </w:r>
          </w:p>
        </w:tc>
        <w:tc>
          <w:tcPr>
            <w:tcW w:w="1775" w:type="pct"/>
          </w:tcPr>
          <w:p>
            <w:pPr>
              <w:tabs>
                <w:tab w:val="left" w:pos="0"/>
              </w:tabs>
              <w:spacing w:line="320" w:lineRule="exact"/>
              <w:jc w:val="center"/>
              <w:rPr>
                <w:rFonts w:ascii="宋体" w:hAnsi="宋体"/>
                <w:bCs/>
                <w:iCs/>
                <w:color w:val="000000"/>
                <w:kern w:val="0"/>
                <w:sz w:val="20"/>
                <w:szCs w:val="21"/>
              </w:rPr>
            </w:pPr>
            <w:r>
              <w:rPr>
                <w:rFonts w:hint="eastAsia" w:ascii="宋体" w:hAnsi="宋体"/>
                <w:bCs/>
                <w:iCs/>
                <w:color w:val="000000"/>
                <w:kern w:val="0"/>
                <w:sz w:val="20"/>
                <w:szCs w:val="21"/>
              </w:rPr>
              <w:t>1</w:t>
            </w:r>
            <w:r>
              <w:rPr>
                <w:rFonts w:ascii="宋体" w:hAnsi="宋体"/>
                <w:bCs/>
                <w:iCs/>
                <w:color w:val="000000"/>
                <w:kern w:val="0"/>
                <w:sz w:val="20"/>
                <w:szCs w:val="21"/>
              </w:rPr>
              <w:t>0</w:t>
            </w:r>
            <w:r>
              <w:rPr>
                <w:rFonts w:hint="eastAsia" w:ascii="宋体" w:hAnsi="宋体"/>
                <w:bCs/>
                <w:iCs/>
                <w:color w:val="000000"/>
                <w:kern w:val="0"/>
                <w:sz w:val="20"/>
                <w:szCs w:val="21"/>
              </w:rPr>
              <w:t>分</w:t>
            </w:r>
            <w:r>
              <w:rPr>
                <w:rFonts w:ascii="宋体" w:hAnsi="宋体"/>
                <w:bCs/>
                <w:iCs/>
                <w:color w:val="000000"/>
                <w:kern w:val="0"/>
                <w:sz w:val="20"/>
                <w:szCs w:val="21"/>
              </w:rPr>
              <w:t>/</w:t>
            </w:r>
            <w:r>
              <w:rPr>
                <w:rFonts w:hint="eastAsia" w:ascii="宋体" w:hAnsi="宋体"/>
                <w:bCs/>
                <w:iCs/>
                <w:color w:val="000000"/>
                <w:kern w:val="0"/>
                <w:sz w:val="20"/>
                <w:szCs w:val="21"/>
              </w:rPr>
              <w:t>项目，共</w:t>
            </w:r>
            <w:r>
              <w:rPr>
                <w:rFonts w:ascii="宋体" w:hAnsi="宋体"/>
                <w:bCs/>
                <w:iCs/>
                <w:color w:val="000000"/>
                <w:kern w:val="0"/>
                <w:sz w:val="20"/>
                <w:szCs w:val="21"/>
              </w:rPr>
              <w:t>4</w:t>
            </w:r>
            <w:r>
              <w:rPr>
                <w:rFonts w:hint="eastAsia" w:ascii="宋体" w:hAnsi="宋体"/>
                <w:bCs/>
                <w:iCs/>
                <w:color w:val="000000"/>
                <w:kern w:val="0"/>
                <w:sz w:val="20"/>
                <w:szCs w:val="21"/>
              </w:rPr>
              <w:t>个实验项目</w:t>
            </w:r>
          </w:p>
        </w:tc>
        <w:tc>
          <w:tcPr>
            <w:tcW w:w="1776" w:type="pct"/>
          </w:tcPr>
          <w:p>
            <w:pPr>
              <w:tabs>
                <w:tab w:val="left" w:pos="0"/>
              </w:tabs>
              <w:spacing w:line="320" w:lineRule="exact"/>
              <w:jc w:val="center"/>
              <w:rPr>
                <w:rFonts w:ascii="宋体" w:hAnsi="宋体"/>
                <w:bCs/>
                <w:iCs/>
                <w:color w:val="000000"/>
                <w:kern w:val="0"/>
                <w:sz w:val="20"/>
                <w:szCs w:val="21"/>
              </w:rPr>
            </w:pPr>
            <w:r>
              <w:rPr>
                <w:rFonts w:ascii="宋体" w:hAnsi="宋体"/>
                <w:bCs/>
                <w:iCs/>
                <w:color w:val="000000"/>
                <w:kern w:val="0"/>
                <w:sz w:val="20"/>
                <w:szCs w:val="21"/>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49" w:type="pct"/>
          </w:tcPr>
          <w:p>
            <w:pPr>
              <w:tabs>
                <w:tab w:val="left" w:pos="0"/>
              </w:tabs>
              <w:spacing w:line="320" w:lineRule="exact"/>
              <w:rPr>
                <w:rFonts w:hint="default" w:ascii="宋体" w:hAnsi="宋体" w:eastAsia="宋体"/>
                <w:bCs/>
                <w:iCs/>
                <w:color w:val="000000"/>
                <w:kern w:val="0"/>
                <w:sz w:val="20"/>
                <w:szCs w:val="21"/>
                <w:lang w:val="en-US" w:eastAsia="zh-CN"/>
              </w:rPr>
            </w:pPr>
            <w:r>
              <w:rPr>
                <w:rFonts w:hint="eastAsia" w:ascii="宋体" w:hAnsi="宋体"/>
                <w:bCs/>
                <w:iCs/>
                <w:color w:val="000000"/>
                <w:kern w:val="0"/>
                <w:sz w:val="20"/>
                <w:szCs w:val="21"/>
                <w:lang w:val="en-US" w:eastAsia="zh-CN"/>
              </w:rPr>
              <w:t>平时成绩</w:t>
            </w:r>
          </w:p>
        </w:tc>
        <w:tc>
          <w:tcPr>
            <w:tcW w:w="1775" w:type="pct"/>
          </w:tcPr>
          <w:p>
            <w:pPr>
              <w:tabs>
                <w:tab w:val="left" w:pos="0"/>
              </w:tabs>
              <w:spacing w:line="320" w:lineRule="exact"/>
              <w:jc w:val="center"/>
              <w:rPr>
                <w:rFonts w:hint="default" w:ascii="宋体" w:hAnsi="宋体" w:eastAsia="宋体"/>
                <w:bCs/>
                <w:iCs/>
                <w:color w:val="000000"/>
                <w:kern w:val="0"/>
                <w:sz w:val="20"/>
                <w:szCs w:val="21"/>
                <w:lang w:val="en-US" w:eastAsia="zh-CN"/>
              </w:rPr>
            </w:pPr>
            <w:r>
              <w:rPr>
                <w:rFonts w:hint="eastAsia" w:ascii="宋体" w:hAnsi="宋体"/>
                <w:bCs/>
                <w:iCs/>
                <w:color w:val="000000"/>
                <w:kern w:val="0"/>
                <w:sz w:val="20"/>
                <w:szCs w:val="21"/>
                <w:lang w:val="en-US" w:eastAsia="zh-CN"/>
              </w:rPr>
              <w:t>10</w:t>
            </w:r>
          </w:p>
        </w:tc>
        <w:tc>
          <w:tcPr>
            <w:tcW w:w="1776" w:type="pct"/>
          </w:tcPr>
          <w:p>
            <w:pPr>
              <w:tabs>
                <w:tab w:val="left" w:pos="0"/>
              </w:tabs>
              <w:spacing w:line="320" w:lineRule="exact"/>
              <w:jc w:val="center"/>
              <w:rPr>
                <w:rFonts w:hint="default" w:ascii="宋体" w:hAnsi="宋体" w:eastAsia="宋体"/>
                <w:bCs/>
                <w:iCs/>
                <w:color w:val="000000"/>
                <w:kern w:val="0"/>
                <w:sz w:val="20"/>
                <w:szCs w:val="21"/>
                <w:lang w:val="en-US" w:eastAsia="zh-CN"/>
              </w:rPr>
            </w:pPr>
            <w:r>
              <w:rPr>
                <w:rFonts w:hint="eastAsia" w:ascii="宋体" w:hAnsi="宋体"/>
                <w:bCs/>
                <w:iCs/>
                <w:color w:val="000000"/>
                <w:kern w:val="0"/>
                <w:sz w:val="20"/>
                <w:szCs w:val="21"/>
                <w:lang w:val="en-US" w:eastAsia="zh-CN"/>
              </w:rPr>
              <w:t>10%</w:t>
            </w:r>
          </w:p>
        </w:tc>
      </w:tr>
    </w:tbl>
    <w:p>
      <w:pPr>
        <w:tabs>
          <w:tab w:val="left" w:pos="0"/>
        </w:tabs>
        <w:spacing w:line="320" w:lineRule="exact"/>
        <w:rPr>
          <w:rFonts w:ascii="宋体" w:hAnsi="宋体"/>
          <w:bCs/>
          <w:iCs/>
          <w:color w:val="000000"/>
          <w:sz w:val="24"/>
        </w:rPr>
      </w:pPr>
    </w:p>
    <w:p>
      <w:pPr>
        <w:tabs>
          <w:tab w:val="left" w:pos="0"/>
        </w:tabs>
        <w:spacing w:line="320" w:lineRule="exact"/>
        <w:ind w:firstLine="482" w:firstLineChars="200"/>
        <w:rPr>
          <w:rFonts w:ascii="宋体" w:hAnsi="宋体"/>
          <w:b/>
          <w:bCs/>
          <w:iCs/>
          <w:color w:val="000000"/>
          <w:sz w:val="24"/>
        </w:rPr>
      </w:pPr>
      <w:r>
        <w:rPr>
          <w:rFonts w:hint="eastAsia" w:ascii="宋体" w:hAnsi="宋体"/>
          <w:b/>
          <w:bCs/>
          <w:iCs/>
          <w:color w:val="000000"/>
          <w:sz w:val="24"/>
        </w:rPr>
        <w:t>2</w:t>
      </w:r>
      <w:r>
        <w:rPr>
          <w:rFonts w:ascii="宋体" w:hAnsi="宋体"/>
          <w:b/>
          <w:bCs/>
          <w:iCs/>
          <w:color w:val="000000"/>
          <w:sz w:val="24"/>
        </w:rPr>
        <w:t>.</w:t>
      </w:r>
      <w:r>
        <w:rPr>
          <w:rFonts w:hint="eastAsia" w:ascii="宋体" w:hAnsi="宋体"/>
          <w:b/>
          <w:bCs/>
          <w:iCs/>
          <w:color w:val="000000"/>
          <w:sz w:val="24"/>
        </w:rPr>
        <w:t>评分标准</w:t>
      </w:r>
    </w:p>
    <w:p>
      <w:pPr>
        <w:tabs>
          <w:tab w:val="left" w:pos="0"/>
        </w:tabs>
        <w:spacing w:line="320" w:lineRule="exact"/>
        <w:ind w:firstLine="480" w:firstLineChars="200"/>
        <w:rPr>
          <w:rFonts w:ascii="宋体" w:hAnsi="宋体"/>
          <w:bCs/>
          <w:iCs/>
          <w:color w:val="000000"/>
          <w:sz w:val="24"/>
        </w:rPr>
      </w:pPr>
      <w:r>
        <w:rPr>
          <w:rFonts w:hint="eastAsia" w:ascii="宋体" w:hAnsi="宋体"/>
          <w:bCs/>
          <w:iCs/>
          <w:color w:val="000000"/>
          <w:sz w:val="24"/>
        </w:rPr>
        <w:t>（1）笔试评分标准</w:t>
      </w:r>
    </w:p>
    <w:p>
      <w:pPr>
        <w:tabs>
          <w:tab w:val="left" w:pos="0"/>
        </w:tabs>
        <w:spacing w:line="320" w:lineRule="exact"/>
        <w:ind w:firstLine="480" w:firstLineChars="200"/>
        <w:rPr>
          <w:rFonts w:hint="eastAsia" w:ascii="宋体" w:hAnsi="宋体"/>
          <w:bCs/>
          <w:iCs/>
          <w:color w:val="000000"/>
          <w:sz w:val="24"/>
          <w:lang w:val="en-US" w:eastAsia="zh-CN"/>
        </w:rPr>
      </w:pPr>
      <w:r>
        <w:rPr>
          <w:rFonts w:hint="eastAsia" w:ascii="宋体" w:hAnsi="宋体"/>
          <w:bCs/>
          <w:iCs/>
          <w:color w:val="000000"/>
          <w:sz w:val="24"/>
          <w:lang w:val="en-US" w:eastAsia="zh-CN"/>
        </w:rPr>
        <w:t>笔试评分由三部分组成：</w:t>
      </w:r>
    </w:p>
    <w:p>
      <w:pPr>
        <w:tabs>
          <w:tab w:val="left" w:pos="0"/>
        </w:tabs>
        <w:spacing w:line="320" w:lineRule="exact"/>
        <w:ind w:firstLine="480" w:firstLineChars="200"/>
        <w:rPr>
          <w:rFonts w:hint="eastAsia" w:ascii="宋体" w:hAnsi="宋体"/>
          <w:bCs/>
          <w:iCs/>
          <w:color w:val="000000"/>
          <w:sz w:val="24"/>
          <w:lang w:val="en-US" w:eastAsia="zh-CN"/>
        </w:rPr>
      </w:pPr>
      <w:r>
        <w:rPr>
          <w:rFonts w:hint="eastAsia" w:ascii="宋体" w:hAnsi="宋体"/>
          <w:bCs/>
          <w:iCs/>
          <w:color w:val="000000"/>
          <w:sz w:val="24"/>
          <w:lang w:val="en-US" w:eastAsia="zh-CN"/>
        </w:rPr>
        <w:t>其中第一部分为试卷简答题部分，总分30分；第2部分为试卷分析题部分，总分40分，第3部分为试卷综合题部分，总分30分。</w:t>
      </w:r>
    </w:p>
    <w:p>
      <w:pPr>
        <w:tabs>
          <w:tab w:val="left" w:pos="0"/>
        </w:tabs>
        <w:spacing w:line="320" w:lineRule="exact"/>
        <w:ind w:firstLine="480" w:firstLineChars="200"/>
        <w:rPr>
          <w:rFonts w:ascii="宋体" w:hAnsi="宋体"/>
          <w:bCs/>
          <w:iCs/>
          <w:color w:val="000000"/>
          <w:sz w:val="24"/>
        </w:rPr>
      </w:pPr>
      <w:r>
        <w:rPr>
          <w:rFonts w:hint="eastAsia" w:ascii="宋体" w:hAnsi="宋体"/>
          <w:bCs/>
          <w:iCs/>
          <w:color w:val="000000"/>
          <w:sz w:val="24"/>
          <w:lang w:val="en-US" w:eastAsia="zh-CN"/>
        </w:rPr>
        <w:t>每次考核的具体阅卷标准</w:t>
      </w:r>
      <w:r>
        <w:rPr>
          <w:rFonts w:hint="eastAsia" w:ascii="宋体" w:hAnsi="宋体"/>
          <w:bCs/>
          <w:iCs/>
          <w:color w:val="000000"/>
          <w:sz w:val="24"/>
        </w:rPr>
        <w:t>参见试卷的“参考答案和评分标准”。</w:t>
      </w:r>
    </w:p>
    <w:p>
      <w:pPr>
        <w:tabs>
          <w:tab w:val="left" w:pos="0"/>
        </w:tabs>
        <w:spacing w:line="320" w:lineRule="exact"/>
        <w:ind w:firstLine="480" w:firstLineChars="200"/>
        <w:rPr>
          <w:rFonts w:ascii="宋体" w:hAnsi="宋体"/>
          <w:bCs/>
          <w:iCs/>
          <w:color w:val="000000"/>
          <w:sz w:val="24"/>
        </w:rPr>
      </w:pPr>
    </w:p>
    <w:p>
      <w:pPr>
        <w:tabs>
          <w:tab w:val="left" w:pos="0"/>
        </w:tabs>
        <w:spacing w:line="320" w:lineRule="exact"/>
        <w:ind w:firstLine="480" w:firstLineChars="200"/>
        <w:rPr>
          <w:rFonts w:ascii="宋体" w:hAnsi="宋体"/>
          <w:bCs/>
          <w:iCs/>
          <w:color w:val="000000"/>
          <w:sz w:val="24"/>
        </w:rPr>
      </w:pPr>
      <w:r>
        <w:rPr>
          <w:rFonts w:hint="eastAsia" w:ascii="宋体" w:hAnsi="宋体"/>
          <w:bCs/>
          <w:iCs/>
          <w:color w:val="000000"/>
          <w:sz w:val="24"/>
        </w:rPr>
        <w:t>（2）实验项目</w:t>
      </w:r>
    </w:p>
    <w:p>
      <w:pPr>
        <w:tabs>
          <w:tab w:val="left" w:pos="0"/>
        </w:tabs>
        <w:spacing w:line="320" w:lineRule="exact"/>
        <w:ind w:firstLine="480" w:firstLineChars="200"/>
        <w:rPr>
          <w:rFonts w:hint="default" w:ascii="宋体" w:hAnsi="宋体" w:eastAsia="宋体"/>
          <w:bCs/>
          <w:iCs/>
          <w:color w:val="000000"/>
          <w:sz w:val="24"/>
          <w:lang w:val="en-US" w:eastAsia="zh-CN"/>
        </w:rPr>
      </w:pPr>
      <w:r>
        <w:rPr>
          <w:rFonts w:hint="eastAsia" w:ascii="宋体" w:hAnsi="宋体"/>
          <w:bCs/>
          <w:iCs/>
          <w:color w:val="000000"/>
          <w:sz w:val="24"/>
        </w:rPr>
        <w:t>实验项目评分以程序演示与材料评分相结合。每个实验项目总分为10分，</w:t>
      </w:r>
      <w:r>
        <w:rPr>
          <w:rFonts w:hint="eastAsia" w:ascii="宋体" w:hAnsi="宋体"/>
          <w:bCs/>
          <w:iCs/>
          <w:color w:val="000000"/>
          <w:sz w:val="24"/>
          <w:lang w:val="en-US" w:eastAsia="zh-CN"/>
        </w:rPr>
        <w:t>共分为4个实验，根据</w:t>
      </w:r>
      <w:r>
        <w:rPr>
          <w:rFonts w:hint="eastAsia" w:ascii="宋体" w:hAnsi="宋体"/>
          <w:bCs/>
          <w:iCs/>
          <w:color w:val="000000"/>
          <w:sz w:val="24"/>
        </w:rPr>
        <w:t>实验项目程序（软件）</w:t>
      </w:r>
      <w:r>
        <w:rPr>
          <w:rFonts w:hint="eastAsia" w:ascii="宋体" w:hAnsi="宋体"/>
          <w:bCs/>
          <w:iCs/>
          <w:color w:val="000000"/>
          <w:sz w:val="24"/>
          <w:lang w:val="en-US" w:eastAsia="zh-CN"/>
        </w:rPr>
        <w:t>及</w:t>
      </w:r>
      <w:r>
        <w:rPr>
          <w:rFonts w:hint="eastAsia" w:ascii="宋体" w:hAnsi="宋体"/>
          <w:bCs/>
          <w:iCs/>
          <w:color w:val="000000"/>
          <w:sz w:val="24"/>
        </w:rPr>
        <w:t>实验报告</w:t>
      </w:r>
      <w:r>
        <w:rPr>
          <w:rFonts w:hint="eastAsia" w:ascii="宋体" w:hAnsi="宋体"/>
          <w:bCs/>
          <w:iCs/>
          <w:color w:val="000000"/>
          <w:sz w:val="24"/>
          <w:lang w:val="en-US" w:eastAsia="zh-CN"/>
        </w:rPr>
        <w:t>质量综合评分。</w:t>
      </w:r>
    </w:p>
    <w:p>
      <w:pPr>
        <w:tabs>
          <w:tab w:val="left" w:pos="0"/>
        </w:tabs>
        <w:spacing w:line="320" w:lineRule="exact"/>
        <w:rPr>
          <w:rFonts w:ascii="宋体" w:hAnsi="宋体"/>
          <w:bCs/>
          <w:iCs/>
          <w:color w:val="000000"/>
          <w:sz w:val="24"/>
        </w:rPr>
      </w:pPr>
      <w:r>
        <w:rPr>
          <w:rFonts w:hint="eastAsia" w:ascii="宋体" w:hAnsi="宋体"/>
          <w:bCs/>
          <w:iCs/>
          <w:color w:val="000000"/>
          <w:sz w:val="24"/>
          <w:lang w:val="en-US" w:eastAsia="zh-CN"/>
        </w:rPr>
        <w:t>具体</w:t>
      </w:r>
      <w:bookmarkStart w:id="0" w:name="_GoBack"/>
      <w:bookmarkEnd w:id="0"/>
      <w:r>
        <w:rPr>
          <w:rFonts w:hint="eastAsia" w:ascii="宋体" w:hAnsi="宋体"/>
          <w:bCs/>
          <w:iCs/>
          <w:color w:val="000000"/>
          <w:sz w:val="24"/>
        </w:rPr>
        <w:t>项目评分</w:t>
      </w:r>
      <w:r>
        <w:rPr>
          <w:rFonts w:hint="eastAsia" w:ascii="宋体" w:hAnsi="宋体"/>
          <w:bCs/>
          <w:iCs/>
          <w:color w:val="000000"/>
          <w:sz w:val="24"/>
          <w:lang w:val="en-US" w:eastAsia="zh-CN"/>
        </w:rPr>
        <w:t>参考</w:t>
      </w:r>
      <w:r>
        <w:rPr>
          <w:rFonts w:hint="eastAsia" w:ascii="宋体" w:hAnsi="宋体"/>
          <w:bCs/>
          <w:iCs/>
          <w:color w:val="000000"/>
          <w:sz w:val="24"/>
        </w:rPr>
        <w:t>细则如下：</w:t>
      </w:r>
    </w:p>
    <w:p>
      <w:pPr>
        <w:tabs>
          <w:tab w:val="left" w:pos="0"/>
        </w:tabs>
        <w:spacing w:line="320" w:lineRule="exact"/>
        <w:ind w:firstLine="480" w:firstLineChars="200"/>
        <w:rPr>
          <w:rFonts w:ascii="宋体" w:hAnsi="宋体"/>
          <w:bCs/>
          <w:iCs/>
          <w:color w:val="000000"/>
          <w:sz w:val="24"/>
        </w:rPr>
      </w:pPr>
      <w:r>
        <w:rPr>
          <w:rFonts w:hint="eastAsia" w:ascii="宋体" w:hAnsi="宋体"/>
          <w:bCs/>
          <w:iCs/>
          <w:color w:val="000000"/>
          <w:sz w:val="24"/>
        </w:rPr>
        <w:t>a</w:t>
      </w:r>
      <w:r>
        <w:rPr>
          <w:rFonts w:ascii="宋体" w:hAnsi="宋体"/>
          <w:bCs/>
          <w:iCs/>
          <w:color w:val="000000"/>
          <w:sz w:val="24"/>
        </w:rPr>
        <w:t>.</w:t>
      </w:r>
      <w:r>
        <w:rPr>
          <w:rFonts w:hint="eastAsia" w:ascii="宋体" w:hAnsi="宋体"/>
          <w:bCs/>
          <w:iCs/>
          <w:color w:val="000000"/>
          <w:sz w:val="24"/>
        </w:rPr>
        <w:t>程序（软件）质量评分标准（满分1</w:t>
      </w:r>
      <w:r>
        <w:rPr>
          <w:rFonts w:ascii="宋体" w:hAnsi="宋体"/>
          <w:bCs/>
          <w:iCs/>
          <w:color w:val="000000"/>
          <w:sz w:val="24"/>
        </w:rPr>
        <w:t>0</w:t>
      </w:r>
      <w:r>
        <w:rPr>
          <w:rFonts w:hint="eastAsia" w:ascii="宋体" w:hAnsi="宋体"/>
          <w:bCs/>
          <w:iCs/>
          <w:color w:val="000000"/>
          <w:sz w:val="24"/>
        </w:rPr>
        <w:t>分）</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2268"/>
        <w:gridCol w:w="1181"/>
        <w:gridCol w:w="1181"/>
        <w:gridCol w:w="1181"/>
        <w:gridCol w:w="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tabs>
                <w:tab w:val="left" w:pos="0"/>
              </w:tabs>
              <w:spacing w:line="320" w:lineRule="exact"/>
              <w:jc w:val="center"/>
              <w:rPr>
                <w:rFonts w:ascii="宋体" w:hAnsi="宋体"/>
                <w:b/>
                <w:bCs/>
                <w:iCs/>
                <w:color w:val="000000"/>
                <w:kern w:val="0"/>
                <w:sz w:val="20"/>
                <w:szCs w:val="21"/>
              </w:rPr>
            </w:pPr>
            <w:r>
              <w:rPr>
                <w:rFonts w:hint="eastAsia" w:ascii="宋体" w:hAnsi="宋体"/>
                <w:b/>
                <w:bCs/>
                <w:iCs/>
                <w:color w:val="000000"/>
                <w:kern w:val="0"/>
                <w:sz w:val="20"/>
                <w:szCs w:val="21"/>
              </w:rPr>
              <w:t>学习态度</w:t>
            </w:r>
          </w:p>
        </w:tc>
        <w:tc>
          <w:tcPr>
            <w:tcW w:w="2268" w:type="dxa"/>
          </w:tcPr>
          <w:p>
            <w:pPr>
              <w:tabs>
                <w:tab w:val="left" w:pos="0"/>
              </w:tabs>
              <w:spacing w:line="320" w:lineRule="exact"/>
              <w:jc w:val="center"/>
              <w:rPr>
                <w:rFonts w:ascii="宋体" w:hAnsi="宋体"/>
                <w:b/>
                <w:bCs/>
                <w:iCs/>
                <w:color w:val="000000"/>
                <w:kern w:val="0"/>
                <w:sz w:val="20"/>
                <w:szCs w:val="21"/>
              </w:rPr>
            </w:pPr>
            <w:r>
              <w:rPr>
                <w:rFonts w:hint="eastAsia" w:ascii="宋体" w:hAnsi="宋体"/>
                <w:b/>
                <w:bCs/>
                <w:iCs/>
                <w:color w:val="000000"/>
                <w:kern w:val="0"/>
                <w:sz w:val="20"/>
                <w:szCs w:val="21"/>
              </w:rPr>
              <w:t>程序功能</w:t>
            </w:r>
          </w:p>
        </w:tc>
        <w:tc>
          <w:tcPr>
            <w:tcW w:w="1181" w:type="dxa"/>
          </w:tcPr>
          <w:p>
            <w:pPr>
              <w:tabs>
                <w:tab w:val="left" w:pos="0"/>
              </w:tabs>
              <w:spacing w:line="320" w:lineRule="exact"/>
              <w:jc w:val="center"/>
              <w:rPr>
                <w:rFonts w:ascii="宋体" w:hAnsi="宋体"/>
                <w:b/>
                <w:bCs/>
                <w:iCs/>
                <w:color w:val="000000"/>
                <w:kern w:val="0"/>
                <w:sz w:val="20"/>
                <w:szCs w:val="21"/>
              </w:rPr>
            </w:pPr>
            <w:r>
              <w:rPr>
                <w:rFonts w:hint="eastAsia" w:ascii="宋体" w:hAnsi="宋体"/>
                <w:b/>
                <w:bCs/>
                <w:iCs/>
                <w:color w:val="000000"/>
                <w:kern w:val="0"/>
                <w:sz w:val="20"/>
                <w:szCs w:val="21"/>
              </w:rPr>
              <w:t>程序</w:t>
            </w:r>
            <w:r>
              <w:rPr>
                <w:rFonts w:ascii="宋体" w:hAnsi="宋体"/>
                <w:b/>
                <w:bCs/>
                <w:iCs/>
                <w:color w:val="000000"/>
                <w:kern w:val="0"/>
                <w:sz w:val="20"/>
                <w:szCs w:val="21"/>
              </w:rPr>
              <w:t>B</w:t>
            </w:r>
            <w:r>
              <w:rPr>
                <w:rFonts w:hint="eastAsia" w:ascii="宋体" w:hAnsi="宋体"/>
                <w:b/>
                <w:bCs/>
                <w:iCs/>
                <w:color w:val="000000"/>
                <w:kern w:val="0"/>
                <w:sz w:val="20"/>
                <w:szCs w:val="21"/>
              </w:rPr>
              <w:t>ug</w:t>
            </w:r>
          </w:p>
        </w:tc>
        <w:tc>
          <w:tcPr>
            <w:tcW w:w="1181" w:type="dxa"/>
          </w:tcPr>
          <w:p>
            <w:pPr>
              <w:tabs>
                <w:tab w:val="left" w:pos="0"/>
              </w:tabs>
              <w:spacing w:line="320" w:lineRule="exact"/>
              <w:jc w:val="center"/>
              <w:rPr>
                <w:rFonts w:ascii="宋体" w:hAnsi="宋体"/>
                <w:b/>
                <w:bCs/>
                <w:iCs/>
                <w:color w:val="000000"/>
                <w:kern w:val="0"/>
                <w:sz w:val="20"/>
                <w:szCs w:val="21"/>
              </w:rPr>
            </w:pPr>
            <w:r>
              <w:rPr>
                <w:rFonts w:hint="eastAsia" w:ascii="宋体" w:hAnsi="宋体"/>
                <w:b/>
                <w:bCs/>
                <w:iCs/>
                <w:color w:val="000000"/>
                <w:kern w:val="0"/>
                <w:sz w:val="20"/>
                <w:szCs w:val="21"/>
              </w:rPr>
              <w:t>程序界面</w:t>
            </w:r>
          </w:p>
        </w:tc>
        <w:tc>
          <w:tcPr>
            <w:tcW w:w="1181" w:type="dxa"/>
          </w:tcPr>
          <w:p>
            <w:pPr>
              <w:tabs>
                <w:tab w:val="left" w:pos="0"/>
              </w:tabs>
              <w:spacing w:line="320" w:lineRule="exact"/>
              <w:jc w:val="center"/>
              <w:rPr>
                <w:rFonts w:ascii="宋体" w:hAnsi="宋体"/>
                <w:b/>
                <w:bCs/>
                <w:iCs/>
                <w:color w:val="000000"/>
                <w:kern w:val="0"/>
                <w:sz w:val="20"/>
                <w:szCs w:val="21"/>
              </w:rPr>
            </w:pPr>
            <w:r>
              <w:rPr>
                <w:rFonts w:hint="eastAsia" w:ascii="宋体" w:hAnsi="宋体"/>
                <w:b/>
                <w:bCs/>
                <w:iCs/>
                <w:color w:val="000000"/>
                <w:kern w:val="0"/>
                <w:sz w:val="20"/>
                <w:szCs w:val="21"/>
              </w:rPr>
              <w:t>异常处理</w:t>
            </w:r>
          </w:p>
        </w:tc>
        <w:tc>
          <w:tcPr>
            <w:tcW w:w="930" w:type="dxa"/>
          </w:tcPr>
          <w:p>
            <w:pPr>
              <w:tabs>
                <w:tab w:val="left" w:pos="0"/>
              </w:tabs>
              <w:spacing w:line="320" w:lineRule="exact"/>
              <w:jc w:val="center"/>
              <w:rPr>
                <w:rFonts w:ascii="宋体" w:hAnsi="宋体"/>
                <w:b/>
                <w:bCs/>
                <w:iCs/>
                <w:color w:val="000000"/>
                <w:kern w:val="0"/>
                <w:sz w:val="20"/>
                <w:szCs w:val="21"/>
              </w:rPr>
            </w:pPr>
            <w:r>
              <w:rPr>
                <w:rFonts w:hint="eastAsia" w:ascii="宋体" w:hAnsi="宋体"/>
                <w:b/>
                <w:bCs/>
                <w:iCs/>
                <w:color w:val="000000"/>
                <w:kern w:val="0"/>
                <w:sz w:val="20"/>
                <w:szCs w:val="21"/>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tabs>
                <w:tab w:val="left" w:pos="0"/>
              </w:tabs>
              <w:spacing w:line="320" w:lineRule="exact"/>
              <w:rPr>
                <w:rFonts w:ascii="宋体" w:hAnsi="宋体"/>
                <w:bCs/>
                <w:iCs/>
                <w:color w:val="000000"/>
                <w:kern w:val="0"/>
                <w:sz w:val="20"/>
                <w:szCs w:val="21"/>
              </w:rPr>
            </w:pPr>
            <w:r>
              <w:rPr>
                <w:rFonts w:hint="eastAsia" w:ascii="宋体" w:hAnsi="宋体"/>
                <w:bCs/>
                <w:iCs/>
                <w:color w:val="000000"/>
                <w:kern w:val="0"/>
                <w:sz w:val="20"/>
                <w:szCs w:val="21"/>
              </w:rPr>
              <w:t>抄袭、被抄袭</w:t>
            </w:r>
          </w:p>
        </w:tc>
        <w:tc>
          <w:tcPr>
            <w:tcW w:w="2268" w:type="dxa"/>
          </w:tcPr>
          <w:p>
            <w:pPr>
              <w:tabs>
                <w:tab w:val="left" w:pos="0"/>
              </w:tabs>
              <w:spacing w:line="320" w:lineRule="exact"/>
              <w:rPr>
                <w:rFonts w:ascii="宋体" w:hAnsi="宋体"/>
                <w:bCs/>
                <w:iCs/>
                <w:color w:val="000000"/>
                <w:kern w:val="0"/>
                <w:sz w:val="20"/>
                <w:szCs w:val="21"/>
              </w:rPr>
            </w:pPr>
            <w:r>
              <w:rPr>
                <w:rFonts w:hint="eastAsia" w:ascii="宋体" w:hAnsi="宋体"/>
                <w:bCs/>
                <w:iCs/>
                <w:color w:val="000000"/>
                <w:kern w:val="0"/>
                <w:sz w:val="20"/>
                <w:szCs w:val="21"/>
              </w:rPr>
              <w:t>-</w:t>
            </w:r>
            <w:r>
              <w:rPr>
                <w:rFonts w:ascii="宋体" w:hAnsi="宋体"/>
                <w:bCs/>
                <w:iCs/>
                <w:color w:val="000000"/>
                <w:kern w:val="0"/>
                <w:sz w:val="20"/>
                <w:szCs w:val="21"/>
              </w:rPr>
              <w:t>-</w:t>
            </w:r>
          </w:p>
        </w:tc>
        <w:tc>
          <w:tcPr>
            <w:tcW w:w="1181" w:type="dxa"/>
          </w:tcPr>
          <w:p>
            <w:pPr>
              <w:tabs>
                <w:tab w:val="left" w:pos="0"/>
              </w:tabs>
              <w:spacing w:line="320" w:lineRule="exact"/>
              <w:jc w:val="center"/>
              <w:rPr>
                <w:rFonts w:ascii="宋体" w:hAnsi="宋体"/>
                <w:bCs/>
                <w:iCs/>
                <w:color w:val="000000"/>
                <w:kern w:val="0"/>
                <w:sz w:val="20"/>
                <w:szCs w:val="21"/>
              </w:rPr>
            </w:pPr>
            <w:r>
              <w:rPr>
                <w:rFonts w:hint="eastAsia" w:ascii="宋体" w:hAnsi="宋体"/>
                <w:bCs/>
                <w:iCs/>
                <w:color w:val="000000"/>
                <w:kern w:val="0"/>
                <w:sz w:val="20"/>
                <w:szCs w:val="21"/>
              </w:rPr>
              <w:t>-</w:t>
            </w:r>
            <w:r>
              <w:rPr>
                <w:rFonts w:ascii="宋体" w:hAnsi="宋体"/>
                <w:bCs/>
                <w:iCs/>
                <w:color w:val="000000"/>
                <w:kern w:val="0"/>
                <w:sz w:val="20"/>
                <w:szCs w:val="21"/>
              </w:rPr>
              <w:t>-</w:t>
            </w:r>
          </w:p>
        </w:tc>
        <w:tc>
          <w:tcPr>
            <w:tcW w:w="1181" w:type="dxa"/>
          </w:tcPr>
          <w:p>
            <w:pPr>
              <w:tabs>
                <w:tab w:val="left" w:pos="0"/>
              </w:tabs>
              <w:spacing w:line="320" w:lineRule="exact"/>
              <w:jc w:val="center"/>
              <w:rPr>
                <w:rFonts w:ascii="宋体" w:hAnsi="宋体"/>
                <w:bCs/>
                <w:iCs/>
                <w:color w:val="000000"/>
                <w:kern w:val="0"/>
                <w:sz w:val="20"/>
                <w:szCs w:val="21"/>
              </w:rPr>
            </w:pPr>
            <w:r>
              <w:rPr>
                <w:rFonts w:hint="eastAsia" w:ascii="宋体" w:hAnsi="宋体"/>
                <w:bCs/>
                <w:iCs/>
                <w:color w:val="000000"/>
                <w:kern w:val="0"/>
                <w:sz w:val="20"/>
                <w:szCs w:val="21"/>
              </w:rPr>
              <w:t>-</w:t>
            </w:r>
            <w:r>
              <w:rPr>
                <w:rFonts w:ascii="宋体" w:hAnsi="宋体"/>
                <w:bCs/>
                <w:iCs/>
                <w:color w:val="000000"/>
                <w:kern w:val="0"/>
                <w:sz w:val="20"/>
                <w:szCs w:val="21"/>
              </w:rPr>
              <w:t>-</w:t>
            </w:r>
          </w:p>
        </w:tc>
        <w:tc>
          <w:tcPr>
            <w:tcW w:w="1181" w:type="dxa"/>
          </w:tcPr>
          <w:p>
            <w:pPr>
              <w:tabs>
                <w:tab w:val="left" w:pos="0"/>
              </w:tabs>
              <w:spacing w:line="320" w:lineRule="exact"/>
              <w:jc w:val="center"/>
              <w:rPr>
                <w:rFonts w:ascii="宋体" w:hAnsi="宋体"/>
                <w:bCs/>
                <w:iCs/>
                <w:color w:val="000000"/>
                <w:kern w:val="0"/>
                <w:sz w:val="20"/>
                <w:szCs w:val="21"/>
              </w:rPr>
            </w:pPr>
            <w:r>
              <w:rPr>
                <w:rFonts w:hint="eastAsia" w:ascii="宋体" w:hAnsi="宋体"/>
                <w:bCs/>
                <w:iCs/>
                <w:color w:val="000000"/>
                <w:kern w:val="0"/>
                <w:sz w:val="20"/>
                <w:szCs w:val="21"/>
              </w:rPr>
              <w:t>-</w:t>
            </w:r>
            <w:r>
              <w:rPr>
                <w:rFonts w:ascii="宋体" w:hAnsi="宋体"/>
                <w:bCs/>
                <w:iCs/>
                <w:color w:val="000000"/>
                <w:kern w:val="0"/>
                <w:sz w:val="20"/>
                <w:szCs w:val="21"/>
              </w:rPr>
              <w:t>-</w:t>
            </w:r>
          </w:p>
        </w:tc>
        <w:tc>
          <w:tcPr>
            <w:tcW w:w="930" w:type="dxa"/>
          </w:tcPr>
          <w:p>
            <w:pPr>
              <w:tabs>
                <w:tab w:val="left" w:pos="0"/>
              </w:tabs>
              <w:spacing w:line="320" w:lineRule="exact"/>
              <w:jc w:val="center"/>
              <w:rPr>
                <w:rFonts w:ascii="宋体" w:hAnsi="宋体"/>
                <w:b/>
                <w:bCs/>
                <w:iCs/>
                <w:color w:val="000000"/>
                <w:kern w:val="0"/>
                <w:sz w:val="20"/>
                <w:szCs w:val="21"/>
              </w:rPr>
            </w:pPr>
            <w:r>
              <w:rPr>
                <w:rFonts w:hint="eastAsia" w:ascii="宋体" w:hAnsi="宋体"/>
                <w:b/>
                <w:bCs/>
                <w:iCs/>
                <w:color w:val="000000"/>
                <w:kern w:val="0"/>
                <w:sz w:val="2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tabs>
                <w:tab w:val="left" w:pos="0"/>
              </w:tabs>
              <w:spacing w:line="320" w:lineRule="exact"/>
              <w:rPr>
                <w:rFonts w:ascii="宋体" w:hAnsi="宋体"/>
                <w:bCs/>
                <w:iCs/>
                <w:color w:val="000000"/>
                <w:kern w:val="0"/>
                <w:sz w:val="20"/>
                <w:szCs w:val="21"/>
              </w:rPr>
            </w:pPr>
            <w:r>
              <w:rPr>
                <w:rFonts w:hint="eastAsia" w:ascii="宋体" w:hAnsi="宋体"/>
                <w:bCs/>
                <w:iCs/>
                <w:color w:val="000000"/>
                <w:kern w:val="0"/>
                <w:sz w:val="20"/>
                <w:szCs w:val="21"/>
              </w:rPr>
              <w:t>自己完成编码</w:t>
            </w:r>
          </w:p>
        </w:tc>
        <w:tc>
          <w:tcPr>
            <w:tcW w:w="2268" w:type="dxa"/>
          </w:tcPr>
          <w:p>
            <w:pPr>
              <w:tabs>
                <w:tab w:val="left" w:pos="0"/>
              </w:tabs>
              <w:spacing w:line="320" w:lineRule="exact"/>
              <w:rPr>
                <w:rFonts w:ascii="宋体" w:hAnsi="宋体"/>
                <w:bCs/>
                <w:iCs/>
                <w:color w:val="000000"/>
                <w:kern w:val="0"/>
                <w:sz w:val="20"/>
                <w:szCs w:val="21"/>
              </w:rPr>
            </w:pPr>
            <w:r>
              <w:rPr>
                <w:rFonts w:hint="eastAsia" w:ascii="宋体" w:hAnsi="宋体"/>
                <w:bCs/>
                <w:iCs/>
                <w:color w:val="000000"/>
                <w:kern w:val="0"/>
                <w:sz w:val="20"/>
                <w:szCs w:val="21"/>
              </w:rPr>
              <w:t>没有完成实验要求的所有功能</w:t>
            </w:r>
          </w:p>
        </w:tc>
        <w:tc>
          <w:tcPr>
            <w:tcW w:w="1181" w:type="dxa"/>
          </w:tcPr>
          <w:p>
            <w:pPr>
              <w:tabs>
                <w:tab w:val="left" w:pos="0"/>
              </w:tabs>
              <w:spacing w:line="320" w:lineRule="exact"/>
              <w:jc w:val="center"/>
              <w:rPr>
                <w:rFonts w:ascii="宋体" w:hAnsi="宋体"/>
                <w:bCs/>
                <w:iCs/>
                <w:color w:val="000000"/>
                <w:kern w:val="0"/>
                <w:sz w:val="20"/>
                <w:szCs w:val="21"/>
              </w:rPr>
            </w:pPr>
            <w:r>
              <w:rPr>
                <w:rFonts w:hint="eastAsia" w:ascii="宋体" w:hAnsi="宋体"/>
                <w:bCs/>
                <w:iCs/>
                <w:color w:val="000000"/>
                <w:kern w:val="0"/>
                <w:sz w:val="20"/>
                <w:szCs w:val="21"/>
              </w:rPr>
              <w:t>-</w:t>
            </w:r>
            <w:r>
              <w:rPr>
                <w:rFonts w:ascii="宋体" w:hAnsi="宋体"/>
                <w:bCs/>
                <w:iCs/>
                <w:color w:val="000000"/>
                <w:kern w:val="0"/>
                <w:sz w:val="20"/>
                <w:szCs w:val="21"/>
              </w:rPr>
              <w:t>-</w:t>
            </w:r>
          </w:p>
        </w:tc>
        <w:tc>
          <w:tcPr>
            <w:tcW w:w="1181" w:type="dxa"/>
          </w:tcPr>
          <w:p>
            <w:pPr>
              <w:tabs>
                <w:tab w:val="left" w:pos="0"/>
              </w:tabs>
              <w:spacing w:line="320" w:lineRule="exact"/>
              <w:jc w:val="center"/>
              <w:rPr>
                <w:rFonts w:ascii="宋体" w:hAnsi="宋体"/>
                <w:bCs/>
                <w:iCs/>
                <w:color w:val="000000"/>
                <w:kern w:val="0"/>
                <w:sz w:val="20"/>
                <w:szCs w:val="21"/>
              </w:rPr>
            </w:pPr>
            <w:r>
              <w:rPr>
                <w:rFonts w:hint="eastAsia" w:ascii="宋体" w:hAnsi="宋体"/>
                <w:bCs/>
                <w:iCs/>
                <w:color w:val="000000"/>
                <w:kern w:val="0"/>
                <w:sz w:val="20"/>
                <w:szCs w:val="21"/>
              </w:rPr>
              <w:t>-</w:t>
            </w:r>
            <w:r>
              <w:rPr>
                <w:rFonts w:ascii="宋体" w:hAnsi="宋体"/>
                <w:bCs/>
                <w:iCs/>
                <w:color w:val="000000"/>
                <w:kern w:val="0"/>
                <w:sz w:val="20"/>
                <w:szCs w:val="21"/>
              </w:rPr>
              <w:t>-</w:t>
            </w:r>
          </w:p>
        </w:tc>
        <w:tc>
          <w:tcPr>
            <w:tcW w:w="1181" w:type="dxa"/>
          </w:tcPr>
          <w:p>
            <w:pPr>
              <w:tabs>
                <w:tab w:val="left" w:pos="0"/>
              </w:tabs>
              <w:spacing w:line="320" w:lineRule="exact"/>
              <w:jc w:val="center"/>
              <w:rPr>
                <w:rFonts w:ascii="宋体" w:hAnsi="宋体"/>
                <w:bCs/>
                <w:iCs/>
                <w:color w:val="000000"/>
                <w:kern w:val="0"/>
                <w:sz w:val="20"/>
                <w:szCs w:val="21"/>
              </w:rPr>
            </w:pPr>
            <w:r>
              <w:rPr>
                <w:rFonts w:hint="eastAsia" w:ascii="宋体" w:hAnsi="宋体"/>
                <w:bCs/>
                <w:iCs/>
                <w:color w:val="000000"/>
                <w:kern w:val="0"/>
                <w:sz w:val="20"/>
                <w:szCs w:val="21"/>
              </w:rPr>
              <w:t>-</w:t>
            </w:r>
            <w:r>
              <w:rPr>
                <w:rFonts w:ascii="宋体" w:hAnsi="宋体"/>
                <w:bCs/>
                <w:iCs/>
                <w:color w:val="000000"/>
                <w:kern w:val="0"/>
                <w:sz w:val="20"/>
                <w:szCs w:val="21"/>
              </w:rPr>
              <w:t>-</w:t>
            </w:r>
          </w:p>
        </w:tc>
        <w:tc>
          <w:tcPr>
            <w:tcW w:w="930" w:type="dxa"/>
          </w:tcPr>
          <w:p>
            <w:pPr>
              <w:tabs>
                <w:tab w:val="left" w:pos="0"/>
              </w:tabs>
              <w:spacing w:line="320" w:lineRule="exact"/>
              <w:jc w:val="center"/>
              <w:rPr>
                <w:rFonts w:ascii="宋体" w:hAnsi="宋体"/>
                <w:b/>
                <w:bCs/>
                <w:iCs/>
                <w:color w:val="000000"/>
                <w:kern w:val="0"/>
                <w:sz w:val="20"/>
                <w:szCs w:val="21"/>
              </w:rPr>
            </w:pPr>
            <w:r>
              <w:rPr>
                <w:rFonts w:hint="eastAsia" w:ascii="宋体" w:hAnsi="宋体"/>
                <w:b/>
                <w:bCs/>
                <w:iCs/>
                <w:color w:val="000000"/>
                <w:kern w:val="0"/>
                <w:sz w:val="20"/>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tabs>
                <w:tab w:val="left" w:pos="0"/>
              </w:tabs>
              <w:spacing w:line="320" w:lineRule="exact"/>
              <w:rPr>
                <w:rFonts w:ascii="宋体" w:hAnsi="宋体"/>
                <w:bCs/>
                <w:iCs/>
                <w:color w:val="000000"/>
                <w:kern w:val="0"/>
                <w:sz w:val="20"/>
                <w:szCs w:val="21"/>
              </w:rPr>
            </w:pPr>
            <w:r>
              <w:rPr>
                <w:rFonts w:hint="eastAsia" w:ascii="宋体" w:hAnsi="宋体"/>
                <w:bCs/>
                <w:iCs/>
                <w:color w:val="000000"/>
                <w:kern w:val="0"/>
                <w:sz w:val="20"/>
                <w:szCs w:val="21"/>
              </w:rPr>
              <w:t>自己完成编码</w:t>
            </w:r>
          </w:p>
        </w:tc>
        <w:tc>
          <w:tcPr>
            <w:tcW w:w="2268" w:type="dxa"/>
          </w:tcPr>
          <w:p>
            <w:pPr>
              <w:tabs>
                <w:tab w:val="left" w:pos="0"/>
              </w:tabs>
              <w:spacing w:line="320" w:lineRule="exact"/>
              <w:rPr>
                <w:rFonts w:ascii="宋体" w:hAnsi="宋体"/>
                <w:bCs/>
                <w:iCs/>
                <w:color w:val="000000"/>
                <w:kern w:val="0"/>
                <w:sz w:val="20"/>
                <w:szCs w:val="21"/>
              </w:rPr>
            </w:pPr>
            <w:r>
              <w:rPr>
                <w:rFonts w:hint="eastAsia" w:ascii="宋体" w:hAnsi="宋体"/>
                <w:bCs/>
                <w:iCs/>
                <w:color w:val="000000"/>
                <w:kern w:val="0"/>
                <w:sz w:val="20"/>
                <w:szCs w:val="21"/>
              </w:rPr>
              <w:t>基本完成实验要求的所有功能</w:t>
            </w:r>
          </w:p>
        </w:tc>
        <w:tc>
          <w:tcPr>
            <w:tcW w:w="1181" w:type="dxa"/>
          </w:tcPr>
          <w:p>
            <w:pPr>
              <w:tabs>
                <w:tab w:val="left" w:pos="0"/>
              </w:tabs>
              <w:spacing w:line="320" w:lineRule="exact"/>
              <w:jc w:val="center"/>
              <w:rPr>
                <w:rFonts w:ascii="宋体" w:hAnsi="宋体"/>
                <w:bCs/>
                <w:iCs/>
                <w:color w:val="000000"/>
                <w:kern w:val="0"/>
                <w:sz w:val="20"/>
                <w:szCs w:val="21"/>
              </w:rPr>
            </w:pPr>
            <w:r>
              <w:rPr>
                <w:rFonts w:hint="eastAsia" w:ascii="宋体" w:hAnsi="宋体"/>
                <w:bCs/>
                <w:iCs/>
                <w:color w:val="000000"/>
                <w:kern w:val="0"/>
                <w:sz w:val="20"/>
                <w:szCs w:val="21"/>
              </w:rPr>
              <w:t>很多</w:t>
            </w:r>
          </w:p>
        </w:tc>
        <w:tc>
          <w:tcPr>
            <w:tcW w:w="1181" w:type="dxa"/>
          </w:tcPr>
          <w:p>
            <w:pPr>
              <w:tabs>
                <w:tab w:val="left" w:pos="0"/>
              </w:tabs>
              <w:spacing w:line="320" w:lineRule="exact"/>
              <w:jc w:val="center"/>
              <w:rPr>
                <w:rFonts w:ascii="宋体" w:hAnsi="宋体"/>
                <w:bCs/>
                <w:iCs/>
                <w:color w:val="000000"/>
                <w:kern w:val="0"/>
                <w:sz w:val="20"/>
                <w:szCs w:val="21"/>
              </w:rPr>
            </w:pPr>
            <w:r>
              <w:rPr>
                <w:rFonts w:hint="eastAsia" w:ascii="宋体" w:hAnsi="宋体"/>
                <w:bCs/>
                <w:iCs/>
                <w:color w:val="000000"/>
                <w:kern w:val="0"/>
                <w:sz w:val="20"/>
                <w:szCs w:val="21"/>
              </w:rPr>
              <w:t>一般</w:t>
            </w:r>
          </w:p>
        </w:tc>
        <w:tc>
          <w:tcPr>
            <w:tcW w:w="1181" w:type="dxa"/>
          </w:tcPr>
          <w:p>
            <w:pPr>
              <w:tabs>
                <w:tab w:val="left" w:pos="0"/>
              </w:tabs>
              <w:spacing w:line="320" w:lineRule="exact"/>
              <w:jc w:val="center"/>
              <w:rPr>
                <w:rFonts w:ascii="宋体" w:hAnsi="宋体"/>
                <w:bCs/>
                <w:iCs/>
                <w:color w:val="000000"/>
                <w:kern w:val="0"/>
                <w:sz w:val="20"/>
                <w:szCs w:val="21"/>
              </w:rPr>
            </w:pPr>
            <w:r>
              <w:rPr>
                <w:rFonts w:hint="eastAsia" w:ascii="宋体" w:hAnsi="宋体"/>
                <w:bCs/>
                <w:iCs/>
                <w:color w:val="000000"/>
                <w:kern w:val="0"/>
                <w:sz w:val="20"/>
                <w:szCs w:val="21"/>
              </w:rPr>
              <w:t>无</w:t>
            </w:r>
          </w:p>
        </w:tc>
        <w:tc>
          <w:tcPr>
            <w:tcW w:w="930" w:type="dxa"/>
          </w:tcPr>
          <w:p>
            <w:pPr>
              <w:tabs>
                <w:tab w:val="left" w:pos="0"/>
              </w:tabs>
              <w:spacing w:line="320" w:lineRule="exact"/>
              <w:jc w:val="center"/>
              <w:rPr>
                <w:rFonts w:ascii="宋体" w:hAnsi="宋体"/>
                <w:b/>
                <w:bCs/>
                <w:iCs/>
                <w:color w:val="000000"/>
                <w:kern w:val="0"/>
                <w:sz w:val="20"/>
                <w:szCs w:val="21"/>
              </w:rPr>
            </w:pPr>
            <w:r>
              <w:rPr>
                <w:rFonts w:hint="eastAsia" w:ascii="宋体" w:hAnsi="宋体"/>
                <w:b/>
                <w:bCs/>
                <w:iCs/>
                <w:color w:val="000000"/>
                <w:kern w:val="0"/>
                <w:sz w:val="20"/>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tabs>
                <w:tab w:val="left" w:pos="0"/>
              </w:tabs>
              <w:spacing w:line="320" w:lineRule="exact"/>
              <w:rPr>
                <w:rFonts w:ascii="宋体" w:hAnsi="宋体"/>
                <w:bCs/>
                <w:iCs/>
                <w:color w:val="000000"/>
                <w:kern w:val="0"/>
                <w:sz w:val="20"/>
                <w:szCs w:val="21"/>
              </w:rPr>
            </w:pPr>
            <w:r>
              <w:rPr>
                <w:rFonts w:hint="eastAsia" w:ascii="宋体" w:hAnsi="宋体"/>
                <w:bCs/>
                <w:iCs/>
                <w:color w:val="000000"/>
                <w:kern w:val="0"/>
                <w:sz w:val="20"/>
                <w:szCs w:val="21"/>
              </w:rPr>
              <w:t>自己完成编码</w:t>
            </w:r>
          </w:p>
        </w:tc>
        <w:tc>
          <w:tcPr>
            <w:tcW w:w="2268" w:type="dxa"/>
          </w:tcPr>
          <w:p>
            <w:pPr>
              <w:tabs>
                <w:tab w:val="left" w:pos="0"/>
              </w:tabs>
              <w:spacing w:line="320" w:lineRule="exact"/>
              <w:rPr>
                <w:rFonts w:ascii="宋体" w:hAnsi="宋体"/>
                <w:bCs/>
                <w:iCs/>
                <w:color w:val="000000"/>
                <w:kern w:val="0"/>
                <w:sz w:val="20"/>
                <w:szCs w:val="21"/>
              </w:rPr>
            </w:pPr>
            <w:r>
              <w:rPr>
                <w:rFonts w:hint="eastAsia" w:ascii="宋体" w:hAnsi="宋体"/>
                <w:bCs/>
                <w:iCs/>
                <w:color w:val="000000"/>
                <w:kern w:val="0"/>
                <w:sz w:val="20"/>
                <w:szCs w:val="21"/>
              </w:rPr>
              <w:t>完成实验要求的所有功能</w:t>
            </w:r>
          </w:p>
        </w:tc>
        <w:tc>
          <w:tcPr>
            <w:tcW w:w="1181" w:type="dxa"/>
          </w:tcPr>
          <w:p>
            <w:pPr>
              <w:tabs>
                <w:tab w:val="left" w:pos="0"/>
              </w:tabs>
              <w:spacing w:line="320" w:lineRule="exact"/>
              <w:jc w:val="center"/>
              <w:rPr>
                <w:rFonts w:ascii="宋体" w:hAnsi="宋体"/>
                <w:bCs/>
                <w:iCs/>
                <w:color w:val="000000"/>
                <w:kern w:val="0"/>
                <w:sz w:val="20"/>
                <w:szCs w:val="21"/>
              </w:rPr>
            </w:pPr>
            <w:r>
              <w:rPr>
                <w:rFonts w:hint="eastAsia" w:ascii="宋体" w:hAnsi="宋体"/>
                <w:bCs/>
                <w:iCs/>
                <w:color w:val="000000"/>
                <w:kern w:val="0"/>
                <w:sz w:val="20"/>
                <w:szCs w:val="21"/>
              </w:rPr>
              <w:t>较多</w:t>
            </w:r>
          </w:p>
        </w:tc>
        <w:tc>
          <w:tcPr>
            <w:tcW w:w="1181" w:type="dxa"/>
          </w:tcPr>
          <w:p>
            <w:pPr>
              <w:tabs>
                <w:tab w:val="left" w:pos="0"/>
              </w:tabs>
              <w:spacing w:line="320" w:lineRule="exact"/>
              <w:jc w:val="center"/>
              <w:rPr>
                <w:rFonts w:ascii="宋体" w:hAnsi="宋体"/>
                <w:bCs/>
                <w:iCs/>
                <w:color w:val="000000"/>
                <w:kern w:val="0"/>
                <w:sz w:val="20"/>
                <w:szCs w:val="21"/>
              </w:rPr>
            </w:pPr>
            <w:r>
              <w:rPr>
                <w:rFonts w:hint="eastAsia" w:ascii="宋体" w:hAnsi="宋体"/>
                <w:bCs/>
                <w:iCs/>
                <w:color w:val="000000"/>
                <w:kern w:val="0"/>
                <w:sz w:val="20"/>
                <w:szCs w:val="21"/>
              </w:rPr>
              <w:t>一般</w:t>
            </w:r>
          </w:p>
        </w:tc>
        <w:tc>
          <w:tcPr>
            <w:tcW w:w="1181" w:type="dxa"/>
          </w:tcPr>
          <w:p>
            <w:pPr>
              <w:tabs>
                <w:tab w:val="left" w:pos="0"/>
              </w:tabs>
              <w:spacing w:line="320" w:lineRule="exact"/>
              <w:jc w:val="center"/>
              <w:rPr>
                <w:rFonts w:ascii="宋体" w:hAnsi="宋体"/>
                <w:bCs/>
                <w:iCs/>
                <w:color w:val="000000"/>
                <w:kern w:val="0"/>
                <w:sz w:val="20"/>
                <w:szCs w:val="21"/>
              </w:rPr>
            </w:pPr>
            <w:r>
              <w:rPr>
                <w:rFonts w:hint="eastAsia" w:ascii="宋体" w:hAnsi="宋体"/>
                <w:bCs/>
                <w:iCs/>
                <w:color w:val="000000"/>
                <w:kern w:val="0"/>
                <w:sz w:val="20"/>
                <w:szCs w:val="21"/>
              </w:rPr>
              <w:t>无</w:t>
            </w:r>
          </w:p>
        </w:tc>
        <w:tc>
          <w:tcPr>
            <w:tcW w:w="930" w:type="dxa"/>
          </w:tcPr>
          <w:p>
            <w:pPr>
              <w:tabs>
                <w:tab w:val="left" w:pos="0"/>
              </w:tabs>
              <w:spacing w:line="320" w:lineRule="exact"/>
              <w:jc w:val="center"/>
              <w:rPr>
                <w:rFonts w:ascii="宋体" w:hAnsi="宋体"/>
                <w:b/>
                <w:bCs/>
                <w:iCs/>
                <w:color w:val="000000"/>
                <w:kern w:val="0"/>
                <w:sz w:val="20"/>
                <w:szCs w:val="21"/>
              </w:rPr>
            </w:pPr>
            <w:r>
              <w:rPr>
                <w:rFonts w:hint="eastAsia" w:ascii="宋体" w:hAnsi="宋体"/>
                <w:b/>
                <w:bCs/>
                <w:iCs/>
                <w:color w:val="000000"/>
                <w:kern w:val="0"/>
                <w:sz w:val="20"/>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tabs>
                <w:tab w:val="left" w:pos="0"/>
              </w:tabs>
              <w:spacing w:line="320" w:lineRule="exact"/>
              <w:rPr>
                <w:rFonts w:ascii="宋体" w:hAnsi="宋体"/>
                <w:bCs/>
                <w:iCs/>
                <w:color w:val="000000"/>
                <w:kern w:val="0"/>
                <w:sz w:val="20"/>
                <w:szCs w:val="21"/>
              </w:rPr>
            </w:pPr>
            <w:r>
              <w:rPr>
                <w:rFonts w:hint="eastAsia" w:ascii="宋体" w:hAnsi="宋体"/>
                <w:bCs/>
                <w:iCs/>
                <w:color w:val="000000"/>
                <w:kern w:val="0"/>
                <w:sz w:val="20"/>
                <w:szCs w:val="21"/>
              </w:rPr>
              <w:t>自己完成编码</w:t>
            </w:r>
          </w:p>
        </w:tc>
        <w:tc>
          <w:tcPr>
            <w:tcW w:w="2268" w:type="dxa"/>
          </w:tcPr>
          <w:p>
            <w:pPr>
              <w:tabs>
                <w:tab w:val="left" w:pos="0"/>
              </w:tabs>
              <w:spacing w:line="320" w:lineRule="exact"/>
              <w:rPr>
                <w:rFonts w:ascii="宋体" w:hAnsi="宋体"/>
                <w:bCs/>
                <w:iCs/>
                <w:color w:val="000000"/>
                <w:kern w:val="0"/>
                <w:sz w:val="20"/>
                <w:szCs w:val="21"/>
              </w:rPr>
            </w:pPr>
            <w:r>
              <w:rPr>
                <w:rFonts w:hint="eastAsia" w:ascii="宋体" w:hAnsi="宋体"/>
                <w:bCs/>
                <w:iCs/>
                <w:color w:val="000000"/>
                <w:kern w:val="0"/>
                <w:sz w:val="20"/>
                <w:szCs w:val="21"/>
              </w:rPr>
              <w:t>完成实验要求的所有功能，并有所扩展</w:t>
            </w:r>
          </w:p>
        </w:tc>
        <w:tc>
          <w:tcPr>
            <w:tcW w:w="1181" w:type="dxa"/>
          </w:tcPr>
          <w:p>
            <w:pPr>
              <w:tabs>
                <w:tab w:val="left" w:pos="0"/>
              </w:tabs>
              <w:spacing w:line="320" w:lineRule="exact"/>
              <w:jc w:val="center"/>
              <w:rPr>
                <w:rFonts w:ascii="宋体" w:hAnsi="宋体"/>
                <w:bCs/>
                <w:iCs/>
                <w:color w:val="000000"/>
                <w:kern w:val="0"/>
                <w:sz w:val="20"/>
                <w:szCs w:val="21"/>
              </w:rPr>
            </w:pPr>
            <w:r>
              <w:rPr>
                <w:rFonts w:hint="eastAsia" w:ascii="宋体" w:hAnsi="宋体"/>
                <w:bCs/>
                <w:iCs/>
                <w:color w:val="000000"/>
                <w:kern w:val="0"/>
                <w:sz w:val="20"/>
                <w:szCs w:val="21"/>
              </w:rPr>
              <w:t>较少</w:t>
            </w:r>
          </w:p>
        </w:tc>
        <w:tc>
          <w:tcPr>
            <w:tcW w:w="1181" w:type="dxa"/>
          </w:tcPr>
          <w:p>
            <w:pPr>
              <w:tabs>
                <w:tab w:val="left" w:pos="0"/>
              </w:tabs>
              <w:spacing w:line="320" w:lineRule="exact"/>
              <w:jc w:val="center"/>
              <w:rPr>
                <w:rFonts w:ascii="宋体" w:hAnsi="宋体"/>
                <w:bCs/>
                <w:iCs/>
                <w:color w:val="000000"/>
                <w:kern w:val="0"/>
                <w:sz w:val="20"/>
                <w:szCs w:val="21"/>
              </w:rPr>
            </w:pPr>
            <w:r>
              <w:rPr>
                <w:rFonts w:hint="eastAsia" w:ascii="宋体" w:hAnsi="宋体"/>
                <w:bCs/>
                <w:iCs/>
                <w:color w:val="000000"/>
                <w:kern w:val="0"/>
                <w:sz w:val="20"/>
                <w:szCs w:val="21"/>
              </w:rPr>
              <w:t>良好</w:t>
            </w:r>
          </w:p>
        </w:tc>
        <w:tc>
          <w:tcPr>
            <w:tcW w:w="1181" w:type="dxa"/>
          </w:tcPr>
          <w:p>
            <w:pPr>
              <w:tabs>
                <w:tab w:val="left" w:pos="0"/>
              </w:tabs>
              <w:spacing w:line="320" w:lineRule="exact"/>
              <w:jc w:val="center"/>
              <w:rPr>
                <w:rFonts w:ascii="宋体" w:hAnsi="宋体"/>
                <w:bCs/>
                <w:iCs/>
                <w:color w:val="000000"/>
                <w:kern w:val="0"/>
                <w:sz w:val="20"/>
                <w:szCs w:val="21"/>
              </w:rPr>
            </w:pPr>
            <w:r>
              <w:rPr>
                <w:rFonts w:hint="eastAsia" w:ascii="宋体" w:hAnsi="宋体"/>
                <w:bCs/>
                <w:iCs/>
                <w:color w:val="000000"/>
                <w:kern w:val="0"/>
                <w:sz w:val="20"/>
                <w:szCs w:val="21"/>
              </w:rPr>
              <w:t>有</w:t>
            </w:r>
          </w:p>
        </w:tc>
        <w:tc>
          <w:tcPr>
            <w:tcW w:w="930" w:type="dxa"/>
          </w:tcPr>
          <w:p>
            <w:pPr>
              <w:tabs>
                <w:tab w:val="left" w:pos="0"/>
              </w:tabs>
              <w:spacing w:line="320" w:lineRule="exact"/>
              <w:jc w:val="center"/>
              <w:rPr>
                <w:rFonts w:ascii="宋体" w:hAnsi="宋体"/>
                <w:b/>
                <w:bCs/>
                <w:iCs/>
                <w:color w:val="000000"/>
                <w:kern w:val="0"/>
                <w:sz w:val="20"/>
                <w:szCs w:val="21"/>
              </w:rPr>
            </w:pPr>
            <w:r>
              <w:rPr>
                <w:rFonts w:hint="eastAsia" w:ascii="宋体" w:hAnsi="宋体"/>
                <w:b/>
                <w:bCs/>
                <w:iCs/>
                <w:color w:val="000000"/>
                <w:kern w:val="0"/>
                <w:sz w:val="20"/>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tabs>
                <w:tab w:val="left" w:pos="0"/>
              </w:tabs>
              <w:spacing w:line="320" w:lineRule="exact"/>
              <w:rPr>
                <w:rFonts w:ascii="宋体" w:hAnsi="宋体"/>
                <w:bCs/>
                <w:iCs/>
                <w:color w:val="000000"/>
                <w:kern w:val="0"/>
                <w:sz w:val="20"/>
                <w:szCs w:val="21"/>
              </w:rPr>
            </w:pPr>
            <w:r>
              <w:rPr>
                <w:rFonts w:hint="eastAsia" w:ascii="宋体" w:hAnsi="宋体"/>
                <w:bCs/>
                <w:iCs/>
                <w:color w:val="000000"/>
                <w:kern w:val="0"/>
                <w:sz w:val="20"/>
                <w:szCs w:val="21"/>
              </w:rPr>
              <w:t>自己完成编码</w:t>
            </w:r>
          </w:p>
        </w:tc>
        <w:tc>
          <w:tcPr>
            <w:tcW w:w="2268" w:type="dxa"/>
          </w:tcPr>
          <w:p>
            <w:pPr>
              <w:tabs>
                <w:tab w:val="left" w:pos="0"/>
              </w:tabs>
              <w:spacing w:line="320" w:lineRule="exact"/>
              <w:rPr>
                <w:rFonts w:ascii="宋体" w:hAnsi="宋体"/>
                <w:bCs/>
                <w:iCs/>
                <w:color w:val="000000"/>
                <w:kern w:val="0"/>
                <w:sz w:val="20"/>
                <w:szCs w:val="21"/>
              </w:rPr>
            </w:pPr>
            <w:r>
              <w:rPr>
                <w:rFonts w:hint="eastAsia" w:ascii="宋体" w:hAnsi="宋体"/>
                <w:bCs/>
                <w:iCs/>
                <w:color w:val="000000"/>
                <w:kern w:val="0"/>
                <w:sz w:val="20"/>
                <w:szCs w:val="21"/>
              </w:rPr>
              <w:t>完成实验要求的所有功能，并有所扩展</w:t>
            </w:r>
          </w:p>
        </w:tc>
        <w:tc>
          <w:tcPr>
            <w:tcW w:w="1181" w:type="dxa"/>
          </w:tcPr>
          <w:p>
            <w:pPr>
              <w:tabs>
                <w:tab w:val="left" w:pos="0"/>
              </w:tabs>
              <w:spacing w:line="320" w:lineRule="exact"/>
              <w:jc w:val="center"/>
              <w:rPr>
                <w:rFonts w:ascii="宋体" w:hAnsi="宋体"/>
                <w:bCs/>
                <w:iCs/>
                <w:color w:val="000000"/>
                <w:kern w:val="0"/>
                <w:sz w:val="20"/>
                <w:szCs w:val="21"/>
              </w:rPr>
            </w:pPr>
            <w:r>
              <w:rPr>
                <w:rFonts w:hint="eastAsia" w:ascii="宋体" w:hAnsi="宋体"/>
                <w:bCs/>
                <w:iCs/>
                <w:color w:val="000000"/>
                <w:kern w:val="0"/>
                <w:sz w:val="20"/>
                <w:szCs w:val="21"/>
              </w:rPr>
              <w:t>极少</w:t>
            </w:r>
          </w:p>
        </w:tc>
        <w:tc>
          <w:tcPr>
            <w:tcW w:w="1181" w:type="dxa"/>
          </w:tcPr>
          <w:p>
            <w:pPr>
              <w:tabs>
                <w:tab w:val="left" w:pos="0"/>
              </w:tabs>
              <w:spacing w:line="320" w:lineRule="exact"/>
              <w:jc w:val="center"/>
              <w:rPr>
                <w:rFonts w:ascii="宋体" w:hAnsi="宋体"/>
                <w:bCs/>
                <w:iCs/>
                <w:color w:val="000000"/>
                <w:kern w:val="0"/>
                <w:sz w:val="20"/>
                <w:szCs w:val="21"/>
              </w:rPr>
            </w:pPr>
            <w:r>
              <w:rPr>
                <w:rFonts w:hint="eastAsia" w:ascii="宋体" w:hAnsi="宋体"/>
                <w:bCs/>
                <w:iCs/>
                <w:color w:val="000000"/>
                <w:kern w:val="0"/>
                <w:sz w:val="20"/>
                <w:szCs w:val="21"/>
              </w:rPr>
              <w:t>友好</w:t>
            </w:r>
          </w:p>
        </w:tc>
        <w:tc>
          <w:tcPr>
            <w:tcW w:w="1181" w:type="dxa"/>
          </w:tcPr>
          <w:p>
            <w:pPr>
              <w:tabs>
                <w:tab w:val="left" w:pos="0"/>
              </w:tabs>
              <w:spacing w:line="320" w:lineRule="exact"/>
              <w:jc w:val="center"/>
              <w:rPr>
                <w:rFonts w:ascii="宋体" w:hAnsi="宋体"/>
                <w:bCs/>
                <w:iCs/>
                <w:color w:val="000000"/>
                <w:kern w:val="0"/>
                <w:sz w:val="20"/>
                <w:szCs w:val="21"/>
              </w:rPr>
            </w:pPr>
            <w:r>
              <w:rPr>
                <w:rFonts w:hint="eastAsia" w:ascii="宋体" w:hAnsi="宋体"/>
                <w:bCs/>
                <w:iCs/>
                <w:color w:val="000000"/>
                <w:kern w:val="0"/>
                <w:sz w:val="20"/>
                <w:szCs w:val="21"/>
              </w:rPr>
              <w:t>有</w:t>
            </w:r>
          </w:p>
        </w:tc>
        <w:tc>
          <w:tcPr>
            <w:tcW w:w="930" w:type="dxa"/>
          </w:tcPr>
          <w:p>
            <w:pPr>
              <w:tabs>
                <w:tab w:val="left" w:pos="0"/>
              </w:tabs>
              <w:spacing w:line="320" w:lineRule="exact"/>
              <w:jc w:val="center"/>
              <w:rPr>
                <w:rFonts w:ascii="宋体" w:hAnsi="宋体"/>
                <w:b/>
                <w:bCs/>
                <w:iCs/>
                <w:color w:val="000000"/>
                <w:kern w:val="0"/>
                <w:sz w:val="20"/>
                <w:szCs w:val="21"/>
              </w:rPr>
            </w:pPr>
            <w:r>
              <w:rPr>
                <w:rFonts w:hint="eastAsia" w:ascii="宋体" w:hAnsi="宋体"/>
                <w:b/>
                <w:bCs/>
                <w:iCs/>
                <w:color w:val="000000"/>
                <w:kern w:val="0"/>
                <w:sz w:val="20"/>
                <w:szCs w:val="21"/>
              </w:rPr>
              <w:t>1</w:t>
            </w:r>
            <w:r>
              <w:rPr>
                <w:rFonts w:ascii="宋体" w:hAnsi="宋体"/>
                <w:b/>
                <w:bCs/>
                <w:iCs/>
                <w:color w:val="000000"/>
                <w:kern w:val="0"/>
                <w:sz w:val="20"/>
                <w:szCs w:val="21"/>
              </w:rPr>
              <w:t>0</w:t>
            </w:r>
          </w:p>
        </w:tc>
      </w:tr>
    </w:tbl>
    <w:p>
      <w:pPr>
        <w:tabs>
          <w:tab w:val="left" w:pos="0"/>
        </w:tabs>
        <w:spacing w:line="320" w:lineRule="exact"/>
        <w:ind w:firstLine="480" w:firstLineChars="200"/>
        <w:rPr>
          <w:rFonts w:ascii="宋体" w:hAnsi="宋体"/>
          <w:bCs/>
          <w:iCs/>
          <w:color w:val="000000"/>
          <w:sz w:val="24"/>
        </w:rPr>
      </w:pPr>
      <w:r>
        <w:rPr>
          <w:rFonts w:hint="eastAsia" w:ascii="宋体" w:hAnsi="宋体"/>
          <w:bCs/>
          <w:iCs/>
          <w:color w:val="000000"/>
          <w:sz w:val="24"/>
        </w:rPr>
        <w:t>b.实验报告评分标准</w:t>
      </w:r>
    </w:p>
    <w:tbl>
      <w:tblPr>
        <w:tblStyle w:val="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40"/>
        <w:gridCol w:w="2441"/>
        <w:gridCol w:w="2441"/>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2" w:type="pct"/>
          </w:tcPr>
          <w:p>
            <w:pPr>
              <w:tabs>
                <w:tab w:val="left" w:pos="0"/>
              </w:tabs>
              <w:spacing w:line="320" w:lineRule="exact"/>
              <w:jc w:val="center"/>
              <w:rPr>
                <w:rFonts w:ascii="宋体" w:hAnsi="宋体"/>
                <w:b/>
                <w:bCs/>
                <w:iCs/>
                <w:color w:val="000000"/>
                <w:kern w:val="0"/>
                <w:sz w:val="20"/>
                <w:szCs w:val="21"/>
              </w:rPr>
            </w:pPr>
            <w:r>
              <w:rPr>
                <w:rFonts w:hint="eastAsia" w:ascii="宋体" w:hAnsi="宋体"/>
                <w:b/>
                <w:bCs/>
                <w:iCs/>
                <w:color w:val="000000"/>
                <w:kern w:val="0"/>
                <w:sz w:val="20"/>
                <w:szCs w:val="21"/>
              </w:rPr>
              <w:t>文档规范性</w:t>
            </w:r>
          </w:p>
        </w:tc>
        <w:tc>
          <w:tcPr>
            <w:tcW w:w="1432" w:type="pct"/>
          </w:tcPr>
          <w:p>
            <w:pPr>
              <w:tabs>
                <w:tab w:val="left" w:pos="0"/>
              </w:tabs>
              <w:spacing w:line="320" w:lineRule="exact"/>
              <w:jc w:val="center"/>
              <w:rPr>
                <w:rFonts w:ascii="宋体" w:hAnsi="宋体"/>
                <w:b/>
                <w:bCs/>
                <w:iCs/>
                <w:color w:val="000000"/>
                <w:kern w:val="0"/>
                <w:sz w:val="20"/>
                <w:szCs w:val="21"/>
              </w:rPr>
            </w:pPr>
            <w:r>
              <w:rPr>
                <w:rFonts w:hint="eastAsia" w:ascii="宋体" w:hAnsi="宋体"/>
                <w:b/>
                <w:bCs/>
                <w:iCs/>
                <w:color w:val="000000"/>
                <w:kern w:val="0"/>
                <w:sz w:val="20"/>
                <w:szCs w:val="21"/>
              </w:rPr>
              <w:t>文档条理性</w:t>
            </w:r>
          </w:p>
        </w:tc>
        <w:tc>
          <w:tcPr>
            <w:tcW w:w="1432" w:type="pct"/>
          </w:tcPr>
          <w:p>
            <w:pPr>
              <w:tabs>
                <w:tab w:val="left" w:pos="0"/>
              </w:tabs>
              <w:spacing w:line="320" w:lineRule="exact"/>
              <w:jc w:val="center"/>
              <w:rPr>
                <w:rFonts w:ascii="宋体" w:hAnsi="宋体"/>
                <w:b/>
                <w:bCs/>
                <w:iCs/>
                <w:color w:val="000000"/>
                <w:kern w:val="0"/>
                <w:sz w:val="20"/>
                <w:szCs w:val="21"/>
              </w:rPr>
            </w:pPr>
            <w:r>
              <w:rPr>
                <w:rFonts w:hint="eastAsia" w:ascii="宋体" w:hAnsi="宋体"/>
                <w:b/>
                <w:bCs/>
                <w:iCs/>
                <w:color w:val="000000"/>
                <w:kern w:val="0"/>
                <w:sz w:val="20"/>
                <w:szCs w:val="21"/>
              </w:rPr>
              <w:t>表述准确性</w:t>
            </w:r>
          </w:p>
        </w:tc>
        <w:tc>
          <w:tcPr>
            <w:tcW w:w="704" w:type="pct"/>
          </w:tcPr>
          <w:p>
            <w:pPr>
              <w:tabs>
                <w:tab w:val="left" w:pos="0"/>
              </w:tabs>
              <w:spacing w:line="320" w:lineRule="exact"/>
              <w:jc w:val="center"/>
              <w:rPr>
                <w:rFonts w:ascii="宋体" w:hAnsi="宋体"/>
                <w:b/>
                <w:bCs/>
                <w:iCs/>
                <w:color w:val="000000"/>
                <w:kern w:val="0"/>
                <w:sz w:val="20"/>
                <w:szCs w:val="21"/>
              </w:rPr>
            </w:pPr>
            <w:r>
              <w:rPr>
                <w:rFonts w:hint="eastAsia" w:ascii="宋体" w:hAnsi="宋体"/>
                <w:b/>
                <w:bCs/>
                <w:iCs/>
                <w:color w:val="000000"/>
                <w:kern w:val="0"/>
                <w:sz w:val="20"/>
                <w:szCs w:val="21"/>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2" w:type="pct"/>
          </w:tcPr>
          <w:p>
            <w:pPr>
              <w:tabs>
                <w:tab w:val="left" w:pos="0"/>
              </w:tabs>
              <w:spacing w:line="320" w:lineRule="exact"/>
              <w:rPr>
                <w:rFonts w:ascii="宋体" w:hAnsi="宋体"/>
                <w:bCs/>
                <w:iCs/>
                <w:color w:val="000000"/>
                <w:kern w:val="0"/>
                <w:sz w:val="20"/>
                <w:szCs w:val="21"/>
              </w:rPr>
            </w:pPr>
            <w:r>
              <w:rPr>
                <w:rFonts w:hint="eastAsia" w:ascii="宋体" w:hAnsi="宋体"/>
                <w:bCs/>
                <w:iCs/>
                <w:color w:val="000000"/>
                <w:kern w:val="0"/>
                <w:sz w:val="20"/>
                <w:szCs w:val="21"/>
              </w:rPr>
              <w:t>不规范，需求分析、系统设计、系统实现部分不完整。</w:t>
            </w:r>
          </w:p>
        </w:tc>
        <w:tc>
          <w:tcPr>
            <w:tcW w:w="1432" w:type="pct"/>
          </w:tcPr>
          <w:p>
            <w:pPr>
              <w:tabs>
                <w:tab w:val="left" w:pos="0"/>
              </w:tabs>
              <w:spacing w:line="320" w:lineRule="exact"/>
              <w:rPr>
                <w:rFonts w:ascii="宋体" w:hAnsi="宋体"/>
                <w:bCs/>
                <w:iCs/>
                <w:color w:val="000000"/>
                <w:kern w:val="0"/>
                <w:sz w:val="20"/>
                <w:szCs w:val="21"/>
              </w:rPr>
            </w:pPr>
            <w:r>
              <w:rPr>
                <w:rFonts w:hint="eastAsia" w:ascii="宋体" w:hAnsi="宋体"/>
                <w:bCs/>
                <w:iCs/>
                <w:color w:val="000000"/>
                <w:kern w:val="0"/>
                <w:sz w:val="20"/>
                <w:szCs w:val="21"/>
              </w:rPr>
              <w:t>描述缺少逻辑性，没有条理。</w:t>
            </w:r>
          </w:p>
        </w:tc>
        <w:tc>
          <w:tcPr>
            <w:tcW w:w="1432" w:type="pct"/>
          </w:tcPr>
          <w:p>
            <w:pPr>
              <w:tabs>
                <w:tab w:val="left" w:pos="0"/>
              </w:tabs>
              <w:spacing w:line="320" w:lineRule="exact"/>
              <w:rPr>
                <w:rFonts w:ascii="宋体" w:hAnsi="宋体"/>
                <w:bCs/>
                <w:iCs/>
                <w:color w:val="000000"/>
                <w:kern w:val="0"/>
                <w:sz w:val="20"/>
                <w:szCs w:val="21"/>
              </w:rPr>
            </w:pPr>
            <w:r>
              <w:rPr>
                <w:rFonts w:hint="eastAsia" w:ascii="宋体" w:hAnsi="宋体"/>
                <w:bCs/>
                <w:iCs/>
                <w:color w:val="000000"/>
                <w:kern w:val="0"/>
                <w:sz w:val="20"/>
                <w:szCs w:val="21"/>
              </w:rPr>
              <w:t>文字描述不准确。</w:t>
            </w:r>
          </w:p>
        </w:tc>
        <w:tc>
          <w:tcPr>
            <w:tcW w:w="704" w:type="pct"/>
          </w:tcPr>
          <w:p>
            <w:pPr>
              <w:tabs>
                <w:tab w:val="left" w:pos="0"/>
              </w:tabs>
              <w:spacing w:line="320" w:lineRule="exact"/>
              <w:jc w:val="center"/>
              <w:rPr>
                <w:rFonts w:ascii="宋体" w:hAnsi="宋体"/>
                <w:b/>
                <w:bCs/>
                <w:iCs/>
                <w:color w:val="000000"/>
                <w:kern w:val="0"/>
                <w:sz w:val="20"/>
                <w:szCs w:val="21"/>
              </w:rPr>
            </w:pPr>
            <w:r>
              <w:rPr>
                <w:rFonts w:ascii="宋体" w:hAnsi="宋体"/>
                <w:b/>
                <w:bCs/>
                <w:iCs/>
                <w:color w:val="000000"/>
                <w:kern w:val="0"/>
                <w:sz w:val="20"/>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2" w:type="pct"/>
          </w:tcPr>
          <w:p>
            <w:pPr>
              <w:tabs>
                <w:tab w:val="left" w:pos="0"/>
              </w:tabs>
              <w:spacing w:line="320" w:lineRule="exact"/>
              <w:rPr>
                <w:rFonts w:ascii="宋体" w:hAnsi="宋体"/>
                <w:bCs/>
                <w:iCs/>
                <w:color w:val="000000"/>
                <w:kern w:val="0"/>
                <w:sz w:val="20"/>
                <w:szCs w:val="21"/>
              </w:rPr>
            </w:pPr>
            <w:r>
              <w:rPr>
                <w:rFonts w:hint="eastAsia" w:ascii="宋体" w:hAnsi="宋体"/>
                <w:bCs/>
                <w:iCs/>
                <w:color w:val="000000"/>
                <w:kern w:val="0"/>
                <w:sz w:val="20"/>
                <w:szCs w:val="21"/>
              </w:rPr>
              <w:t>较规范，有需求分析、系统设计、系统实现部分，但实质性描述较少。</w:t>
            </w:r>
          </w:p>
        </w:tc>
        <w:tc>
          <w:tcPr>
            <w:tcW w:w="1432" w:type="pct"/>
          </w:tcPr>
          <w:p>
            <w:pPr>
              <w:tabs>
                <w:tab w:val="left" w:pos="0"/>
              </w:tabs>
              <w:spacing w:line="320" w:lineRule="exact"/>
              <w:rPr>
                <w:rFonts w:ascii="宋体" w:hAnsi="宋体"/>
                <w:bCs/>
                <w:iCs/>
                <w:color w:val="000000"/>
                <w:kern w:val="0"/>
                <w:sz w:val="20"/>
                <w:szCs w:val="21"/>
              </w:rPr>
            </w:pPr>
            <w:r>
              <w:rPr>
                <w:rFonts w:hint="eastAsia" w:ascii="宋体" w:hAnsi="宋体"/>
                <w:bCs/>
                <w:iCs/>
                <w:color w:val="000000"/>
                <w:kern w:val="0"/>
                <w:sz w:val="20"/>
                <w:szCs w:val="21"/>
              </w:rPr>
              <w:t>描述具有一定的逻辑性，条理较清晰。</w:t>
            </w:r>
          </w:p>
        </w:tc>
        <w:tc>
          <w:tcPr>
            <w:tcW w:w="1432" w:type="pct"/>
          </w:tcPr>
          <w:p>
            <w:pPr>
              <w:tabs>
                <w:tab w:val="left" w:pos="0"/>
              </w:tabs>
              <w:spacing w:line="320" w:lineRule="exact"/>
              <w:rPr>
                <w:rFonts w:ascii="宋体" w:hAnsi="宋体"/>
                <w:bCs/>
                <w:iCs/>
                <w:color w:val="000000"/>
                <w:kern w:val="0"/>
                <w:sz w:val="20"/>
                <w:szCs w:val="21"/>
              </w:rPr>
            </w:pPr>
            <w:r>
              <w:rPr>
                <w:rFonts w:hint="eastAsia" w:ascii="宋体" w:hAnsi="宋体"/>
                <w:bCs/>
                <w:iCs/>
                <w:color w:val="000000"/>
                <w:kern w:val="0"/>
                <w:sz w:val="20"/>
                <w:szCs w:val="21"/>
              </w:rPr>
              <w:t>文字描述较准确，但缺少必要的类图、程序流程图等图表说明。</w:t>
            </w:r>
          </w:p>
        </w:tc>
        <w:tc>
          <w:tcPr>
            <w:tcW w:w="704" w:type="pct"/>
          </w:tcPr>
          <w:p>
            <w:pPr>
              <w:tabs>
                <w:tab w:val="left" w:pos="0"/>
              </w:tabs>
              <w:spacing w:line="320" w:lineRule="exact"/>
              <w:jc w:val="center"/>
              <w:rPr>
                <w:rFonts w:ascii="宋体" w:hAnsi="宋体"/>
                <w:b/>
                <w:bCs/>
                <w:iCs/>
                <w:color w:val="000000"/>
                <w:kern w:val="0"/>
                <w:sz w:val="20"/>
                <w:szCs w:val="21"/>
              </w:rPr>
            </w:pPr>
            <w:r>
              <w:rPr>
                <w:rFonts w:ascii="宋体" w:hAnsi="宋体"/>
                <w:b/>
                <w:bCs/>
                <w:iCs/>
                <w:color w:val="000000"/>
                <w:kern w:val="0"/>
                <w:sz w:val="20"/>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2" w:type="pct"/>
          </w:tcPr>
          <w:p>
            <w:pPr>
              <w:tabs>
                <w:tab w:val="left" w:pos="0"/>
              </w:tabs>
              <w:spacing w:line="320" w:lineRule="exact"/>
              <w:rPr>
                <w:rFonts w:ascii="宋体" w:hAnsi="宋体"/>
                <w:bCs/>
                <w:iCs/>
                <w:color w:val="000000"/>
                <w:kern w:val="0"/>
                <w:sz w:val="20"/>
                <w:szCs w:val="21"/>
              </w:rPr>
            </w:pPr>
            <w:r>
              <w:rPr>
                <w:rFonts w:hint="eastAsia" w:ascii="宋体" w:hAnsi="宋体"/>
                <w:bCs/>
                <w:iCs/>
                <w:color w:val="000000"/>
                <w:kern w:val="0"/>
                <w:sz w:val="20"/>
                <w:szCs w:val="21"/>
              </w:rPr>
              <w:t>规范，有需求分析、系统设计、系统实现部分，描述较充分。</w:t>
            </w:r>
          </w:p>
        </w:tc>
        <w:tc>
          <w:tcPr>
            <w:tcW w:w="1432" w:type="pct"/>
          </w:tcPr>
          <w:p>
            <w:pPr>
              <w:tabs>
                <w:tab w:val="left" w:pos="0"/>
              </w:tabs>
              <w:spacing w:line="320" w:lineRule="exact"/>
              <w:rPr>
                <w:rFonts w:ascii="宋体" w:hAnsi="宋体"/>
                <w:bCs/>
                <w:iCs/>
                <w:color w:val="000000"/>
                <w:kern w:val="0"/>
                <w:sz w:val="20"/>
                <w:szCs w:val="21"/>
              </w:rPr>
            </w:pPr>
            <w:r>
              <w:rPr>
                <w:rFonts w:hint="eastAsia" w:ascii="宋体" w:hAnsi="宋体"/>
                <w:bCs/>
                <w:iCs/>
                <w:color w:val="000000"/>
                <w:kern w:val="0"/>
                <w:sz w:val="20"/>
                <w:szCs w:val="21"/>
              </w:rPr>
              <w:t>描述具有较好的逻辑性，条理清晰</w:t>
            </w:r>
          </w:p>
        </w:tc>
        <w:tc>
          <w:tcPr>
            <w:tcW w:w="1432" w:type="pct"/>
          </w:tcPr>
          <w:p>
            <w:pPr>
              <w:tabs>
                <w:tab w:val="left" w:pos="0"/>
              </w:tabs>
              <w:spacing w:line="320" w:lineRule="exact"/>
              <w:rPr>
                <w:rFonts w:ascii="宋体" w:hAnsi="宋体"/>
                <w:bCs/>
                <w:iCs/>
                <w:color w:val="000000"/>
                <w:kern w:val="0"/>
                <w:sz w:val="20"/>
                <w:szCs w:val="21"/>
              </w:rPr>
            </w:pPr>
            <w:r>
              <w:rPr>
                <w:rFonts w:hint="eastAsia"/>
                <w:kern w:val="0"/>
                <w:sz w:val="20"/>
                <w:szCs w:val="20"/>
              </w:rPr>
              <w:t>文字</w:t>
            </w:r>
            <w:r>
              <w:rPr>
                <w:rFonts w:hint="eastAsia" w:ascii="宋体" w:hAnsi="宋体"/>
                <w:bCs/>
                <w:iCs/>
                <w:color w:val="000000"/>
                <w:kern w:val="0"/>
                <w:sz w:val="20"/>
                <w:szCs w:val="21"/>
              </w:rPr>
              <w:t>描述较准确，所描述的类图、程序流程图基本准确、无大错。</w:t>
            </w:r>
          </w:p>
        </w:tc>
        <w:tc>
          <w:tcPr>
            <w:tcW w:w="704" w:type="pct"/>
          </w:tcPr>
          <w:p>
            <w:pPr>
              <w:tabs>
                <w:tab w:val="left" w:pos="0"/>
              </w:tabs>
              <w:spacing w:line="320" w:lineRule="exact"/>
              <w:jc w:val="center"/>
              <w:rPr>
                <w:rFonts w:ascii="宋体" w:hAnsi="宋体"/>
                <w:b/>
                <w:bCs/>
                <w:iCs/>
                <w:color w:val="000000"/>
                <w:kern w:val="0"/>
                <w:sz w:val="20"/>
                <w:szCs w:val="21"/>
              </w:rPr>
            </w:pPr>
            <w:r>
              <w:rPr>
                <w:rFonts w:ascii="宋体" w:hAnsi="宋体"/>
                <w:b/>
                <w:bCs/>
                <w:iCs/>
                <w:color w:val="000000"/>
                <w:kern w:val="0"/>
                <w:sz w:val="20"/>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2" w:type="pct"/>
          </w:tcPr>
          <w:p>
            <w:pPr>
              <w:tabs>
                <w:tab w:val="left" w:pos="0"/>
              </w:tabs>
              <w:spacing w:line="320" w:lineRule="exact"/>
              <w:rPr>
                <w:rFonts w:ascii="宋体" w:hAnsi="宋体"/>
                <w:bCs/>
                <w:iCs/>
                <w:color w:val="000000"/>
                <w:kern w:val="0"/>
                <w:sz w:val="20"/>
                <w:szCs w:val="21"/>
              </w:rPr>
            </w:pPr>
            <w:r>
              <w:rPr>
                <w:rFonts w:hint="eastAsia" w:ascii="宋体" w:hAnsi="宋体"/>
                <w:bCs/>
                <w:iCs/>
                <w:color w:val="000000"/>
                <w:kern w:val="0"/>
                <w:sz w:val="20"/>
                <w:szCs w:val="21"/>
              </w:rPr>
              <w:t>规范，有需求分析、系统设计、系统实现部分，描述充分。</w:t>
            </w:r>
          </w:p>
        </w:tc>
        <w:tc>
          <w:tcPr>
            <w:tcW w:w="1432" w:type="pct"/>
          </w:tcPr>
          <w:p>
            <w:pPr>
              <w:tabs>
                <w:tab w:val="left" w:pos="0"/>
              </w:tabs>
              <w:spacing w:line="320" w:lineRule="exact"/>
              <w:rPr>
                <w:rFonts w:ascii="宋体" w:hAnsi="宋体"/>
                <w:bCs/>
                <w:iCs/>
                <w:color w:val="000000"/>
                <w:kern w:val="0"/>
                <w:sz w:val="20"/>
                <w:szCs w:val="21"/>
              </w:rPr>
            </w:pPr>
            <w:r>
              <w:rPr>
                <w:rFonts w:hint="eastAsia" w:ascii="宋体" w:hAnsi="宋体"/>
                <w:bCs/>
                <w:iCs/>
                <w:color w:val="000000"/>
                <w:kern w:val="0"/>
                <w:sz w:val="20"/>
                <w:szCs w:val="21"/>
              </w:rPr>
              <w:t>描述具有很好的逻辑性，条理清晰</w:t>
            </w:r>
          </w:p>
        </w:tc>
        <w:tc>
          <w:tcPr>
            <w:tcW w:w="1432" w:type="pct"/>
          </w:tcPr>
          <w:p>
            <w:pPr>
              <w:tabs>
                <w:tab w:val="left" w:pos="0"/>
              </w:tabs>
              <w:spacing w:line="320" w:lineRule="exact"/>
              <w:rPr>
                <w:rFonts w:ascii="宋体" w:hAnsi="宋体"/>
                <w:bCs/>
                <w:iCs/>
                <w:color w:val="000000"/>
                <w:kern w:val="0"/>
                <w:sz w:val="20"/>
                <w:szCs w:val="21"/>
              </w:rPr>
            </w:pPr>
            <w:r>
              <w:rPr>
                <w:rFonts w:hint="eastAsia"/>
                <w:kern w:val="0"/>
                <w:sz w:val="20"/>
                <w:szCs w:val="20"/>
              </w:rPr>
              <w:t>文字</w:t>
            </w:r>
            <w:r>
              <w:rPr>
                <w:rFonts w:hint="eastAsia" w:ascii="宋体" w:hAnsi="宋体"/>
                <w:bCs/>
                <w:iCs/>
                <w:color w:val="000000"/>
                <w:kern w:val="0"/>
                <w:sz w:val="20"/>
                <w:szCs w:val="21"/>
              </w:rPr>
              <w:t>描述准确，所描述的类图、程序流程图准确。</w:t>
            </w:r>
          </w:p>
        </w:tc>
        <w:tc>
          <w:tcPr>
            <w:tcW w:w="704" w:type="pct"/>
          </w:tcPr>
          <w:p>
            <w:pPr>
              <w:tabs>
                <w:tab w:val="left" w:pos="0"/>
              </w:tabs>
              <w:spacing w:line="320" w:lineRule="exact"/>
              <w:jc w:val="center"/>
              <w:rPr>
                <w:rFonts w:ascii="宋体" w:hAnsi="宋体"/>
                <w:b/>
                <w:bCs/>
                <w:iCs/>
                <w:color w:val="000000"/>
                <w:kern w:val="0"/>
                <w:sz w:val="20"/>
                <w:szCs w:val="21"/>
              </w:rPr>
            </w:pPr>
            <w:r>
              <w:rPr>
                <w:rFonts w:hint="eastAsia" w:ascii="宋体" w:hAnsi="宋体"/>
                <w:b/>
                <w:bCs/>
                <w:iCs/>
                <w:color w:val="000000"/>
                <w:kern w:val="0"/>
                <w:sz w:val="20"/>
                <w:szCs w:val="21"/>
              </w:rPr>
              <w:t>1</w:t>
            </w:r>
            <w:r>
              <w:rPr>
                <w:rFonts w:ascii="宋体" w:hAnsi="宋体"/>
                <w:b/>
                <w:bCs/>
                <w:iCs/>
                <w:color w:val="000000"/>
                <w:kern w:val="0"/>
                <w:sz w:val="20"/>
                <w:szCs w:val="21"/>
              </w:rPr>
              <w:t>0</w:t>
            </w:r>
          </w:p>
        </w:tc>
      </w:tr>
    </w:tbl>
    <w:p>
      <w:pPr>
        <w:tabs>
          <w:tab w:val="left" w:pos="0"/>
        </w:tabs>
        <w:spacing w:line="320" w:lineRule="exact"/>
        <w:ind w:firstLine="480" w:firstLineChars="200"/>
        <w:rPr>
          <w:rFonts w:ascii="宋体" w:hAnsi="宋体"/>
          <w:bCs/>
          <w:iCs/>
          <w:color w:val="000000"/>
          <w:sz w:val="24"/>
        </w:rPr>
      </w:pPr>
    </w:p>
    <w:p>
      <w:pPr>
        <w:tabs>
          <w:tab w:val="left" w:pos="0"/>
        </w:tabs>
        <w:spacing w:line="320" w:lineRule="exact"/>
        <w:rPr>
          <w:rFonts w:ascii="宋体" w:hAnsi="宋体"/>
          <w:bCs/>
          <w:iCs/>
          <w:color w:val="000000"/>
          <w:sz w:val="24"/>
        </w:rPr>
      </w:pPr>
    </w:p>
    <w:p>
      <w:pPr>
        <w:numPr>
          <w:ilvl w:val="0"/>
          <w:numId w:val="2"/>
        </w:numPr>
        <w:tabs>
          <w:tab w:val="left" w:pos="0"/>
        </w:tabs>
        <w:spacing w:line="320" w:lineRule="exact"/>
        <w:ind w:firstLine="480" w:firstLineChars="200"/>
        <w:rPr>
          <w:rFonts w:hint="eastAsia" w:ascii="宋体" w:hAnsi="宋体"/>
          <w:bCs/>
          <w:iCs/>
          <w:color w:val="000000"/>
          <w:sz w:val="24"/>
          <w:lang w:val="en-US" w:eastAsia="zh-CN"/>
        </w:rPr>
      </w:pPr>
      <w:r>
        <w:rPr>
          <w:rFonts w:hint="eastAsia" w:ascii="宋体" w:hAnsi="宋体"/>
          <w:bCs/>
          <w:iCs/>
          <w:color w:val="000000"/>
          <w:sz w:val="24"/>
          <w:lang w:val="en-US" w:eastAsia="zh-CN"/>
        </w:rPr>
        <w:t>平时成绩</w:t>
      </w:r>
    </w:p>
    <w:p>
      <w:pPr>
        <w:numPr>
          <w:ilvl w:val="0"/>
          <w:numId w:val="0"/>
        </w:numPr>
        <w:tabs>
          <w:tab w:val="left" w:pos="0"/>
        </w:tabs>
        <w:spacing w:line="320" w:lineRule="exact"/>
        <w:rPr>
          <w:rFonts w:hint="default" w:ascii="宋体" w:hAnsi="宋体"/>
          <w:bCs/>
          <w:iCs/>
          <w:color w:val="000000"/>
          <w:sz w:val="24"/>
          <w:lang w:val="en-US" w:eastAsia="zh-CN"/>
        </w:rPr>
      </w:pPr>
      <w:r>
        <w:rPr>
          <w:rFonts w:hint="eastAsia" w:ascii="宋体" w:hAnsi="宋体"/>
          <w:bCs/>
          <w:iCs/>
          <w:color w:val="000000"/>
          <w:sz w:val="24"/>
          <w:lang w:val="en-US" w:eastAsia="zh-CN"/>
        </w:rPr>
        <w:t>平时成绩由任课教师根据教学过程中的平时作业及随堂测试完成情况评定计算，占总分10%，共10分。</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Arial" w:hAnsi="Arial" w:cs="Arial"/>
          <w:b/>
          <w:kern w:val="0"/>
          <w:sz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b/>
          <w:kern w:val="0"/>
          <w:sz w:val="24"/>
        </w:rPr>
      </w:pPr>
      <w:r>
        <w:rPr>
          <w:rFonts w:hint="eastAsia" w:ascii="Arial" w:hAnsi="Arial" w:cs="Arial"/>
          <w:b/>
          <w:kern w:val="0"/>
          <w:sz w:val="24"/>
        </w:rPr>
        <w:t>六、本课程支撑毕业要求（二级指标点）达成度计算方法</w:t>
      </w:r>
    </w:p>
    <w:p>
      <w:pPr>
        <w:tabs>
          <w:tab w:val="left" w:pos="0"/>
        </w:tabs>
        <w:spacing w:line="320" w:lineRule="exact"/>
        <w:ind w:firstLine="480"/>
        <w:rPr>
          <w:rFonts w:ascii="宋体" w:hAnsi="宋体"/>
          <w:bCs/>
          <w:iCs/>
          <w:color w:val="000000"/>
          <w:sz w:val="24"/>
        </w:rPr>
      </w:pPr>
      <w:r>
        <w:rPr>
          <w:rFonts w:hint="eastAsia" w:ascii="宋体" w:hAnsi="宋体"/>
          <w:bCs/>
          <w:iCs/>
          <w:color w:val="000000"/>
          <w:sz w:val="24"/>
        </w:rPr>
        <w:t>本课程支撑的毕业要求二级指标点</w:t>
      </w:r>
      <w:r>
        <w:rPr>
          <w:rFonts w:ascii="宋体" w:hAnsi="宋体"/>
          <w:bCs/>
          <w:iCs/>
          <w:color w:val="000000"/>
          <w:sz w:val="24"/>
        </w:rPr>
        <w:t>R1.3</w:t>
      </w:r>
      <w:r>
        <w:rPr>
          <w:rFonts w:hint="eastAsia" w:ascii="宋体" w:hAnsi="宋体"/>
          <w:bCs/>
          <w:iCs/>
          <w:color w:val="000000"/>
          <w:sz w:val="24"/>
        </w:rPr>
        <w:t>、</w:t>
      </w:r>
      <w:r>
        <w:rPr>
          <w:rFonts w:ascii="宋体" w:hAnsi="宋体"/>
          <w:bCs/>
          <w:iCs/>
          <w:color w:val="000000"/>
          <w:sz w:val="24"/>
        </w:rPr>
        <w:t>R3.2</w:t>
      </w:r>
      <w:r>
        <w:rPr>
          <w:rFonts w:hint="eastAsia" w:ascii="宋体" w:hAnsi="宋体"/>
          <w:bCs/>
          <w:iCs/>
          <w:color w:val="000000"/>
          <w:sz w:val="24"/>
        </w:rPr>
        <w:t>和</w:t>
      </w:r>
      <w:r>
        <w:rPr>
          <w:rFonts w:ascii="宋体" w:hAnsi="宋体"/>
          <w:bCs/>
          <w:iCs/>
          <w:color w:val="000000"/>
          <w:sz w:val="24"/>
        </w:rPr>
        <w:t>R10.1</w:t>
      </w:r>
      <w:r>
        <w:rPr>
          <w:rFonts w:hint="eastAsia" w:ascii="宋体" w:hAnsi="宋体"/>
          <w:bCs/>
          <w:iCs/>
          <w:color w:val="000000"/>
          <w:sz w:val="24"/>
        </w:rPr>
        <w:t>分别与课程教学子目标1～</w:t>
      </w:r>
      <w:r>
        <w:rPr>
          <w:rFonts w:ascii="宋体" w:hAnsi="宋体"/>
          <w:bCs/>
          <w:iCs/>
          <w:color w:val="000000"/>
          <w:sz w:val="24"/>
        </w:rPr>
        <w:t>3</w:t>
      </w:r>
      <w:r>
        <w:rPr>
          <w:rFonts w:hint="eastAsia" w:ascii="宋体" w:hAnsi="宋体"/>
          <w:bCs/>
          <w:iCs/>
          <w:color w:val="000000"/>
          <w:sz w:val="24"/>
        </w:rPr>
        <w:t>一一对应，因此本课程支撑毕业要求二级指标点的达成度D</w:t>
      </w:r>
      <w:r>
        <w:rPr>
          <w:rFonts w:hint="eastAsia" w:ascii="宋体" w:hAnsi="宋体"/>
          <w:bCs/>
          <w:iCs/>
          <w:color w:val="000000"/>
          <w:sz w:val="24"/>
          <w:vertAlign w:val="subscript"/>
        </w:rPr>
        <w:t>R</w:t>
      </w:r>
      <w:r>
        <w:rPr>
          <w:rFonts w:ascii="宋体" w:hAnsi="宋体"/>
          <w:bCs/>
          <w:iCs/>
          <w:color w:val="000000"/>
          <w:sz w:val="24"/>
          <w:vertAlign w:val="subscript"/>
        </w:rPr>
        <w:t>1.3</w:t>
      </w:r>
      <w:r>
        <w:rPr>
          <w:rFonts w:hint="eastAsia" w:ascii="宋体" w:hAnsi="宋体"/>
          <w:bCs/>
          <w:iCs/>
          <w:color w:val="000000"/>
          <w:sz w:val="24"/>
        </w:rPr>
        <w:t>、D</w:t>
      </w:r>
      <w:r>
        <w:rPr>
          <w:rFonts w:hint="eastAsia" w:ascii="宋体" w:hAnsi="宋体"/>
          <w:bCs/>
          <w:iCs/>
          <w:color w:val="000000"/>
          <w:sz w:val="24"/>
          <w:vertAlign w:val="subscript"/>
        </w:rPr>
        <w:t>R</w:t>
      </w:r>
      <w:r>
        <w:rPr>
          <w:rFonts w:ascii="宋体" w:hAnsi="宋体"/>
          <w:bCs/>
          <w:iCs/>
          <w:color w:val="000000"/>
          <w:sz w:val="24"/>
          <w:vertAlign w:val="subscript"/>
        </w:rPr>
        <w:t>3.2</w:t>
      </w:r>
      <w:r>
        <w:rPr>
          <w:rFonts w:hint="eastAsia" w:ascii="宋体" w:hAnsi="宋体"/>
          <w:bCs/>
          <w:iCs/>
          <w:color w:val="000000"/>
          <w:sz w:val="24"/>
        </w:rPr>
        <w:t>、D</w:t>
      </w:r>
      <w:r>
        <w:rPr>
          <w:rFonts w:hint="eastAsia" w:ascii="宋体" w:hAnsi="宋体"/>
          <w:bCs/>
          <w:iCs/>
          <w:color w:val="000000"/>
          <w:sz w:val="24"/>
          <w:vertAlign w:val="subscript"/>
        </w:rPr>
        <w:t>R</w:t>
      </w:r>
      <w:r>
        <w:rPr>
          <w:rFonts w:ascii="宋体" w:hAnsi="宋体"/>
          <w:bCs/>
          <w:iCs/>
          <w:color w:val="000000"/>
          <w:sz w:val="24"/>
          <w:vertAlign w:val="subscript"/>
        </w:rPr>
        <w:t>10.1</w:t>
      </w:r>
      <w:r>
        <w:rPr>
          <w:rFonts w:hint="eastAsia" w:ascii="宋体" w:hAnsi="宋体"/>
          <w:bCs/>
          <w:iCs/>
          <w:color w:val="000000"/>
          <w:sz w:val="24"/>
        </w:rPr>
        <w:t>评价计算方法如下：</w:t>
      </w:r>
    </w:p>
    <w:p>
      <w:pPr>
        <w:tabs>
          <w:tab w:val="left" w:pos="0"/>
        </w:tabs>
        <w:spacing w:line="320" w:lineRule="exact"/>
        <w:ind w:firstLine="480"/>
        <w:rPr>
          <w:rFonts w:hint="default" w:ascii="宋体" w:hAnsi="宋体" w:eastAsia="宋体"/>
          <w:bCs/>
          <w:iCs/>
          <w:color w:val="000000"/>
          <w:sz w:val="24"/>
          <w:lang w:val="en-US" w:eastAsia="zh-CN"/>
        </w:rPr>
      </w:pPr>
      <w:r>
        <w:rPr>
          <w:rFonts w:hint="eastAsia" w:ascii="宋体" w:hAnsi="宋体"/>
          <w:bCs/>
          <w:iCs/>
          <w:color w:val="000000"/>
          <w:sz w:val="24"/>
        </w:rPr>
        <w:t>D</w:t>
      </w:r>
      <w:r>
        <w:rPr>
          <w:rFonts w:hint="eastAsia" w:ascii="宋体" w:hAnsi="宋体"/>
          <w:bCs/>
          <w:iCs/>
          <w:color w:val="000000"/>
          <w:sz w:val="24"/>
          <w:vertAlign w:val="subscript"/>
        </w:rPr>
        <w:t>R</w:t>
      </w:r>
      <w:r>
        <w:rPr>
          <w:rFonts w:ascii="宋体" w:hAnsi="宋体"/>
          <w:bCs/>
          <w:iCs/>
          <w:color w:val="000000"/>
          <w:sz w:val="24"/>
          <w:vertAlign w:val="subscript"/>
        </w:rPr>
        <w:t>1.</w:t>
      </w:r>
      <w:r>
        <w:rPr>
          <w:rFonts w:hint="eastAsia" w:ascii="宋体" w:hAnsi="宋体"/>
          <w:bCs/>
          <w:iCs/>
          <w:color w:val="000000"/>
          <w:sz w:val="24"/>
          <w:vertAlign w:val="subscript"/>
          <w:lang w:val="en-US" w:eastAsia="zh-CN"/>
        </w:rPr>
        <w:t>3</w:t>
      </w:r>
      <w:r>
        <w:rPr>
          <w:rFonts w:ascii="宋体" w:hAnsi="宋体"/>
          <w:bCs/>
          <w:iCs/>
          <w:color w:val="000000"/>
          <w:sz w:val="24"/>
          <w:vertAlign w:val="subscript"/>
        </w:rPr>
        <w:t xml:space="preserve"> </w:t>
      </w:r>
      <w:r>
        <w:rPr>
          <w:rFonts w:ascii="宋体" w:hAnsi="宋体"/>
          <w:bCs/>
          <w:iCs/>
          <w:color w:val="000000"/>
          <w:sz w:val="24"/>
        </w:rPr>
        <w:t xml:space="preserve">= </w:t>
      </w:r>
      <w:r>
        <w:rPr>
          <w:rFonts w:hint="eastAsia" w:ascii="宋体" w:hAnsi="宋体"/>
          <w:bCs/>
          <w:iCs/>
          <w:color w:val="000000"/>
          <w:sz w:val="24"/>
          <w:lang w:val="en-US" w:eastAsia="zh-CN"/>
        </w:rPr>
        <w:t>笔试分析题部分成绩+笔试综合题部分</w:t>
      </w:r>
    </w:p>
    <w:p>
      <w:pPr>
        <w:tabs>
          <w:tab w:val="left" w:pos="0"/>
        </w:tabs>
        <w:spacing w:line="320" w:lineRule="exact"/>
        <w:ind w:firstLine="480"/>
        <w:rPr>
          <w:rFonts w:hint="eastAsia" w:ascii="宋体" w:hAnsi="宋体" w:eastAsia="宋体"/>
          <w:bCs/>
          <w:iCs/>
          <w:color w:val="000000"/>
          <w:sz w:val="24"/>
          <w:lang w:val="en-US" w:eastAsia="zh-CN"/>
        </w:rPr>
      </w:pPr>
      <w:r>
        <w:rPr>
          <w:rFonts w:hint="eastAsia" w:ascii="宋体" w:hAnsi="宋体"/>
          <w:bCs/>
          <w:iCs/>
          <w:color w:val="000000"/>
          <w:sz w:val="24"/>
        </w:rPr>
        <w:t>D</w:t>
      </w:r>
      <w:r>
        <w:rPr>
          <w:rFonts w:hint="eastAsia" w:ascii="宋体" w:hAnsi="宋体"/>
          <w:bCs/>
          <w:iCs/>
          <w:color w:val="000000"/>
          <w:sz w:val="24"/>
          <w:vertAlign w:val="subscript"/>
        </w:rPr>
        <w:t>R</w:t>
      </w:r>
      <w:r>
        <w:rPr>
          <w:rFonts w:ascii="宋体" w:hAnsi="宋体"/>
          <w:bCs/>
          <w:iCs/>
          <w:color w:val="000000"/>
          <w:sz w:val="24"/>
          <w:vertAlign w:val="subscript"/>
        </w:rPr>
        <w:t xml:space="preserve">3.2 </w:t>
      </w:r>
      <w:r>
        <w:rPr>
          <w:rFonts w:ascii="宋体" w:hAnsi="宋体"/>
          <w:bCs/>
          <w:iCs/>
          <w:color w:val="000000"/>
          <w:sz w:val="24"/>
        </w:rPr>
        <w:t xml:space="preserve">= </w:t>
      </w:r>
      <w:r>
        <w:rPr>
          <w:rFonts w:hint="eastAsia" w:ascii="宋体" w:hAnsi="宋体"/>
          <w:bCs/>
          <w:iCs/>
          <w:color w:val="000000"/>
          <w:sz w:val="24"/>
        </w:rPr>
        <w:t>学生</w:t>
      </w:r>
      <w:r>
        <w:rPr>
          <w:rFonts w:ascii="宋体" w:hAnsi="宋体"/>
          <w:bCs/>
          <w:iCs/>
          <w:color w:val="000000"/>
          <w:sz w:val="24"/>
        </w:rPr>
        <w:t>4</w:t>
      </w:r>
      <w:r>
        <w:rPr>
          <w:rFonts w:hint="eastAsia" w:ascii="宋体" w:hAnsi="宋体"/>
          <w:bCs/>
          <w:iCs/>
          <w:color w:val="000000"/>
          <w:sz w:val="24"/>
        </w:rPr>
        <w:t>次实验项目程序评分</w:t>
      </w:r>
      <w:r>
        <w:rPr>
          <w:rFonts w:hint="eastAsia" w:ascii="宋体" w:hAnsi="宋体"/>
          <w:bCs/>
          <w:iCs/>
          <w:color w:val="000000"/>
          <w:sz w:val="24"/>
          <w:lang w:val="en-US" w:eastAsia="zh-CN"/>
        </w:rPr>
        <w:t>总和</w:t>
      </w:r>
    </w:p>
    <w:p>
      <w:pPr>
        <w:tabs>
          <w:tab w:val="left" w:pos="0"/>
        </w:tabs>
        <w:spacing w:line="320" w:lineRule="exact"/>
        <w:ind w:firstLine="480"/>
        <w:rPr>
          <w:rFonts w:hint="default" w:ascii="宋体" w:hAnsi="宋体" w:eastAsia="宋体"/>
          <w:bCs/>
          <w:iCs/>
          <w:color w:val="000000"/>
          <w:sz w:val="24"/>
          <w:lang w:val="en-US" w:eastAsia="zh-CN"/>
        </w:rPr>
      </w:pPr>
      <w:r>
        <w:rPr>
          <w:rFonts w:hint="eastAsia" w:ascii="宋体" w:hAnsi="宋体"/>
          <w:bCs/>
          <w:iCs/>
          <w:color w:val="000000"/>
          <w:sz w:val="24"/>
        </w:rPr>
        <w:t>D</w:t>
      </w:r>
      <w:r>
        <w:rPr>
          <w:rFonts w:hint="eastAsia" w:ascii="宋体" w:hAnsi="宋体"/>
          <w:bCs/>
          <w:iCs/>
          <w:color w:val="000000"/>
          <w:sz w:val="24"/>
          <w:vertAlign w:val="subscript"/>
        </w:rPr>
        <w:t>R</w:t>
      </w:r>
      <w:r>
        <w:rPr>
          <w:rFonts w:ascii="宋体" w:hAnsi="宋体"/>
          <w:bCs/>
          <w:iCs/>
          <w:color w:val="000000"/>
          <w:sz w:val="24"/>
          <w:vertAlign w:val="subscript"/>
        </w:rPr>
        <w:t xml:space="preserve">10.1 </w:t>
      </w:r>
      <w:r>
        <w:rPr>
          <w:rFonts w:ascii="宋体" w:hAnsi="宋体"/>
          <w:bCs/>
          <w:iCs/>
          <w:color w:val="000000"/>
          <w:sz w:val="24"/>
        </w:rPr>
        <w:t xml:space="preserve">= </w:t>
      </w:r>
      <w:r>
        <w:rPr>
          <w:rFonts w:hint="eastAsia" w:ascii="宋体" w:hAnsi="宋体"/>
          <w:bCs/>
          <w:iCs/>
          <w:color w:val="000000"/>
          <w:sz w:val="24"/>
        </w:rPr>
        <w:t>学生</w:t>
      </w:r>
      <w:r>
        <w:rPr>
          <w:rFonts w:hint="eastAsia" w:ascii="宋体" w:hAnsi="宋体"/>
          <w:bCs/>
          <w:iCs/>
          <w:color w:val="000000"/>
          <w:sz w:val="24"/>
          <w:lang w:val="en-US" w:eastAsia="zh-CN"/>
        </w:rPr>
        <w:t>笔试简答题部分成绩+平时成绩</w:t>
      </w:r>
    </w:p>
    <w:p>
      <w:pPr>
        <w:tabs>
          <w:tab w:val="left" w:pos="0"/>
        </w:tabs>
        <w:spacing w:line="320" w:lineRule="exact"/>
        <w:rPr>
          <w:rFonts w:ascii="宋体" w:hAnsi="宋体"/>
          <w:bCs/>
          <w:iCs/>
          <w:color w:val="000000"/>
          <w:sz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Style w:val="8"/>
          <w:sz w:val="24"/>
        </w:rPr>
      </w:pPr>
      <w:r>
        <w:rPr>
          <w:rFonts w:hint="eastAsia" w:ascii="Arial" w:hAnsi="Arial" w:cs="Arial"/>
          <w:b/>
          <w:kern w:val="0"/>
          <w:sz w:val="24"/>
        </w:rPr>
        <w:t>七</w:t>
      </w:r>
      <w:r>
        <w:rPr>
          <w:rFonts w:ascii="Arial" w:hAnsi="Arial" w:cs="Arial"/>
          <w:kern w:val="0"/>
          <w:sz w:val="24"/>
        </w:rPr>
        <w:t>、</w:t>
      </w:r>
      <w:r>
        <w:rPr>
          <w:rStyle w:val="8"/>
          <w:sz w:val="24"/>
        </w:rPr>
        <w:t>参考书目</w:t>
      </w:r>
    </w:p>
    <w:p>
      <w:pPr>
        <w:pStyle w:val="9"/>
        <w:numPr>
          <w:ilvl w:val="0"/>
          <w:numId w:val="3"/>
        </w:numPr>
        <w:spacing w:line="320" w:lineRule="exact"/>
        <w:ind w:firstLineChars="0"/>
        <w:rPr>
          <w:rFonts w:ascii="宋体" w:hAnsi="宋体"/>
          <w:bCs/>
          <w:color w:val="000000"/>
          <w:sz w:val="24"/>
        </w:rPr>
      </w:pPr>
      <w:r>
        <w:rPr>
          <w:rFonts w:hint="eastAsia" w:ascii="宋体" w:hAnsi="宋体"/>
          <w:bCs/>
          <w:color w:val="000000"/>
          <w:sz w:val="24"/>
        </w:rPr>
        <w:t>李文生，《</w:t>
      </w:r>
      <w:r>
        <w:rPr>
          <w:rFonts w:ascii="宋体" w:hAnsi="宋体"/>
          <w:bCs/>
          <w:color w:val="000000"/>
          <w:sz w:val="24"/>
        </w:rPr>
        <w:t>编译原理与技术</w:t>
      </w:r>
      <w:r>
        <w:rPr>
          <w:rFonts w:hint="eastAsia" w:ascii="宋体" w:hAnsi="宋体"/>
          <w:bCs/>
          <w:color w:val="000000"/>
          <w:sz w:val="24"/>
        </w:rPr>
        <w:t>（第二版）》，清华大学出版社，出版时间2</w:t>
      </w:r>
      <w:r>
        <w:rPr>
          <w:rFonts w:ascii="宋体" w:hAnsi="宋体"/>
          <w:bCs/>
          <w:color w:val="000000"/>
          <w:sz w:val="24"/>
        </w:rPr>
        <w:t>015</w:t>
      </w:r>
      <w:r>
        <w:rPr>
          <w:rFonts w:hint="eastAsia" w:ascii="宋体" w:hAnsi="宋体"/>
          <w:bCs/>
          <w:color w:val="000000"/>
          <w:sz w:val="24"/>
        </w:rPr>
        <w:t>年</w:t>
      </w:r>
    </w:p>
    <w:p>
      <w:pPr>
        <w:pStyle w:val="9"/>
        <w:numPr>
          <w:ilvl w:val="0"/>
          <w:numId w:val="3"/>
        </w:numPr>
        <w:spacing w:line="320" w:lineRule="exact"/>
        <w:ind w:firstLineChars="0"/>
        <w:rPr>
          <w:rFonts w:ascii="宋体" w:hAnsi="宋体"/>
          <w:bCs/>
          <w:color w:val="000000"/>
          <w:sz w:val="24"/>
        </w:rPr>
      </w:pPr>
      <w:r>
        <w:rPr>
          <w:rFonts w:hint="eastAsia" w:ascii="宋体" w:hAnsi="宋体"/>
          <w:bCs/>
          <w:color w:val="000000"/>
          <w:sz w:val="24"/>
        </w:rPr>
        <w:t>A</w:t>
      </w:r>
      <w:r>
        <w:rPr>
          <w:rFonts w:ascii="宋体" w:hAnsi="宋体"/>
          <w:bCs/>
          <w:color w:val="000000"/>
          <w:sz w:val="24"/>
        </w:rPr>
        <w:t xml:space="preserve">lfred V.Aho </w:t>
      </w:r>
      <w:r>
        <w:rPr>
          <w:rFonts w:hint="eastAsia" w:ascii="宋体" w:hAnsi="宋体"/>
          <w:bCs/>
          <w:color w:val="000000"/>
          <w:sz w:val="24"/>
        </w:rPr>
        <w:t>等，《编译原理第2版（本科教学版）》，机械工程出版社，出版时间2</w:t>
      </w:r>
      <w:r>
        <w:rPr>
          <w:rFonts w:ascii="宋体" w:hAnsi="宋体"/>
          <w:bCs/>
          <w:color w:val="000000"/>
          <w:sz w:val="24"/>
        </w:rPr>
        <w:t>009</w:t>
      </w:r>
      <w:r>
        <w:rPr>
          <w:rFonts w:hint="eastAsia" w:ascii="宋体" w:hAnsi="宋体"/>
          <w:bCs/>
          <w:color w:val="000000"/>
          <w:sz w:val="24"/>
        </w:rPr>
        <w:t>年5月</w:t>
      </w:r>
    </w:p>
    <w:p>
      <w:pPr>
        <w:pStyle w:val="11"/>
        <w:numPr>
          <w:ilvl w:val="0"/>
          <w:numId w:val="3"/>
        </w:numPr>
        <w:ind w:firstLineChars="0"/>
        <w:rPr>
          <w:rFonts w:ascii="宋体" w:hAnsi="宋体"/>
          <w:bCs/>
          <w:color w:val="000000"/>
          <w:sz w:val="24"/>
          <w:szCs w:val="24"/>
        </w:rPr>
      </w:pPr>
      <w:r>
        <w:rPr>
          <w:rFonts w:hint="eastAsia" w:ascii="宋体" w:hAnsi="宋体"/>
          <w:bCs/>
          <w:color w:val="000000"/>
          <w:sz w:val="24"/>
          <w:szCs w:val="24"/>
        </w:rPr>
        <w:t>张素琴等编，《编译原理（第2版）》，清华大学出版社，出版时间2011年7月；</w:t>
      </w:r>
    </w:p>
    <w:p>
      <w:pPr>
        <w:pStyle w:val="11"/>
        <w:numPr>
          <w:ilvl w:val="0"/>
          <w:numId w:val="3"/>
        </w:numPr>
        <w:ind w:firstLineChars="0"/>
        <w:rPr>
          <w:rFonts w:ascii="宋体" w:hAnsi="宋体"/>
          <w:bCs/>
          <w:color w:val="000000"/>
          <w:sz w:val="24"/>
          <w:szCs w:val="24"/>
        </w:rPr>
      </w:pPr>
      <w:r>
        <w:rPr>
          <w:rFonts w:hint="eastAsia" w:ascii="宋体" w:hAnsi="宋体"/>
          <w:bCs/>
          <w:color w:val="000000"/>
          <w:sz w:val="24"/>
        </w:rPr>
        <w:t>Kenneth C.Louden等编，《Compilers Construction: Principles and Practice》，机械工业出版社，出版时间2005 年 1 月</w:t>
      </w:r>
    </w:p>
    <w:p>
      <w:pPr>
        <w:pStyle w:val="11"/>
        <w:numPr>
          <w:ilvl w:val="0"/>
          <w:numId w:val="3"/>
        </w:numPr>
        <w:ind w:firstLineChars="0"/>
        <w:rPr>
          <w:rFonts w:ascii="宋体" w:hAnsi="宋体"/>
          <w:bCs/>
          <w:color w:val="000000"/>
          <w:sz w:val="24"/>
          <w:szCs w:val="24"/>
        </w:rPr>
      </w:pPr>
      <w:r>
        <w:rPr>
          <w:rFonts w:hint="eastAsia" w:ascii="宋体" w:hAnsi="宋体"/>
          <w:bCs/>
          <w:color w:val="000000"/>
          <w:sz w:val="24"/>
        </w:rPr>
        <w:t>何炎祥编，《编译原理（第三版）》，华中科技大学出版社，出版时间2010年8月</w:t>
      </w:r>
    </w:p>
    <w:p>
      <w:pPr>
        <w:pStyle w:val="9"/>
        <w:spacing w:line="320" w:lineRule="exact"/>
        <w:ind w:left="1320" w:firstLine="0" w:firstLineChars="0"/>
        <w:rPr>
          <w:rFonts w:ascii="宋体" w:hAnsi="宋体"/>
          <w:bCs/>
          <w:color w:val="000000"/>
          <w:sz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Style w:val="8"/>
          <w:b w:val="0"/>
          <w:sz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Style w:val="8"/>
          <w:b w:val="0"/>
          <w:sz w:val="24"/>
        </w:rPr>
      </w:pPr>
    </w:p>
    <w:p>
      <w:pPr>
        <w:spacing w:line="320" w:lineRule="exact"/>
        <w:ind w:left="4498" w:leftChars="2142" w:right="360"/>
        <w:rPr>
          <w:rFonts w:ascii="宋体" w:hAnsi="宋体"/>
          <w:bCs/>
          <w:color w:val="000000"/>
          <w:sz w:val="24"/>
        </w:rPr>
      </w:pPr>
      <w:r>
        <w:rPr>
          <w:rFonts w:hint="eastAsia" w:ascii="宋体" w:hAnsi="宋体"/>
          <w:bCs/>
          <w:color w:val="000000"/>
          <w:sz w:val="24"/>
        </w:rPr>
        <w:t>考核大纲制定者：张敏</w:t>
      </w:r>
    </w:p>
    <w:p>
      <w:pPr>
        <w:spacing w:line="320" w:lineRule="exact"/>
        <w:ind w:left="4498" w:leftChars="2142" w:right="360"/>
      </w:pPr>
      <w:r>
        <w:rPr>
          <w:rFonts w:hint="eastAsia" w:ascii="宋体" w:hAnsi="宋体"/>
          <w:bCs/>
          <w:color w:val="000000"/>
          <w:sz w:val="24"/>
        </w:rPr>
        <w:t>考核大纲审定者：朱征宇</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345104"/>
    <w:multiLevelType w:val="singleLevel"/>
    <w:tmpl w:val="82345104"/>
    <w:lvl w:ilvl="0" w:tentative="0">
      <w:start w:val="3"/>
      <w:numFmt w:val="decimal"/>
      <w:suff w:val="nothing"/>
      <w:lvlText w:val="（%1）"/>
      <w:lvlJc w:val="left"/>
    </w:lvl>
  </w:abstractNum>
  <w:abstractNum w:abstractNumId="1">
    <w:nsid w:val="06E82CCE"/>
    <w:multiLevelType w:val="multilevel"/>
    <w:tmpl w:val="06E82CCE"/>
    <w:lvl w:ilvl="0" w:tentative="0">
      <w:start w:val="1"/>
      <w:numFmt w:val="japaneseCounting"/>
      <w:lvlText w:val="%1、"/>
      <w:lvlJc w:val="left"/>
      <w:pPr>
        <w:tabs>
          <w:tab w:val="left" w:pos="720"/>
        </w:tabs>
        <w:ind w:left="720" w:hanging="720"/>
      </w:pPr>
      <w:rPr>
        <w:b/>
        <w:color w:val="000000"/>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6BD76B3A"/>
    <w:multiLevelType w:val="multilevel"/>
    <w:tmpl w:val="6BD76B3A"/>
    <w:lvl w:ilvl="0" w:tentative="0">
      <w:start w:val="1"/>
      <w:numFmt w:val="decimal"/>
      <w:lvlText w:val="【%1】"/>
      <w:lvlJc w:val="left"/>
      <w:pPr>
        <w:ind w:left="1320" w:hanging="720"/>
      </w:pPr>
      <w:rPr>
        <w:rFonts w:hint="default"/>
      </w:rPr>
    </w:lvl>
    <w:lvl w:ilvl="1" w:tentative="0">
      <w:start w:val="1"/>
      <w:numFmt w:val="lowerLetter"/>
      <w:lvlText w:val="%2)"/>
      <w:lvlJc w:val="left"/>
      <w:pPr>
        <w:ind w:left="1440" w:hanging="420"/>
      </w:pPr>
    </w:lvl>
    <w:lvl w:ilvl="2" w:tentative="0">
      <w:start w:val="1"/>
      <w:numFmt w:val="lowerRoman"/>
      <w:lvlText w:val="%3."/>
      <w:lvlJc w:val="right"/>
      <w:pPr>
        <w:ind w:left="1860" w:hanging="420"/>
      </w:pPr>
    </w:lvl>
    <w:lvl w:ilvl="3" w:tentative="0">
      <w:start w:val="1"/>
      <w:numFmt w:val="decimal"/>
      <w:lvlText w:val="%4."/>
      <w:lvlJc w:val="left"/>
      <w:pPr>
        <w:ind w:left="2280" w:hanging="420"/>
      </w:pPr>
    </w:lvl>
    <w:lvl w:ilvl="4" w:tentative="0">
      <w:start w:val="1"/>
      <w:numFmt w:val="lowerLetter"/>
      <w:lvlText w:val="%5)"/>
      <w:lvlJc w:val="left"/>
      <w:pPr>
        <w:ind w:left="2700" w:hanging="420"/>
      </w:pPr>
    </w:lvl>
    <w:lvl w:ilvl="5" w:tentative="0">
      <w:start w:val="1"/>
      <w:numFmt w:val="lowerRoman"/>
      <w:lvlText w:val="%6."/>
      <w:lvlJc w:val="right"/>
      <w:pPr>
        <w:ind w:left="3120" w:hanging="420"/>
      </w:pPr>
    </w:lvl>
    <w:lvl w:ilvl="6" w:tentative="0">
      <w:start w:val="1"/>
      <w:numFmt w:val="decimal"/>
      <w:lvlText w:val="%7."/>
      <w:lvlJc w:val="left"/>
      <w:pPr>
        <w:ind w:left="3540" w:hanging="420"/>
      </w:pPr>
    </w:lvl>
    <w:lvl w:ilvl="7" w:tentative="0">
      <w:start w:val="1"/>
      <w:numFmt w:val="lowerLetter"/>
      <w:lvlText w:val="%8)"/>
      <w:lvlJc w:val="left"/>
      <w:pPr>
        <w:ind w:left="3960" w:hanging="420"/>
      </w:pPr>
    </w:lvl>
    <w:lvl w:ilvl="8" w:tentative="0">
      <w:start w:val="1"/>
      <w:numFmt w:val="lowerRoman"/>
      <w:lvlText w:val="%9."/>
      <w:lvlJc w:val="right"/>
      <w:pPr>
        <w:ind w:left="43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CC4"/>
    <w:rsid w:val="00045CCE"/>
    <w:rsid w:val="00180AED"/>
    <w:rsid w:val="001A6BF7"/>
    <w:rsid w:val="002A6CC4"/>
    <w:rsid w:val="003122F9"/>
    <w:rsid w:val="003D26D5"/>
    <w:rsid w:val="003E5691"/>
    <w:rsid w:val="003F0E86"/>
    <w:rsid w:val="00406EA6"/>
    <w:rsid w:val="00447FD3"/>
    <w:rsid w:val="0046381E"/>
    <w:rsid w:val="005F58FE"/>
    <w:rsid w:val="00660457"/>
    <w:rsid w:val="007F081B"/>
    <w:rsid w:val="0081074A"/>
    <w:rsid w:val="00862AFA"/>
    <w:rsid w:val="00945E21"/>
    <w:rsid w:val="009869E6"/>
    <w:rsid w:val="00A00535"/>
    <w:rsid w:val="00A21DFD"/>
    <w:rsid w:val="00B97247"/>
    <w:rsid w:val="00BC65D5"/>
    <w:rsid w:val="00BD7802"/>
    <w:rsid w:val="00BF29E2"/>
    <w:rsid w:val="00BF3F47"/>
    <w:rsid w:val="00C14270"/>
    <w:rsid w:val="00D630C5"/>
    <w:rsid w:val="00EA7334"/>
    <w:rsid w:val="1C741E42"/>
    <w:rsid w:val="26E267D2"/>
    <w:rsid w:val="552C5EC1"/>
    <w:rsid w:val="592765BF"/>
    <w:rsid w:val="689F6304"/>
    <w:rsid w:val="6F9353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next w:val="1"/>
    <w:link w:val="7"/>
    <w:qFormat/>
    <w:uiPriority w:val="0"/>
    <w:pPr>
      <w:keepNext/>
      <w:widowControl w:val="0"/>
      <w:spacing w:line="320" w:lineRule="exact"/>
      <w:jc w:val="center"/>
      <w:outlineLvl w:val="0"/>
    </w:pPr>
    <w:rPr>
      <w:rFonts w:ascii="黑体" w:hAnsi="Times New Roman" w:eastAsia="黑体" w:cs="Times New Roman"/>
      <w:b/>
      <w:bCs/>
      <w:kern w:val="0"/>
      <w:sz w:val="32"/>
      <w:szCs w:val="20"/>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Balloon Text"/>
    <w:basedOn w:val="1"/>
    <w:link w:val="10"/>
    <w:semiHidden/>
    <w:unhideWhenUsed/>
    <w:uiPriority w:val="99"/>
    <w:rPr>
      <w:rFonts w:ascii="宋体"/>
      <w:sz w:val="18"/>
      <w:szCs w:val="18"/>
    </w:rPr>
  </w:style>
  <w:style w:type="table" w:styleId="5">
    <w:name w:val="Table Grid"/>
    <w:basedOn w:val="4"/>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标题 1 字符"/>
    <w:basedOn w:val="6"/>
    <w:link w:val="2"/>
    <w:uiPriority w:val="0"/>
    <w:rPr>
      <w:rFonts w:ascii="黑体" w:hAnsi="Times New Roman" w:eastAsia="黑体" w:cs="Times New Roman"/>
      <w:b/>
      <w:bCs/>
      <w:kern w:val="0"/>
      <w:sz w:val="32"/>
      <w:szCs w:val="20"/>
    </w:rPr>
  </w:style>
  <w:style w:type="character" w:customStyle="1" w:styleId="8">
    <w:name w:val="标题 2 Char"/>
    <w:uiPriority w:val="0"/>
    <w:rPr>
      <w:rFonts w:ascii="黑体" w:eastAsia="黑体"/>
      <w:b/>
      <w:bCs/>
      <w:iCs/>
      <w:sz w:val="21"/>
      <w:lang w:val="en-US" w:eastAsia="zh-CN" w:bidi="ar-SA"/>
    </w:rPr>
  </w:style>
  <w:style w:type="paragraph" w:styleId="9">
    <w:name w:val="List Paragraph"/>
    <w:basedOn w:val="1"/>
    <w:qFormat/>
    <w:uiPriority w:val="34"/>
    <w:pPr>
      <w:ind w:firstLine="420" w:firstLineChars="200"/>
    </w:pPr>
  </w:style>
  <w:style w:type="character" w:customStyle="1" w:styleId="10">
    <w:name w:val="批注框文本 字符"/>
    <w:basedOn w:val="6"/>
    <w:link w:val="3"/>
    <w:semiHidden/>
    <w:uiPriority w:val="99"/>
    <w:rPr>
      <w:rFonts w:ascii="宋体" w:hAnsi="Times New Roman" w:eastAsia="宋体" w:cs="Times New Roman"/>
      <w:sz w:val="18"/>
      <w:szCs w:val="18"/>
    </w:rPr>
  </w:style>
  <w:style w:type="paragraph" w:customStyle="1" w:styleId="11">
    <w:name w:val="彩色列表 - 强调文字颜色 11"/>
    <w:basedOn w:val="1"/>
    <w:qFormat/>
    <w:uiPriority w:val="34"/>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288</Words>
  <Characters>1644</Characters>
  <Lines>13</Lines>
  <Paragraphs>3</Paragraphs>
  <TotalTime>9</TotalTime>
  <ScaleCrop>false</ScaleCrop>
  <LinksUpToDate>false</LinksUpToDate>
  <CharactersWithSpaces>1929</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2019-03-16T14:03:00Z</dcterms:created>
  <dc:creator>zm@cqu.edu.cn</dc:creator>
  <cp:lastModifiedBy>admin</cp:lastModifiedBy>
  <dcterms:modified xsi:type="dcterms:W3CDTF">2020-01-14T07:28:20Z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