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43" w:rsidRPr="00142284" w:rsidRDefault="00BE2B0E">
      <w:pPr>
        <w:rPr>
          <w:sz w:val="28"/>
        </w:rPr>
      </w:pPr>
      <w:r w:rsidRPr="00142284">
        <w:rPr>
          <w:sz w:val="28"/>
        </w:rPr>
        <w:t>ГЭС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2283"/>
        <w:gridCol w:w="1984"/>
        <w:gridCol w:w="1645"/>
        <w:gridCol w:w="1355"/>
      </w:tblGrid>
      <w:tr w:rsidR="00543FEA" w:rsidTr="00543FEA">
        <w:tc>
          <w:tcPr>
            <w:tcW w:w="2141" w:type="dxa"/>
          </w:tcPr>
          <w:p w:rsidR="00543FEA" w:rsidRPr="00142284" w:rsidRDefault="00543FEA">
            <w:pPr>
              <w:rPr>
                <w:sz w:val="28"/>
              </w:rPr>
            </w:pPr>
            <w:r w:rsidRPr="00142284">
              <w:rPr>
                <w:sz w:val="28"/>
              </w:rPr>
              <w:t>Наз</w:t>
            </w:r>
            <w:r>
              <w:rPr>
                <w:sz w:val="28"/>
              </w:rPr>
              <w:t>в</w:t>
            </w:r>
            <w:r w:rsidRPr="00142284">
              <w:rPr>
                <w:sz w:val="28"/>
              </w:rPr>
              <w:t>ание</w:t>
            </w:r>
          </w:p>
        </w:tc>
        <w:tc>
          <w:tcPr>
            <w:tcW w:w="2334" w:type="dxa"/>
          </w:tcPr>
          <w:p w:rsidR="00543FEA" w:rsidRPr="00142284" w:rsidRDefault="00543FEA">
            <w:pPr>
              <w:rPr>
                <w:sz w:val="28"/>
              </w:rPr>
            </w:pPr>
            <w:r w:rsidRPr="00142284">
              <w:rPr>
                <w:sz w:val="28"/>
              </w:rPr>
              <w:t>Расположение</w:t>
            </w:r>
          </w:p>
        </w:tc>
        <w:tc>
          <w:tcPr>
            <w:tcW w:w="2053" w:type="dxa"/>
          </w:tcPr>
          <w:p w:rsidR="00543FEA" w:rsidRPr="00142284" w:rsidRDefault="00543FEA">
            <w:pPr>
              <w:rPr>
                <w:sz w:val="28"/>
              </w:rPr>
            </w:pPr>
            <w:r>
              <w:rPr>
                <w:sz w:val="28"/>
              </w:rPr>
              <w:t xml:space="preserve">Годовая выработка, млн </w:t>
            </w:r>
            <w:proofErr w:type="spellStart"/>
            <w:r>
              <w:rPr>
                <w:sz w:val="28"/>
              </w:rPr>
              <w:t>кВТ</w:t>
            </w:r>
            <w:proofErr w:type="spellEnd"/>
            <w:r>
              <w:rPr>
                <w:sz w:val="28"/>
              </w:rPr>
              <w:t xml:space="preserve"> * ч</w:t>
            </w:r>
          </w:p>
        </w:tc>
        <w:tc>
          <w:tcPr>
            <w:tcW w:w="1674" w:type="dxa"/>
          </w:tcPr>
          <w:p w:rsidR="00543FEA" w:rsidRDefault="00543FEA">
            <w:pPr>
              <w:rPr>
                <w:sz w:val="28"/>
              </w:rPr>
            </w:pPr>
            <w:r>
              <w:rPr>
                <w:sz w:val="28"/>
              </w:rPr>
              <w:t>Начало постройки</w:t>
            </w:r>
          </w:p>
        </w:tc>
        <w:tc>
          <w:tcPr>
            <w:tcW w:w="1143" w:type="dxa"/>
          </w:tcPr>
          <w:p w:rsidR="00543FEA" w:rsidRDefault="00543FEA">
            <w:pPr>
              <w:rPr>
                <w:sz w:val="28"/>
              </w:rPr>
            </w:pPr>
            <w:r>
              <w:rPr>
                <w:sz w:val="28"/>
              </w:rPr>
              <w:t>Год ввода агрегатов</w:t>
            </w:r>
          </w:p>
        </w:tc>
      </w:tr>
      <w:tr w:rsidR="00543FEA" w:rsidTr="00543FEA">
        <w:tc>
          <w:tcPr>
            <w:tcW w:w="2141" w:type="dxa"/>
          </w:tcPr>
          <w:p w:rsidR="00543FEA" w:rsidRDefault="00543FEA">
            <w:proofErr w:type="spellStart"/>
            <w:r>
              <w:t>Иваньковская</w:t>
            </w:r>
            <w:proofErr w:type="spellEnd"/>
            <w:r>
              <w:t xml:space="preserve"> ГЭС</w:t>
            </w:r>
          </w:p>
        </w:tc>
        <w:tc>
          <w:tcPr>
            <w:tcW w:w="2334" w:type="dxa"/>
          </w:tcPr>
          <w:p w:rsidR="00543FEA" w:rsidRDefault="00543FEA">
            <w:r>
              <w:t>г. Дубна, Московская обл.</w:t>
            </w:r>
          </w:p>
        </w:tc>
        <w:tc>
          <w:tcPr>
            <w:tcW w:w="2053" w:type="dxa"/>
          </w:tcPr>
          <w:p w:rsidR="00543FEA" w:rsidRDefault="00543FEA">
            <w:r>
              <w:t>119</w:t>
            </w:r>
          </w:p>
        </w:tc>
        <w:tc>
          <w:tcPr>
            <w:tcW w:w="1674" w:type="dxa"/>
          </w:tcPr>
          <w:p w:rsidR="00543FEA" w:rsidRDefault="00543FEA">
            <w:r>
              <w:t>1933</w:t>
            </w:r>
          </w:p>
        </w:tc>
        <w:tc>
          <w:tcPr>
            <w:tcW w:w="1143" w:type="dxa"/>
          </w:tcPr>
          <w:p w:rsidR="00543FEA" w:rsidRDefault="00543FEA">
            <w:r>
              <w:t>1937-1938</w:t>
            </w:r>
          </w:p>
        </w:tc>
      </w:tr>
      <w:tr w:rsidR="00543FEA" w:rsidTr="00543FEA">
        <w:tc>
          <w:tcPr>
            <w:tcW w:w="2141" w:type="dxa"/>
          </w:tcPr>
          <w:p w:rsidR="00543FEA" w:rsidRDefault="00543FEA">
            <w:r>
              <w:t xml:space="preserve">Рыбинская ГЭС </w:t>
            </w:r>
          </w:p>
        </w:tc>
        <w:tc>
          <w:tcPr>
            <w:tcW w:w="2334" w:type="dxa"/>
          </w:tcPr>
          <w:p w:rsidR="00543FEA" w:rsidRDefault="00543FEA">
            <w:r>
              <w:t>г. Рыбинск, Ярославская обл.</w:t>
            </w:r>
          </w:p>
        </w:tc>
        <w:tc>
          <w:tcPr>
            <w:tcW w:w="2053" w:type="dxa"/>
          </w:tcPr>
          <w:p w:rsidR="00543FEA" w:rsidRDefault="00543FEA">
            <w:r>
              <w:t>935</w:t>
            </w:r>
          </w:p>
        </w:tc>
        <w:tc>
          <w:tcPr>
            <w:tcW w:w="1674" w:type="dxa"/>
          </w:tcPr>
          <w:p w:rsidR="00543FEA" w:rsidRDefault="00543FEA" w:rsidP="00543FEA">
            <w:r>
              <w:t>1935</w:t>
            </w:r>
          </w:p>
        </w:tc>
        <w:tc>
          <w:tcPr>
            <w:tcW w:w="1143" w:type="dxa"/>
          </w:tcPr>
          <w:p w:rsidR="00543FEA" w:rsidRDefault="00543FEA">
            <w:r>
              <w:t>1941-1950</w:t>
            </w:r>
          </w:p>
        </w:tc>
      </w:tr>
      <w:tr w:rsidR="00543FEA" w:rsidTr="00543FEA">
        <w:tc>
          <w:tcPr>
            <w:tcW w:w="2141" w:type="dxa"/>
          </w:tcPr>
          <w:p w:rsidR="00543FEA" w:rsidRDefault="00543FEA">
            <w:proofErr w:type="spellStart"/>
            <w:r>
              <w:t>Угличская</w:t>
            </w:r>
            <w:proofErr w:type="spellEnd"/>
            <w:r>
              <w:t xml:space="preserve"> ГЭС</w:t>
            </w:r>
          </w:p>
        </w:tc>
        <w:tc>
          <w:tcPr>
            <w:tcW w:w="2334" w:type="dxa"/>
          </w:tcPr>
          <w:p w:rsidR="00543FEA" w:rsidRDefault="00543FEA">
            <w:r>
              <w:t>г. Углич, Ярославская обл.</w:t>
            </w:r>
          </w:p>
        </w:tc>
        <w:tc>
          <w:tcPr>
            <w:tcW w:w="2053" w:type="dxa"/>
          </w:tcPr>
          <w:p w:rsidR="00543FEA" w:rsidRDefault="00543FEA">
            <w:r>
              <w:t>240</w:t>
            </w:r>
          </w:p>
        </w:tc>
        <w:tc>
          <w:tcPr>
            <w:tcW w:w="1674" w:type="dxa"/>
          </w:tcPr>
          <w:p w:rsidR="00543FEA" w:rsidRDefault="00543FEA">
            <w:r>
              <w:t>1935</w:t>
            </w:r>
          </w:p>
        </w:tc>
        <w:tc>
          <w:tcPr>
            <w:tcW w:w="1143" w:type="dxa"/>
          </w:tcPr>
          <w:p w:rsidR="00543FEA" w:rsidRDefault="00543FEA">
            <w:r>
              <w:t>1940-1941</w:t>
            </w:r>
          </w:p>
        </w:tc>
      </w:tr>
      <w:tr w:rsidR="00543FEA" w:rsidTr="00543FEA">
        <w:tc>
          <w:tcPr>
            <w:tcW w:w="2141" w:type="dxa"/>
          </w:tcPr>
          <w:p w:rsidR="00543FEA" w:rsidRDefault="00543FEA">
            <w:r>
              <w:t>Нижегородская ГЭС</w:t>
            </w:r>
          </w:p>
        </w:tc>
        <w:tc>
          <w:tcPr>
            <w:tcW w:w="2334" w:type="dxa"/>
          </w:tcPr>
          <w:p w:rsidR="00543FEA" w:rsidRDefault="00543FEA">
            <w:r>
              <w:t>г. Заволжье, Нижегородская обл.</w:t>
            </w:r>
          </w:p>
        </w:tc>
        <w:tc>
          <w:tcPr>
            <w:tcW w:w="2053" w:type="dxa"/>
          </w:tcPr>
          <w:p w:rsidR="00543FEA" w:rsidRDefault="00543FEA">
            <w:r>
              <w:t>240</w:t>
            </w:r>
          </w:p>
        </w:tc>
        <w:tc>
          <w:tcPr>
            <w:tcW w:w="1674" w:type="dxa"/>
          </w:tcPr>
          <w:p w:rsidR="00543FEA" w:rsidRDefault="00543FEA">
            <w:r>
              <w:t>1948</w:t>
            </w:r>
          </w:p>
        </w:tc>
        <w:tc>
          <w:tcPr>
            <w:tcW w:w="1143" w:type="dxa"/>
          </w:tcPr>
          <w:p w:rsidR="00543FEA" w:rsidRDefault="00543FEA">
            <w:r>
              <w:t>1955-1956</w:t>
            </w:r>
          </w:p>
        </w:tc>
      </w:tr>
      <w:tr w:rsidR="00543FEA" w:rsidTr="00543FEA">
        <w:tc>
          <w:tcPr>
            <w:tcW w:w="2141" w:type="dxa"/>
          </w:tcPr>
          <w:p w:rsidR="00543FEA" w:rsidRDefault="00543FEA">
            <w:proofErr w:type="spellStart"/>
            <w:r>
              <w:t>Чебокскарская</w:t>
            </w:r>
            <w:proofErr w:type="spellEnd"/>
            <w:r>
              <w:t xml:space="preserve"> ГЭС</w:t>
            </w:r>
          </w:p>
        </w:tc>
        <w:tc>
          <w:tcPr>
            <w:tcW w:w="2334" w:type="dxa"/>
          </w:tcPr>
          <w:p w:rsidR="00543FEA" w:rsidRDefault="00543FEA">
            <w:r>
              <w:t>г. Новочебоксарск, Чувашская республика</w:t>
            </w:r>
          </w:p>
        </w:tc>
        <w:tc>
          <w:tcPr>
            <w:tcW w:w="2053" w:type="dxa"/>
          </w:tcPr>
          <w:p w:rsidR="00543FEA" w:rsidRDefault="00543FEA">
            <w:r>
              <w:t>2100</w:t>
            </w:r>
          </w:p>
        </w:tc>
        <w:tc>
          <w:tcPr>
            <w:tcW w:w="1674" w:type="dxa"/>
          </w:tcPr>
          <w:p w:rsidR="00543FEA" w:rsidRDefault="00543FEA">
            <w:r>
              <w:t>1968</w:t>
            </w:r>
          </w:p>
        </w:tc>
        <w:tc>
          <w:tcPr>
            <w:tcW w:w="1143" w:type="dxa"/>
          </w:tcPr>
          <w:p w:rsidR="00543FEA" w:rsidRDefault="00543FEA">
            <w:r>
              <w:t>1980-1986</w:t>
            </w:r>
          </w:p>
        </w:tc>
      </w:tr>
      <w:tr w:rsidR="00543FEA" w:rsidTr="00543FEA">
        <w:tc>
          <w:tcPr>
            <w:tcW w:w="2141" w:type="dxa"/>
          </w:tcPr>
          <w:p w:rsidR="00543FEA" w:rsidRDefault="00543FEA">
            <w:r>
              <w:t>Жигулевская ГЭС</w:t>
            </w:r>
          </w:p>
        </w:tc>
        <w:tc>
          <w:tcPr>
            <w:tcW w:w="2334" w:type="dxa"/>
          </w:tcPr>
          <w:p w:rsidR="00543FEA" w:rsidRDefault="00543FEA">
            <w:r>
              <w:t>между г. Жигулевск и Тольятти, Самарская обл.</w:t>
            </w:r>
          </w:p>
        </w:tc>
        <w:tc>
          <w:tcPr>
            <w:tcW w:w="2053" w:type="dxa"/>
          </w:tcPr>
          <w:p w:rsidR="00543FEA" w:rsidRDefault="00543FEA">
            <w:r>
              <w:t>10 370</w:t>
            </w:r>
          </w:p>
        </w:tc>
        <w:tc>
          <w:tcPr>
            <w:tcW w:w="1674" w:type="dxa"/>
          </w:tcPr>
          <w:p w:rsidR="00543FEA" w:rsidRDefault="00543FEA">
            <w:r>
              <w:t>1950</w:t>
            </w:r>
          </w:p>
        </w:tc>
        <w:tc>
          <w:tcPr>
            <w:tcW w:w="1143" w:type="dxa"/>
          </w:tcPr>
          <w:p w:rsidR="00543FEA" w:rsidRDefault="00543FEA">
            <w:r>
              <w:t>1955-1957</w:t>
            </w:r>
          </w:p>
        </w:tc>
      </w:tr>
      <w:tr w:rsidR="00543FEA" w:rsidTr="00543FEA">
        <w:tc>
          <w:tcPr>
            <w:tcW w:w="2141" w:type="dxa"/>
          </w:tcPr>
          <w:p w:rsidR="00543FEA" w:rsidRDefault="00543FEA">
            <w:r>
              <w:t>Саратовская ГЭС</w:t>
            </w:r>
          </w:p>
        </w:tc>
        <w:tc>
          <w:tcPr>
            <w:tcW w:w="2334" w:type="dxa"/>
          </w:tcPr>
          <w:p w:rsidR="00543FEA" w:rsidRDefault="00543FEA">
            <w:r>
              <w:t xml:space="preserve">г. Балаково, Саратовская обл. </w:t>
            </w:r>
          </w:p>
        </w:tc>
        <w:tc>
          <w:tcPr>
            <w:tcW w:w="2053" w:type="dxa"/>
          </w:tcPr>
          <w:p w:rsidR="00543FEA" w:rsidRDefault="00543FEA">
            <w:r>
              <w:t>5400</w:t>
            </w:r>
          </w:p>
        </w:tc>
        <w:tc>
          <w:tcPr>
            <w:tcW w:w="1674" w:type="dxa"/>
          </w:tcPr>
          <w:p w:rsidR="00543FEA" w:rsidRDefault="00543FEA" w:rsidP="00543FEA">
            <w:r>
              <w:t>1956</w:t>
            </w:r>
          </w:p>
        </w:tc>
        <w:tc>
          <w:tcPr>
            <w:tcW w:w="1143" w:type="dxa"/>
          </w:tcPr>
          <w:p w:rsidR="00543FEA" w:rsidRDefault="00543FEA">
            <w:r>
              <w:t>1967-1970</w:t>
            </w:r>
          </w:p>
        </w:tc>
      </w:tr>
      <w:tr w:rsidR="00543FEA" w:rsidTr="00543FEA">
        <w:tc>
          <w:tcPr>
            <w:tcW w:w="2141" w:type="dxa"/>
          </w:tcPr>
          <w:p w:rsidR="00543FEA" w:rsidRDefault="00543FEA">
            <w:r>
              <w:t>Волжская ГЭС</w:t>
            </w:r>
          </w:p>
        </w:tc>
        <w:tc>
          <w:tcPr>
            <w:tcW w:w="2334" w:type="dxa"/>
          </w:tcPr>
          <w:p w:rsidR="00543FEA" w:rsidRDefault="00543FEA">
            <w:r>
              <w:t>г. Волжский, Волгоградская обл.</w:t>
            </w:r>
          </w:p>
        </w:tc>
        <w:tc>
          <w:tcPr>
            <w:tcW w:w="2053" w:type="dxa"/>
          </w:tcPr>
          <w:p w:rsidR="00543FEA" w:rsidRDefault="00543FEA">
            <w:r>
              <w:t>11 500</w:t>
            </w:r>
          </w:p>
        </w:tc>
        <w:tc>
          <w:tcPr>
            <w:tcW w:w="1674" w:type="dxa"/>
          </w:tcPr>
          <w:p w:rsidR="00543FEA" w:rsidRDefault="00543FEA">
            <w:r>
              <w:t>1950</w:t>
            </w:r>
          </w:p>
        </w:tc>
        <w:tc>
          <w:tcPr>
            <w:tcW w:w="1143" w:type="dxa"/>
          </w:tcPr>
          <w:p w:rsidR="00543FEA" w:rsidRDefault="00057758">
            <w:r>
              <w:t>1958-1962</w:t>
            </w:r>
          </w:p>
        </w:tc>
      </w:tr>
      <w:tr w:rsidR="00543FEA" w:rsidTr="00543FEA">
        <w:tc>
          <w:tcPr>
            <w:tcW w:w="2141" w:type="dxa"/>
          </w:tcPr>
          <w:p w:rsidR="00543FEA" w:rsidRDefault="00543FEA">
            <w:proofErr w:type="spellStart"/>
            <w:r>
              <w:t>Межшлюзовая</w:t>
            </w:r>
            <w:proofErr w:type="spellEnd"/>
            <w:r>
              <w:t xml:space="preserve"> ГЭС</w:t>
            </w:r>
          </w:p>
        </w:tc>
        <w:tc>
          <w:tcPr>
            <w:tcW w:w="2334" w:type="dxa"/>
          </w:tcPr>
          <w:p w:rsidR="00543FEA" w:rsidRDefault="00543FEA">
            <w:r>
              <w:t>г. Волжский, Волгоградская обл.</w:t>
            </w:r>
          </w:p>
        </w:tc>
        <w:tc>
          <w:tcPr>
            <w:tcW w:w="2053" w:type="dxa"/>
          </w:tcPr>
          <w:p w:rsidR="00543FEA" w:rsidRDefault="00543FEA">
            <w:r>
              <w:t>135</w:t>
            </w:r>
          </w:p>
        </w:tc>
        <w:tc>
          <w:tcPr>
            <w:tcW w:w="1674" w:type="dxa"/>
          </w:tcPr>
          <w:p w:rsidR="00543FEA" w:rsidRDefault="00057758">
            <w:r>
              <w:t>1959</w:t>
            </w:r>
          </w:p>
        </w:tc>
        <w:tc>
          <w:tcPr>
            <w:tcW w:w="1143" w:type="dxa"/>
          </w:tcPr>
          <w:p w:rsidR="00543FEA" w:rsidRPr="007B55F3" w:rsidRDefault="00057758">
            <w:r>
              <w:t>1961</w:t>
            </w:r>
            <w:bookmarkStart w:id="0" w:name="_GoBack"/>
            <w:bookmarkEnd w:id="0"/>
          </w:p>
        </w:tc>
      </w:tr>
    </w:tbl>
    <w:p w:rsidR="00BE2B0E" w:rsidRDefault="00BE2B0E"/>
    <w:sectPr w:rsidR="00BE2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0E"/>
    <w:rsid w:val="00057758"/>
    <w:rsid w:val="00142284"/>
    <w:rsid w:val="002275E0"/>
    <w:rsid w:val="00543FEA"/>
    <w:rsid w:val="007B55F3"/>
    <w:rsid w:val="00A53943"/>
    <w:rsid w:val="00B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4E5F"/>
  <w15:chartTrackingRefBased/>
  <w15:docId w15:val="{4A499071-4D23-4AEB-9B03-97F11292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2021-03-19T11:20:00Z</dcterms:created>
  <dcterms:modified xsi:type="dcterms:W3CDTF">2021-03-19T13:49:00Z</dcterms:modified>
</cp:coreProperties>
</file>