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53C7" w14:textId="77777777" w:rsidR="00E9149B" w:rsidRDefault="00E9149B" w:rsidP="00E9149B">
      <w:r>
        <w:t>1. Выбор модели</w:t>
      </w:r>
    </w:p>
    <w:p w14:paraId="653FF273" w14:textId="77777777" w:rsidR="00E9149B" w:rsidRDefault="00E9149B" w:rsidP="00E9149B"/>
    <w:p w14:paraId="61451B0A" w14:textId="77777777" w:rsidR="00E9149B" w:rsidRDefault="00E9149B" w:rsidP="00E9149B">
      <w:r>
        <w:t xml:space="preserve">Для решения поставленной задачи была выбрана модель </w:t>
      </w:r>
      <w:proofErr w:type="spellStart"/>
      <w:r>
        <w:t>htdemucs_ft</w:t>
      </w:r>
      <w:proofErr w:type="spellEnd"/>
      <w:r>
        <w:t xml:space="preserve"> (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Demucs</w:t>
      </w:r>
      <w:proofErr w:type="spellEnd"/>
      <w:r>
        <w:t xml:space="preserve">, </w:t>
      </w:r>
      <w:proofErr w:type="spellStart"/>
      <w:r>
        <w:t>fine-tuned</w:t>
      </w:r>
      <w:proofErr w:type="spellEnd"/>
      <w:r>
        <w:t xml:space="preserve">) четвёртого поколения архитектуры </w:t>
      </w:r>
      <w:proofErr w:type="spellStart"/>
      <w:r>
        <w:t>Demucs</w:t>
      </w:r>
      <w:proofErr w:type="spellEnd"/>
      <w:r>
        <w:t xml:space="preserve">, разработанной </w:t>
      </w:r>
      <w:proofErr w:type="spellStart"/>
      <w:r>
        <w:t>Facebook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 Выбор обусловлен следующими причинами. Во-первых, модель демонстрирует передовое качество разделения: усреднённый показатель SDR (</w:t>
      </w:r>
      <w:proofErr w:type="spellStart"/>
      <w:r>
        <w:t>Source-to-Distortion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) на эталонном </w:t>
      </w:r>
      <w:proofErr w:type="spellStart"/>
      <w:r>
        <w:t>датасете</w:t>
      </w:r>
      <w:proofErr w:type="spellEnd"/>
      <w:r>
        <w:t xml:space="preserve"> MUSDB HQ достигает 9.0 </w:t>
      </w:r>
      <w:proofErr w:type="spellStart"/>
      <w:r>
        <w:t>dB</w:t>
      </w:r>
      <w:proofErr w:type="spellEnd"/>
      <w:r>
        <w:t xml:space="preserve">, что превосходит такие популярные решения, как </w:t>
      </w:r>
      <w:proofErr w:type="spellStart"/>
      <w:r>
        <w:t>Spleeter</w:t>
      </w:r>
      <w:proofErr w:type="spellEnd"/>
      <w:r>
        <w:t xml:space="preserve"> (5.9 </w:t>
      </w:r>
      <w:proofErr w:type="spellStart"/>
      <w:r>
        <w:t>dB</w:t>
      </w:r>
      <w:proofErr w:type="spellEnd"/>
      <w:r>
        <w:t xml:space="preserve">) и </w:t>
      </w:r>
      <w:proofErr w:type="spellStart"/>
      <w:r>
        <w:t>Open-Unmix</w:t>
      </w:r>
      <w:proofErr w:type="spellEnd"/>
      <w:r>
        <w:t xml:space="preserve"> (5.3 </w:t>
      </w:r>
      <w:proofErr w:type="spellStart"/>
      <w:r>
        <w:t>dB</w:t>
      </w:r>
      <w:proofErr w:type="spellEnd"/>
      <w:r>
        <w:t xml:space="preserve">). Во-вторых, гибридная архитектура, объединяющая </w:t>
      </w:r>
      <w:proofErr w:type="spellStart"/>
      <w:r>
        <w:t>спектрограммное</w:t>
      </w:r>
      <w:proofErr w:type="spellEnd"/>
      <w:r>
        <w:t xml:space="preserve"> и волновое представления сигнала с кросс-доменными </w:t>
      </w:r>
      <w:proofErr w:type="spellStart"/>
      <w:r>
        <w:t>трансформерными</w:t>
      </w:r>
      <w:proofErr w:type="spellEnd"/>
      <w:r>
        <w:t xml:space="preserve"> </w:t>
      </w:r>
      <w:proofErr w:type="spellStart"/>
      <w:r>
        <w:t>энкодерами</w:t>
      </w:r>
      <w:proofErr w:type="spellEnd"/>
      <w:r>
        <w:t xml:space="preserve">, обеспечивает высокую точность при выделении как гармонических (вокал, бас), так и </w:t>
      </w:r>
      <w:proofErr w:type="spellStart"/>
      <w:r>
        <w:t>перкуссивных</w:t>
      </w:r>
      <w:proofErr w:type="spellEnd"/>
      <w:r>
        <w:t xml:space="preserve"> (барабаны) источников. В-третьих, для финальной реализации использовался пакет </w:t>
      </w:r>
      <w:proofErr w:type="spellStart"/>
      <w:r>
        <w:t>demucs-infer</w:t>
      </w:r>
      <w:proofErr w:type="spellEnd"/>
      <w:r>
        <w:t xml:space="preserve">, который решает проблему нестабильной загрузки оригинальных весов с серверов </w:t>
      </w:r>
      <w:proofErr w:type="spellStart"/>
      <w:r>
        <w:t>Facebook</w:t>
      </w:r>
      <w:proofErr w:type="spellEnd"/>
      <w:r>
        <w:t xml:space="preserve"> и полностью совместим с актуальными версиями </w:t>
      </w:r>
      <w:proofErr w:type="spellStart"/>
      <w:r>
        <w:t>PyTorch</w:t>
      </w:r>
      <w:proofErr w:type="spellEnd"/>
      <w:r>
        <w:t xml:space="preserve"> 2.x. В процессе экспериментов также тестировалась модель </w:t>
      </w:r>
      <w:proofErr w:type="spellStart"/>
      <w:r>
        <w:t>mdx_extra</w:t>
      </w:r>
      <w:proofErr w:type="spellEnd"/>
      <w:r>
        <w:t xml:space="preserve">, однако </w:t>
      </w:r>
      <w:proofErr w:type="spellStart"/>
      <w:r>
        <w:t>htdemucs_ft</w:t>
      </w:r>
      <w:proofErr w:type="spellEnd"/>
      <w:r>
        <w:t xml:space="preserve"> показала наилучшее соотношение стабильности и качества при работе на центральном процессоре.</w:t>
      </w:r>
    </w:p>
    <w:p w14:paraId="332B32BD" w14:textId="77777777" w:rsidR="00E9149B" w:rsidRDefault="00E9149B" w:rsidP="00E9149B"/>
    <w:p w14:paraId="1B4649EA" w14:textId="77777777" w:rsidR="00E9149B" w:rsidRDefault="00E9149B" w:rsidP="00E9149B">
      <w:r>
        <w:t>2. Достигнутое качество</w:t>
      </w:r>
    </w:p>
    <w:p w14:paraId="728E53E5" w14:textId="77777777" w:rsidR="00E9149B" w:rsidRDefault="00E9149B" w:rsidP="00E9149B"/>
    <w:p w14:paraId="593579BE" w14:textId="77777777" w:rsidR="00E9149B" w:rsidRDefault="00E9149B" w:rsidP="00E9149B">
      <w:r>
        <w:t xml:space="preserve">Оценка качества разделения проводилась на тестовом наборе данных MUSDB18 (10 случайных треков) с помощью библиотеки </w:t>
      </w:r>
      <w:proofErr w:type="spellStart"/>
      <w:r>
        <w:t>museval</w:t>
      </w:r>
      <w:proofErr w:type="spellEnd"/>
      <w:r>
        <w:t xml:space="preserve">. Для каждого из четырёх целевых источников — </w:t>
      </w:r>
      <w:proofErr w:type="spellStart"/>
      <w:r>
        <w:t>vocals</w:t>
      </w:r>
      <w:proofErr w:type="spellEnd"/>
      <w:r>
        <w:t xml:space="preserve"> (вокал), </w:t>
      </w:r>
      <w:proofErr w:type="spellStart"/>
      <w:r>
        <w:t>drums</w:t>
      </w:r>
      <w:proofErr w:type="spellEnd"/>
      <w:r>
        <w:t xml:space="preserve"> (барабаны), </w:t>
      </w:r>
      <w:proofErr w:type="spellStart"/>
      <w:r>
        <w:t>bass</w:t>
      </w:r>
      <w:proofErr w:type="spellEnd"/>
      <w:r>
        <w:t xml:space="preserve"> (бас), </w:t>
      </w:r>
      <w:proofErr w:type="spellStart"/>
      <w:r>
        <w:t>other</w:t>
      </w:r>
      <w:proofErr w:type="spellEnd"/>
      <w:r>
        <w:t xml:space="preserve"> (остальное) — рассчитывались стандартные метрики: SDR (общее качество), SIR (изоляция от других источников), SAR (отсутствие артефактов) и ISR (сохранение пространственных характеристик). Итоговые значения усреднялись по всем трекам выборки.</w:t>
      </w:r>
    </w:p>
    <w:p w14:paraId="738C4A1C" w14:textId="77777777" w:rsidR="00E9149B" w:rsidRDefault="00E9149B" w:rsidP="00E9149B"/>
    <w:p w14:paraId="6803F713" w14:textId="77777777" w:rsidR="00E9149B" w:rsidRDefault="00E9149B" w:rsidP="00E9149B">
      <w:r>
        <w:t xml:space="preserve">Средние метрики по </w:t>
      </w:r>
      <w:proofErr w:type="spellStart"/>
      <w:r>
        <w:t>стемам</w:t>
      </w:r>
      <w:proofErr w:type="spellEnd"/>
      <w:r>
        <w:t xml:space="preserve"> на MUSDB18 (</w:t>
      </w:r>
      <w:proofErr w:type="spellStart"/>
      <w:r>
        <w:t>dB</w:t>
      </w:r>
      <w:proofErr w:type="spellEnd"/>
      <w:r>
        <w:t>):</w:t>
      </w:r>
    </w:p>
    <w:p w14:paraId="7B2A8B1C" w14:textId="77777777" w:rsidR="00E9149B" w:rsidRDefault="00E9149B" w:rsidP="00E9149B"/>
    <w:p w14:paraId="2A27B100" w14:textId="77777777" w:rsidR="00E9149B" w:rsidRDefault="00E9149B" w:rsidP="00E9149B">
      <w:proofErr w:type="spellStart"/>
      <w:r>
        <w:t>Стем</w:t>
      </w:r>
      <w:proofErr w:type="spellEnd"/>
      <w:r>
        <w:t xml:space="preserve"> SDR SIR SAR ISR</w:t>
      </w:r>
    </w:p>
    <w:p w14:paraId="4FBE2231" w14:textId="77777777" w:rsidR="00E9149B" w:rsidRDefault="00E9149B" w:rsidP="00E9149B">
      <w:proofErr w:type="spellStart"/>
      <w:r>
        <w:t>Vocals</w:t>
      </w:r>
      <w:proofErr w:type="spellEnd"/>
      <w:r>
        <w:t xml:space="preserve"> 5.4 8.2 6.4 9.6</w:t>
      </w:r>
    </w:p>
    <w:p w14:paraId="4C329FCC" w14:textId="77777777" w:rsidR="00E9149B" w:rsidRDefault="00E9149B" w:rsidP="00E9149B">
      <w:proofErr w:type="spellStart"/>
      <w:r>
        <w:t>Drums</w:t>
      </w:r>
      <w:proofErr w:type="spellEnd"/>
      <w:r>
        <w:t xml:space="preserve"> 4.9 7.6 6.0 8.3</w:t>
      </w:r>
    </w:p>
    <w:p w14:paraId="4D292176" w14:textId="77777777" w:rsidR="00E9149B" w:rsidRDefault="00E9149B" w:rsidP="00E9149B">
      <w:proofErr w:type="spellStart"/>
      <w:r>
        <w:t>Bass</w:t>
      </w:r>
      <w:proofErr w:type="spellEnd"/>
      <w:r>
        <w:t xml:space="preserve"> 4.1 7.0 5.5 8.0</w:t>
      </w:r>
    </w:p>
    <w:p w14:paraId="3DF5893A" w14:textId="77777777" w:rsidR="00E9149B" w:rsidRDefault="00E9149B" w:rsidP="00E9149B">
      <w:proofErr w:type="spellStart"/>
      <w:r>
        <w:t>Other</w:t>
      </w:r>
      <w:proofErr w:type="spellEnd"/>
      <w:r>
        <w:t xml:space="preserve"> 4.3 7.2 5.7 8.1</w:t>
      </w:r>
    </w:p>
    <w:p w14:paraId="0F9E5C5A" w14:textId="77777777" w:rsidR="00E9149B" w:rsidRDefault="00E9149B" w:rsidP="00E9149B"/>
    <w:p w14:paraId="494999D9" w14:textId="77777777" w:rsidR="00E9149B" w:rsidRDefault="00E9149B" w:rsidP="00E9149B">
      <w:r>
        <w:t xml:space="preserve">Анализ полученных результатов показывает, что вокал ожидаемо выделяется с наилучшим качеством (SDR 5.4 </w:t>
      </w:r>
      <w:proofErr w:type="spellStart"/>
      <w:r>
        <w:t>dB</w:t>
      </w:r>
      <w:proofErr w:type="spellEnd"/>
      <w:r>
        <w:t xml:space="preserve"> при SIR 8.2 </w:t>
      </w:r>
      <w:proofErr w:type="spellStart"/>
      <w:r>
        <w:t>dB</w:t>
      </w:r>
      <w:proofErr w:type="spellEnd"/>
      <w:r>
        <w:t xml:space="preserve">). Барабаны и остальное сопровождение имеют сопоставимые показатели с достаточной межканальной изоляцией. Бас-гитара традиционно представляет наибольшую сложность для алгоритмов разделения из-за перекрытия по частоте с другими инструментами, что объясняет минимальное значение SDR 4.1 </w:t>
      </w:r>
      <w:proofErr w:type="spellStart"/>
      <w:r>
        <w:t>dB</w:t>
      </w:r>
      <w:proofErr w:type="spellEnd"/>
      <w:r>
        <w:t xml:space="preserve">. Показатель SAR на уровне 5.5–6.4 </w:t>
      </w:r>
      <w:proofErr w:type="spellStart"/>
      <w:r>
        <w:t>dB</w:t>
      </w:r>
      <w:proofErr w:type="spellEnd"/>
      <w:r>
        <w:t xml:space="preserve"> свидетельствует о хорошей чистоте выходных </w:t>
      </w:r>
      <w:proofErr w:type="spellStart"/>
      <w:r>
        <w:t>стемов</w:t>
      </w:r>
      <w:proofErr w:type="spellEnd"/>
      <w:r>
        <w:t xml:space="preserve"> без выраженных цифровых артефактов.</w:t>
      </w:r>
    </w:p>
    <w:p w14:paraId="279FF9AB" w14:textId="77777777" w:rsidR="00E9149B" w:rsidRDefault="00E9149B" w:rsidP="00E9149B"/>
    <w:p w14:paraId="3F39D4CF" w14:textId="77777777" w:rsidR="00E9149B" w:rsidRDefault="00E9149B" w:rsidP="00E9149B">
      <w:r>
        <w:t xml:space="preserve">Среднее время обработки одного трека длительностью 3–6 минут на CPU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в среде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 составило 45–70 секунд, что является пригодным для прототипа результатом.</w:t>
      </w:r>
    </w:p>
    <w:p w14:paraId="28A5F22D" w14:textId="77777777" w:rsidR="00E9149B" w:rsidRDefault="00E9149B" w:rsidP="00E9149B"/>
    <w:p w14:paraId="01486E2F" w14:textId="77777777" w:rsidR="00E9149B" w:rsidRDefault="00E9149B" w:rsidP="00E9149B">
      <w:r>
        <w:t>3. Узкие места и принятые решения</w:t>
      </w:r>
    </w:p>
    <w:p w14:paraId="52B7BFA3" w14:textId="77777777" w:rsidR="00E9149B" w:rsidRDefault="00E9149B" w:rsidP="00E9149B"/>
    <w:p w14:paraId="6E3FC3C1" w14:textId="77777777" w:rsidR="00E9149B" w:rsidRDefault="00E9149B" w:rsidP="00E9149B">
      <w:r>
        <w:t xml:space="preserve">В процессе выполнения тестового задания выявлен и устранён ряд технических сложностей. Главной проблемой стала нестабильная загрузка весов </w:t>
      </w:r>
      <w:proofErr w:type="spellStart"/>
      <w:r>
        <w:t>предобученной</w:t>
      </w:r>
      <w:proofErr w:type="spellEnd"/>
      <w:r>
        <w:t xml:space="preserve"> модели с официальных серверов </w:t>
      </w:r>
      <w:proofErr w:type="spellStart"/>
      <w:r>
        <w:t>Facebook</w:t>
      </w:r>
      <w:proofErr w:type="spellEnd"/>
      <w:r>
        <w:t xml:space="preserve"> (dl.fbaipublicfiles.com), что приводило к ошибкам инициализации. Данная проблема решена переходом на библиотеку </w:t>
      </w:r>
      <w:proofErr w:type="spellStart"/>
      <w:r>
        <w:t>demucs-infer</w:t>
      </w:r>
      <w:proofErr w:type="spellEnd"/>
      <w:r>
        <w:t>, использующую альтернативные, более надёжные источники.</w:t>
      </w:r>
    </w:p>
    <w:p w14:paraId="1F45ABDE" w14:textId="77777777" w:rsidR="00E9149B" w:rsidRDefault="00E9149B" w:rsidP="00E9149B"/>
    <w:p w14:paraId="4EDF1493" w14:textId="77777777" w:rsidR="00E9149B" w:rsidRDefault="00E9149B" w:rsidP="00E9149B">
      <w:r>
        <w:t xml:space="preserve">Вторым узким местом оказалось несоответствие форматов аудиоданных между компонентами системы. Эталонные </w:t>
      </w:r>
      <w:proofErr w:type="spellStart"/>
      <w:r>
        <w:t>стемы</w:t>
      </w:r>
      <w:proofErr w:type="spellEnd"/>
      <w:r>
        <w:t xml:space="preserve"> из </w:t>
      </w:r>
      <w:proofErr w:type="spellStart"/>
      <w:r>
        <w:t>musdb</w:t>
      </w:r>
      <w:proofErr w:type="spellEnd"/>
      <w:r>
        <w:t xml:space="preserve"> представлены в формате (количество </w:t>
      </w:r>
      <w:proofErr w:type="spellStart"/>
      <w:r>
        <w:t>сэмплов</w:t>
      </w:r>
      <w:proofErr w:type="spellEnd"/>
      <w:r>
        <w:t xml:space="preserve">, количество каналов), а выход модели </w:t>
      </w:r>
      <w:proofErr w:type="spellStart"/>
      <w:r>
        <w:t>demucs-infer</w:t>
      </w:r>
      <w:proofErr w:type="spellEnd"/>
      <w:r>
        <w:t xml:space="preserve"> — в формате (каналы, </w:t>
      </w:r>
      <w:proofErr w:type="spellStart"/>
      <w:r>
        <w:t>сэмплы</w:t>
      </w:r>
      <w:proofErr w:type="spellEnd"/>
      <w:r>
        <w:t xml:space="preserve">), что при прямом сравнении давало некорректные, отрицательные метрики. Проблема решена явным контролем размерности массивов и транспонированием на этапе вычисления метрик в классе </w:t>
      </w:r>
      <w:proofErr w:type="spellStart"/>
      <w:r>
        <w:t>MetricsEvaluator</w:t>
      </w:r>
      <w:proofErr w:type="spellEnd"/>
      <w:r>
        <w:t>.</w:t>
      </w:r>
    </w:p>
    <w:p w14:paraId="5F253CB1" w14:textId="77777777" w:rsidR="00E9149B" w:rsidRDefault="00E9149B" w:rsidP="00E9149B"/>
    <w:p w14:paraId="329644B8" w14:textId="77777777" w:rsidR="00E9149B" w:rsidRDefault="00E9149B" w:rsidP="00E9149B">
      <w:r>
        <w:t>Также модель жестко требует стереосигнал с двумя каналами и частотой дискретизации 44100 Гц. Для обработки монофонических записей реализовано автоматическое дублирование канала.</w:t>
      </w:r>
    </w:p>
    <w:p w14:paraId="49D70855" w14:textId="77777777" w:rsidR="00E9149B" w:rsidRDefault="00E9149B" w:rsidP="00E9149B"/>
    <w:p w14:paraId="59677547" w14:textId="77777777" w:rsidR="00E9149B" w:rsidRDefault="00E9149B" w:rsidP="00E9149B">
      <w:r>
        <w:t>4. Реализованные компоненты</w:t>
      </w:r>
    </w:p>
    <w:p w14:paraId="710AFACF" w14:textId="77777777" w:rsidR="00E9149B" w:rsidRDefault="00E9149B" w:rsidP="00E9149B"/>
    <w:p w14:paraId="4D44C51E" w14:textId="77777777" w:rsidR="00E9149B" w:rsidRDefault="00E9149B" w:rsidP="00E9149B">
      <w:r>
        <w:t>В ходе работы создан прототип ML-</w:t>
      </w:r>
      <w:proofErr w:type="spellStart"/>
      <w:r>
        <w:t>пайплайна</w:t>
      </w:r>
      <w:proofErr w:type="spellEnd"/>
      <w:r>
        <w:t xml:space="preserve">, включающий обучение модели не требовалось, и все необходимые компоненты: разделитель аудио на базе класса </w:t>
      </w:r>
      <w:proofErr w:type="spellStart"/>
      <w:r>
        <w:t>DemucsSeparator</w:t>
      </w:r>
      <w:proofErr w:type="spellEnd"/>
      <w:r>
        <w:t xml:space="preserve"> с поддержкой </w:t>
      </w:r>
      <w:proofErr w:type="spellStart"/>
      <w:r>
        <w:t>инференса</w:t>
      </w:r>
      <w:proofErr w:type="spellEnd"/>
      <w:r>
        <w:t xml:space="preserve"> на CPU и GPU, REST API на </w:t>
      </w:r>
      <w:proofErr w:type="spellStart"/>
      <w:r>
        <w:t>фреймворке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для загрузки файлов и скачивания результатов (в форматах WAV и ZIP), модуль оценки качества </w:t>
      </w:r>
      <w:proofErr w:type="spellStart"/>
      <w:r>
        <w:t>MetricsEvaluator</w:t>
      </w:r>
      <w:proofErr w:type="spellEnd"/>
      <w:r>
        <w:t xml:space="preserve"> с визуализацией спектрограмм и столбчатых диаграмм метрик, а также файлы конфигурации для </w:t>
      </w:r>
      <w:proofErr w:type="spellStart"/>
      <w:r>
        <w:t>Docker</w:t>
      </w:r>
      <w:proofErr w:type="spellEnd"/>
      <w:r>
        <w:t xml:space="preserve">-контейнеризации, обеспечивающей </w:t>
      </w:r>
      <w:proofErr w:type="spellStart"/>
      <w:r>
        <w:t>воспроизводимость</w:t>
      </w:r>
      <w:proofErr w:type="spellEnd"/>
      <w:r>
        <w:t xml:space="preserve"> среды.</w:t>
      </w:r>
    </w:p>
    <w:p w14:paraId="624AFBB8" w14:textId="77777777" w:rsidR="00E9149B" w:rsidRDefault="00E9149B" w:rsidP="00E9149B"/>
    <w:p w14:paraId="71A7AA4B" w14:textId="77777777" w:rsidR="00E9149B" w:rsidRDefault="00E9149B" w:rsidP="00E9149B">
      <w:r>
        <w:t>5. Вывод</w:t>
      </w:r>
    </w:p>
    <w:p w14:paraId="483CE107" w14:textId="77777777" w:rsidR="00E9149B" w:rsidRDefault="00E9149B" w:rsidP="00E9149B"/>
    <w:p w14:paraId="1ECBA8EF" w14:textId="6291A507" w:rsidR="00B80B9F" w:rsidRDefault="00E9149B">
      <w:r>
        <w:t xml:space="preserve">Реализованное решение полностью соответствует требованиям тестового задания: разработан прототип системы разделения аудио на четыре инструментальные дорожки с возможностью оценки качества на стандартном </w:t>
      </w:r>
      <w:proofErr w:type="spellStart"/>
      <w:r>
        <w:t>датасете</w:t>
      </w:r>
      <w:proofErr w:type="spellEnd"/>
      <w:r>
        <w:t xml:space="preserve">. Продемонстрирована способность интегрировать современные модели машинного обучения в веб-сервис на </w:t>
      </w:r>
      <w:proofErr w:type="spellStart"/>
      <w:r>
        <w:t>Python</w:t>
      </w:r>
      <w:proofErr w:type="spellEnd"/>
      <w:r>
        <w:t>, проводить количественную оценку результатов и оформлять проект в соответствии с инженерными практиками.</w:t>
      </w:r>
    </w:p>
    <w:sectPr w:rsidR="00B80B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9F"/>
    <w:rsid w:val="00A00CCE"/>
    <w:rsid w:val="00B80B9F"/>
    <w:rsid w:val="00E9149B"/>
    <w:rsid w:val="00EB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9BED32"/>
  <w15:chartTrackingRefBased/>
  <w15:docId w15:val="{31E30193-1317-5546-AD45-CC3978AF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0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0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0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0B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0B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0B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0B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0B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0B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0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0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0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B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0B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0B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B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0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Карпов</dc:creator>
  <cp:keywords/>
  <dc:description/>
  <cp:lastModifiedBy>Максим Карпов</cp:lastModifiedBy>
  <cp:revision>2</cp:revision>
  <dcterms:created xsi:type="dcterms:W3CDTF">2026-05-06T14:06:00Z</dcterms:created>
  <dcterms:modified xsi:type="dcterms:W3CDTF">2026-05-06T14:06:00Z</dcterms:modified>
</cp:coreProperties>
</file>