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7F38C3F2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247088">
        <w:rPr>
          <w:b/>
          <w:bCs/>
          <w:sz w:val="36"/>
          <w:szCs w:val="36"/>
        </w:rPr>
        <w:t>30 Novembre 9h30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42B19858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0B1375">
        <w:rPr>
          <w:color w:val="C00000"/>
          <w:sz w:val="28"/>
          <w:szCs w:val="28"/>
          <w:u w:val="single"/>
        </w:rPr>
        <w:t>Généralisation de la notion de modèle</w:t>
      </w:r>
    </w:p>
    <w:p w14:paraId="2336E59D" w14:textId="003C1A28" w:rsidR="00E2731B" w:rsidRDefault="000B1375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Ludovic ayant une meilleure expertise dans json que xml et le format FMI ne proposant pas d’outil adapté aux besoins et gratuit, on modélisera en json.</w:t>
      </w:r>
    </w:p>
    <w:p w14:paraId="73AB136F" w14:textId="3B8C294F" w:rsidR="000E73D1" w:rsidRDefault="0074237A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propose un nouveau diagramme de classe ayant pour base celui proposé par Raphaël.</w:t>
      </w:r>
    </w:p>
    <w:p w14:paraId="5BBBBBFE" w14:textId="5BF144EC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74237A">
        <w:rPr>
          <w:color w:val="C00000"/>
          <w:sz w:val="28"/>
          <w:szCs w:val="28"/>
          <w:u w:val="single"/>
        </w:rPr>
        <w:t>Modèles divers</w:t>
      </w:r>
    </w:p>
    <w:p w14:paraId="5811C030" w14:textId="77777777" w:rsidR="0074237A" w:rsidRDefault="0074237A" w:rsidP="008D51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implantera les modèles EBO en ibex en attendant un autre set de modèles à ajouter.</w:t>
      </w:r>
    </w:p>
    <w:p w14:paraId="469E3FC4" w14:textId="3AC77D30" w:rsidR="00444802" w:rsidRDefault="00444802" w:rsidP="008D5177">
      <w:pPr>
        <w:rPr>
          <w:sz w:val="24"/>
          <w:szCs w:val="24"/>
        </w:rPr>
      </w:pPr>
    </w:p>
    <w:p w14:paraId="121A71BB" w14:textId="2885DD42" w:rsidR="008A3624" w:rsidRPr="008A3624" w:rsidRDefault="008A3624" w:rsidP="008D51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>
        <w:rPr>
          <w:sz w:val="24"/>
          <w:szCs w:val="24"/>
        </w:rPr>
        <w:t>Mardi 7 Décembre.</w:t>
      </w:r>
    </w:p>
    <w:sectPr w:rsidR="008A3624" w:rsidRPr="008A36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3360" w14:textId="77777777" w:rsidR="0050499B" w:rsidRDefault="0050499B" w:rsidP="001854D4">
      <w:pPr>
        <w:spacing w:after="0" w:line="240" w:lineRule="auto"/>
      </w:pPr>
      <w:r>
        <w:separator/>
      </w:r>
    </w:p>
  </w:endnote>
  <w:endnote w:type="continuationSeparator" w:id="0">
    <w:p w14:paraId="17DBF3FE" w14:textId="77777777" w:rsidR="0050499B" w:rsidRDefault="0050499B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A2FF" w14:textId="77777777" w:rsidR="0050499B" w:rsidRDefault="0050499B" w:rsidP="001854D4">
      <w:pPr>
        <w:spacing w:after="0" w:line="240" w:lineRule="auto"/>
      </w:pPr>
      <w:r>
        <w:separator/>
      </w:r>
    </w:p>
  </w:footnote>
  <w:footnote w:type="continuationSeparator" w:id="0">
    <w:p w14:paraId="755A614F" w14:textId="77777777" w:rsidR="0050499B" w:rsidRDefault="0050499B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9202B"/>
    <w:rsid w:val="000A7EFB"/>
    <w:rsid w:val="000B1375"/>
    <w:rsid w:val="000E73D1"/>
    <w:rsid w:val="001854D4"/>
    <w:rsid w:val="00222926"/>
    <w:rsid w:val="00247088"/>
    <w:rsid w:val="00444802"/>
    <w:rsid w:val="0050499B"/>
    <w:rsid w:val="00527107"/>
    <w:rsid w:val="00605764"/>
    <w:rsid w:val="0074237A"/>
    <w:rsid w:val="007A5586"/>
    <w:rsid w:val="008A3624"/>
    <w:rsid w:val="008C0DFD"/>
    <w:rsid w:val="008C35BC"/>
    <w:rsid w:val="008D5177"/>
    <w:rsid w:val="00A90387"/>
    <w:rsid w:val="00AD1253"/>
    <w:rsid w:val="00BF262D"/>
    <w:rsid w:val="00BF7D72"/>
    <w:rsid w:val="00CC6634"/>
    <w:rsid w:val="00E2731B"/>
    <w:rsid w:val="00E3098E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7</cp:revision>
  <dcterms:created xsi:type="dcterms:W3CDTF">2021-09-06T12:19:00Z</dcterms:created>
  <dcterms:modified xsi:type="dcterms:W3CDTF">2021-12-01T15:50:00Z</dcterms:modified>
</cp:coreProperties>
</file>