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1765" w14:textId="421FB19C" w:rsidR="009D430A" w:rsidRDefault="009D430A" w:rsidP="009D430A">
      <w:pPr>
        <w:rPr>
          <w:rFonts w:ascii="Arial" w:hAnsi="Arial" w:cs="Arial"/>
          <w:b/>
          <w:bCs/>
          <w:sz w:val="28"/>
          <w:szCs w:val="28"/>
        </w:rPr>
      </w:pPr>
      <w:r w:rsidRPr="009D430A">
        <w:rPr>
          <w:rFonts w:ascii="Arial" w:hAnsi="Arial" w:cs="Arial"/>
          <w:b/>
          <w:bCs/>
          <w:sz w:val="28"/>
          <w:szCs w:val="28"/>
        </w:rPr>
        <w:t>ORGANIGRAMA</w:t>
      </w:r>
      <w:r>
        <w:rPr>
          <w:rFonts w:ascii="Arial" w:hAnsi="Arial" w:cs="Arial"/>
          <w:b/>
          <w:bCs/>
          <w:sz w:val="28"/>
          <w:szCs w:val="28"/>
        </w:rPr>
        <w:t xml:space="preserve"> EMPRESARIAL</w:t>
      </w:r>
    </w:p>
    <w:p w14:paraId="48F80ED0" w14:textId="2959E52A" w:rsidR="00EA420A" w:rsidRDefault="00EA420A" w:rsidP="009D43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21570" wp14:editId="7A9460FE">
                <wp:simplePos x="0" y="0"/>
                <wp:positionH relativeFrom="column">
                  <wp:posOffset>-635</wp:posOffset>
                </wp:positionH>
                <wp:positionV relativeFrom="paragraph">
                  <wp:posOffset>2321560</wp:posOffset>
                </wp:positionV>
                <wp:extent cx="1676400" cy="249555"/>
                <wp:effectExtent l="3175" t="0" r="0" b="0"/>
                <wp:wrapNone/>
                <wp:docPr id="2093793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D0EEE" w14:textId="0FFDDF5E" w:rsidR="00EA420A" w:rsidRPr="00EA420A" w:rsidRDefault="00EA420A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A42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Imagen 1. Organigrama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215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05pt;margin-top:182.8pt;width:132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" filled="f" stroked="f">
                <v:textbox>
                  <w:txbxContent>
                    <w:p w14:paraId="1E5D0EEE" w14:textId="0FFDDF5E" w:rsidR="00EA420A" w:rsidRPr="00EA420A" w:rsidRDefault="00EA420A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EA42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Imagen 1. Organigrama</w:t>
                      </w:r>
                    </w:p>
                  </w:txbxContent>
                </v:textbox>
              </v:shape>
            </w:pict>
          </mc:Fallback>
        </mc:AlternateContent>
      </w:r>
      <w:r w:rsidR="009D430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BE958E" wp14:editId="0B619D0D">
            <wp:extent cx="5606623" cy="2320007"/>
            <wp:effectExtent l="0" t="0" r="0" b="4445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9" b="33212"/>
                    <a:stretch/>
                  </pic:blipFill>
                  <pic:spPr bwMode="auto">
                    <a:xfrm>
                      <a:off x="0" y="0"/>
                      <a:ext cx="5607050" cy="23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CD06" w14:textId="77777777" w:rsidR="00EA420A" w:rsidRDefault="00EA420A" w:rsidP="009D430A">
      <w:pPr>
        <w:rPr>
          <w:rFonts w:ascii="Arial" w:hAnsi="Arial" w:cs="Arial"/>
          <w:b/>
          <w:bCs/>
          <w:sz w:val="28"/>
          <w:szCs w:val="28"/>
        </w:rPr>
      </w:pPr>
    </w:p>
    <w:p w14:paraId="34DF5C02" w14:textId="6ED29B84" w:rsidR="009D430A" w:rsidRDefault="00520807" w:rsidP="009D43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ORGANIZACIÓN DE LA EMPRESA</w:t>
      </w:r>
    </w:p>
    <w:p w14:paraId="64E79158" w14:textId="5DAF5506" w:rsidR="00520807" w:rsidRPr="00520807" w:rsidRDefault="00520807" w:rsidP="00520807">
      <w:pPr>
        <w:spacing w:line="360" w:lineRule="auto"/>
        <w:ind w:left="-700" w:right="1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  </w:t>
      </w:r>
      <w:r w:rsidRPr="00520807">
        <w:rPr>
          <w:rFonts w:ascii="Arial" w:hAnsi="Arial" w:cs="Arial"/>
          <w:iCs/>
          <w:sz w:val="24"/>
          <w:szCs w:val="24"/>
        </w:rPr>
        <w:t>DIRECTOR GENERAL</w:t>
      </w:r>
    </w:p>
    <w:p w14:paraId="22BFDAED" w14:textId="0B7AFE8E" w:rsidR="00520807" w:rsidRP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  <w:highlight w:val="white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t xml:space="preserve">Es el capital humano más importante de una empresa, ya que de él depende en </w:t>
      </w:r>
      <w:r>
        <w:rPr>
          <w:rFonts w:ascii="Arial" w:hAnsi="Arial" w:cs="Arial"/>
          <w:iCs/>
          <w:sz w:val="24"/>
          <w:szCs w:val="24"/>
          <w:highlight w:val="white"/>
        </w:rPr>
        <w:t xml:space="preserve">     </w:t>
      </w:r>
      <w:r w:rsidRPr="00520807">
        <w:rPr>
          <w:rFonts w:ascii="Arial" w:hAnsi="Arial" w:cs="Arial"/>
          <w:iCs/>
          <w:sz w:val="24"/>
          <w:szCs w:val="24"/>
          <w:highlight w:val="white"/>
        </w:rPr>
        <w:t>gran medida la efectividad de los empleados y del negocio mismo. De él dependen la toma de decisiones, la dirección que tomará la empresa y la motivación de cada empleado. Esté es la autoridad máxima en una empresa.</w:t>
      </w:r>
    </w:p>
    <w:p w14:paraId="385647B4" w14:textId="3886740F" w:rsidR="00520807" w:rsidRP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  <w:highlight w:val="white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t>DIRECTOR DE MARKETING</w:t>
      </w:r>
    </w:p>
    <w:p w14:paraId="61098760" w14:textId="69AEEB1B" w:rsidR="00520807" w:rsidRP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  <w:highlight w:val="white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t>La dirección de marketing es el proceso de desarrollo de estrategias y planificación de productos o servicios, publicidad, promociones, ventas para llegar al segmento de clientes deseado. Este debe de establecer y mejorar la imagen de una empresa y sus productos, respetando su visión y valores, para elevar las ventas.</w:t>
      </w:r>
    </w:p>
    <w:p w14:paraId="43B15271" w14:textId="77777777" w:rsid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t>DIRECTOR FINANCIERO</w:t>
      </w:r>
    </w:p>
    <w:p w14:paraId="320846DD" w14:textId="2EB0714A" w:rsidR="00520807" w:rsidRPr="00EA420A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color w:val="202124"/>
          <w:sz w:val="24"/>
          <w:szCs w:val="24"/>
        </w:rPr>
      </w:pPr>
      <w:r w:rsidRPr="00520807">
        <w:rPr>
          <w:rFonts w:ascii="Arial" w:hAnsi="Arial" w:cs="Arial"/>
          <w:iCs/>
          <w:color w:val="202124"/>
          <w:sz w:val="24"/>
          <w:szCs w:val="24"/>
        </w:rPr>
        <w:t xml:space="preserve">El director </w:t>
      </w:r>
      <w:r>
        <w:rPr>
          <w:rFonts w:ascii="Arial" w:hAnsi="Arial" w:cs="Arial"/>
          <w:iCs/>
          <w:color w:val="202124"/>
          <w:sz w:val="24"/>
          <w:szCs w:val="24"/>
        </w:rPr>
        <w:t>f</w:t>
      </w:r>
      <w:r w:rsidRPr="00520807">
        <w:rPr>
          <w:rFonts w:ascii="Arial" w:hAnsi="Arial" w:cs="Arial"/>
          <w:iCs/>
          <w:color w:val="202124"/>
          <w:sz w:val="24"/>
          <w:szCs w:val="24"/>
        </w:rPr>
        <w:t>inanciero es el responsable de gestionar las finanzas de la empresa, liderar la estrategia financiera, optimización de fiscalidad y de recursos económicos de la organización, garantizando la sostenibilidad, liquidez y viabilidad de las inversiones y políticas expansivas.</w:t>
      </w:r>
    </w:p>
    <w:p w14:paraId="38BD09BE" w14:textId="77777777" w:rsidR="00381BAA" w:rsidRDefault="00381BAA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  <w:highlight w:val="white"/>
        </w:rPr>
      </w:pPr>
    </w:p>
    <w:p w14:paraId="2D827528" w14:textId="590BE780" w:rsid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color w:val="202124"/>
          <w:sz w:val="24"/>
          <w:szCs w:val="24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lastRenderedPageBreak/>
        <w:t>DIRECTOR DE OPERACIONES</w:t>
      </w:r>
    </w:p>
    <w:p w14:paraId="798AC6A8" w14:textId="20F3369A" w:rsidR="00520807" w:rsidRP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color w:val="202124"/>
          <w:sz w:val="24"/>
          <w:szCs w:val="24"/>
        </w:rPr>
      </w:pPr>
      <w:r w:rsidRPr="00520807">
        <w:rPr>
          <w:rFonts w:ascii="Arial" w:hAnsi="Arial" w:cs="Arial"/>
          <w:iCs/>
          <w:sz w:val="24"/>
          <w:szCs w:val="24"/>
          <w:highlight w:val="white"/>
        </w:rPr>
        <w:t>Se encarga de gestionar todas las tareas relacionadas con la logística del producto, desde la elección de los proveedores y los materiales hasta su fabricación y posterior comercialización. Establece la estrategia de desarrollo de productos o servicios en los nuevos mercados y determina los recursos necesarios para implementarlas para garantizar que la empresa pueda cumplir sus nuevos contratos.</w:t>
      </w:r>
    </w:p>
    <w:p w14:paraId="3D5B6ED7" w14:textId="446672C4" w:rsidR="00520807" w:rsidRPr="00520807" w:rsidRDefault="00520807" w:rsidP="00520807">
      <w:pPr>
        <w:spacing w:line="360" w:lineRule="auto"/>
        <w:ind w:right="120"/>
        <w:jc w:val="both"/>
        <w:rPr>
          <w:rFonts w:ascii="Arial" w:hAnsi="Arial" w:cs="Arial"/>
          <w:iCs/>
          <w:sz w:val="24"/>
          <w:szCs w:val="24"/>
          <w:highlight w:val="white"/>
        </w:rPr>
      </w:pPr>
      <w:r w:rsidRPr="00520807">
        <w:rPr>
          <w:rFonts w:ascii="Arial" w:hAnsi="Arial" w:cs="Arial"/>
          <w:iCs/>
          <w:sz w:val="24"/>
          <w:szCs w:val="24"/>
        </w:rPr>
        <w:t>DIRECTOR DE Rh</w:t>
      </w:r>
    </w:p>
    <w:p w14:paraId="1CA0B41F" w14:textId="3B54A1B6" w:rsidR="00520807" w:rsidRDefault="00520807" w:rsidP="00520807">
      <w:pPr>
        <w:spacing w:line="36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360A6">
        <w:rPr>
          <w:rFonts w:ascii="Arial" w:hAnsi="Arial" w:cs="Arial"/>
          <w:iCs/>
          <w:color w:val="000000" w:themeColor="text1"/>
          <w:sz w:val="24"/>
          <w:szCs w:val="24"/>
        </w:rPr>
        <w:t xml:space="preserve">Planificar, dirigir y coordinar las actividades del personal y las relaciones laborales, así como las políticas y prácticas de una compañía. Reclutar y seleccionar personal, sabiendo concretamente cuáles son las carencias de talento y qué perfil de persona podrá encajar en cada puesto de trabajo, también se encarga </w:t>
      </w:r>
      <w:r w:rsidR="003360A6">
        <w:rPr>
          <w:rFonts w:ascii="Arial" w:hAnsi="Arial" w:cs="Arial"/>
          <w:iCs/>
          <w:color w:val="000000" w:themeColor="text1"/>
          <w:sz w:val="24"/>
          <w:szCs w:val="24"/>
        </w:rPr>
        <w:t xml:space="preserve">del desarrollo, las relaciones laborales, la salud y la seguridad, los salarios y los programas de beneficios y la planificación de las futuras necesidades de contratación. </w:t>
      </w:r>
    </w:p>
    <w:p w14:paraId="2012789A" w14:textId="7E085A9A" w:rsidR="003360A6" w:rsidRDefault="003360A6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VALORES PARA TRABAJAR</w:t>
      </w:r>
    </w:p>
    <w:p w14:paraId="1E4F4011" w14:textId="77777777" w:rsidR="003360A6" w:rsidRPr="003360A6" w:rsidRDefault="003360A6" w:rsidP="003360A6">
      <w:pPr>
        <w:spacing w:before="240" w:after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1.</w:t>
      </w:r>
      <w:r w:rsidRPr="003360A6">
        <w:rPr>
          <w:rFonts w:ascii="Arial" w:hAnsi="Arial" w:cs="Arial"/>
          <w:sz w:val="14"/>
          <w:szCs w:val="14"/>
        </w:rPr>
        <w:t xml:space="preserve">  </w:t>
      </w:r>
      <w:r w:rsidRPr="003360A6">
        <w:rPr>
          <w:rFonts w:ascii="Arial" w:hAnsi="Arial" w:cs="Arial"/>
          <w:sz w:val="14"/>
          <w:szCs w:val="14"/>
        </w:rPr>
        <w:tab/>
      </w:r>
      <w:r w:rsidRPr="003360A6">
        <w:rPr>
          <w:rFonts w:ascii="Arial" w:hAnsi="Arial" w:cs="Arial"/>
          <w:sz w:val="24"/>
          <w:szCs w:val="24"/>
        </w:rPr>
        <w:t>RESPETO</w:t>
      </w:r>
    </w:p>
    <w:p w14:paraId="615984E5" w14:textId="77777777" w:rsidR="003360A6" w:rsidRPr="003360A6" w:rsidRDefault="003360A6" w:rsidP="003360A6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3360A6">
        <w:rPr>
          <w:rFonts w:ascii="Arial" w:hAnsi="Arial" w:cs="Arial"/>
          <w:sz w:val="24"/>
          <w:szCs w:val="24"/>
          <w:highlight w:val="white"/>
        </w:rPr>
        <w:t>Es la capacidad de aceptar la dignidad de otros. En algunos casos, el respeto está asociado a la sumisión o la distancia.</w:t>
      </w:r>
    </w:p>
    <w:p w14:paraId="424C324A" w14:textId="05E56CDA" w:rsidR="003360A6" w:rsidRPr="003360A6" w:rsidRDefault="003360A6" w:rsidP="003360A6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3360A6">
        <w:rPr>
          <w:rFonts w:ascii="Arial" w:hAnsi="Arial" w:cs="Arial"/>
          <w:sz w:val="24"/>
          <w:szCs w:val="24"/>
          <w:highlight w:val="white"/>
        </w:rPr>
        <w:t>En el proyecto será llevado a cabo en cuanto al respetar las opiniones o aportes de todos los integrantes de equipo, así mismo, no denigrar a nadie.</w:t>
      </w:r>
    </w:p>
    <w:p w14:paraId="00320658" w14:textId="77777777" w:rsidR="003360A6" w:rsidRPr="003360A6" w:rsidRDefault="003360A6" w:rsidP="003360A6">
      <w:pPr>
        <w:spacing w:before="240" w:after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2.</w:t>
      </w:r>
      <w:r w:rsidRPr="003360A6">
        <w:rPr>
          <w:rFonts w:ascii="Arial" w:eastAsia="Times New Roman" w:hAnsi="Arial" w:cs="Arial"/>
          <w:sz w:val="14"/>
          <w:szCs w:val="14"/>
        </w:rPr>
        <w:tab/>
      </w:r>
      <w:r w:rsidRPr="003360A6">
        <w:rPr>
          <w:rFonts w:ascii="Arial" w:hAnsi="Arial" w:cs="Arial"/>
          <w:sz w:val="24"/>
          <w:szCs w:val="24"/>
        </w:rPr>
        <w:t>SUPERACIÓN</w:t>
      </w:r>
    </w:p>
    <w:p w14:paraId="5E7F3E9E" w14:textId="77777777" w:rsidR="003360A6" w:rsidRDefault="003360A6" w:rsidP="003360A6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  <w:highlight w:val="white"/>
        </w:rPr>
        <w:t>Quienes tienen la superación como valor intenta mejorarse a sí mismos en diferentes aspectos de la vida, incluyendo la capacidad de ser coherentes con sus propios valores. La superación está asociada al aprendizaje.</w:t>
      </w:r>
    </w:p>
    <w:p w14:paraId="5D1C9ADE" w14:textId="52920E49" w:rsidR="003360A6" w:rsidRDefault="003360A6" w:rsidP="003360A6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Nos enfocaremos en llevar nuestra capacidad a un nivel más alto para que así este proyecto se logre de la mejor manera, y logremos culminar de manera asertiva.</w:t>
      </w:r>
    </w:p>
    <w:p w14:paraId="2A50E6A6" w14:textId="5A93B642" w:rsidR="003360A6" w:rsidRDefault="003360A6" w:rsidP="003360A6">
      <w:pPr>
        <w:pStyle w:val="Ttulo1"/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COMUNICACIÓN</w:t>
      </w:r>
    </w:p>
    <w:p w14:paraId="5AC7CDD2" w14:textId="77777777" w:rsidR="003360A6" w:rsidRDefault="003360A6" w:rsidP="003360A6">
      <w:pPr>
        <w:pStyle w:val="Prrafodelista"/>
        <w:numPr>
          <w:ilvl w:val="0"/>
          <w:numId w:val="1"/>
        </w:numPr>
        <w:shd w:val="clear" w:color="auto" w:fill="FFFFFF"/>
        <w:spacing w:before="360" w:after="200" w:line="360" w:lineRule="auto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DEJAR POR ESCRITO</w:t>
      </w:r>
    </w:p>
    <w:p w14:paraId="7E0A3400" w14:textId="0480C30F" w:rsidR="003360A6" w:rsidRPr="003360A6" w:rsidRDefault="003360A6" w:rsidP="003360A6">
      <w:pPr>
        <w:shd w:val="clear" w:color="auto" w:fill="FFFFFF"/>
        <w:spacing w:before="360" w:after="200" w:line="360" w:lineRule="auto"/>
        <w:ind w:left="78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Documentarlo todo sirve para un propósito fundamental: aportar claridad al equipo. No hay objeciones posibles si algo que se asignó o debatió, y se dejó por escrito y distribuyó a cada participante de la conversación.</w:t>
      </w:r>
      <w:bookmarkStart w:id="0" w:name="_qo0a00yfzn94" w:colFirst="0" w:colLast="0"/>
      <w:bookmarkEnd w:id="0"/>
    </w:p>
    <w:p w14:paraId="6879DDD5" w14:textId="4C1CDC33" w:rsidR="003360A6" w:rsidRPr="003360A6" w:rsidRDefault="003360A6" w:rsidP="003360A6">
      <w:pPr>
        <w:spacing w:before="280" w:line="360" w:lineRule="auto"/>
        <w:ind w:left="1140" w:hanging="36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 xml:space="preserve"> 2.</w:t>
      </w:r>
      <w:r w:rsidRPr="003360A6">
        <w:rPr>
          <w:rFonts w:ascii="Arial" w:eastAsia="Times New Roman" w:hAnsi="Arial" w:cs="Arial"/>
          <w:sz w:val="24"/>
          <w:szCs w:val="24"/>
        </w:rPr>
        <w:tab/>
      </w:r>
      <w:r w:rsidRPr="003360A6">
        <w:rPr>
          <w:rFonts w:ascii="Arial" w:hAnsi="Arial" w:cs="Arial"/>
          <w:sz w:val="24"/>
          <w:szCs w:val="24"/>
        </w:rPr>
        <w:t>RESOLVER RÁPIDO LOS CONFLICTOS</w:t>
      </w:r>
    </w:p>
    <w:p w14:paraId="26401BB5" w14:textId="77777777" w:rsidR="003360A6" w:rsidRPr="003360A6" w:rsidRDefault="003360A6" w:rsidP="003360A6">
      <w:pPr>
        <w:spacing w:before="240" w:after="240" w:line="360" w:lineRule="auto"/>
        <w:ind w:left="78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Si estos se dejan pasar a largo plazo se convertirá en un problema que estará fuera del alcance, para esto se debe de procurar fomentar la responsabilidad por parte de todo el equipo de trabajo.</w:t>
      </w:r>
    </w:p>
    <w:p w14:paraId="0473B4BE" w14:textId="77777777" w:rsidR="003360A6" w:rsidRPr="003360A6" w:rsidRDefault="003360A6" w:rsidP="003360A6">
      <w:pPr>
        <w:spacing w:before="240" w:after="240" w:line="360" w:lineRule="auto"/>
        <w:ind w:left="1140" w:hanging="360"/>
        <w:jc w:val="both"/>
        <w:rPr>
          <w:rFonts w:ascii="Arial" w:hAnsi="Arial" w:cs="Arial"/>
          <w:color w:val="151B26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3.</w:t>
      </w:r>
      <w:r w:rsidRPr="003360A6">
        <w:rPr>
          <w:rFonts w:ascii="Arial" w:eastAsia="Times New Roman" w:hAnsi="Arial" w:cs="Arial"/>
          <w:sz w:val="24"/>
          <w:szCs w:val="24"/>
        </w:rPr>
        <w:tab/>
      </w:r>
      <w:r w:rsidRPr="003360A6">
        <w:rPr>
          <w:rFonts w:ascii="Arial" w:hAnsi="Arial" w:cs="Arial"/>
          <w:color w:val="151B26"/>
          <w:sz w:val="24"/>
          <w:szCs w:val="24"/>
        </w:rPr>
        <w:t>FOMENTAR LA PARTICIPACIÓN</w:t>
      </w:r>
    </w:p>
    <w:p w14:paraId="65E98329" w14:textId="77777777" w:rsidR="003360A6" w:rsidRPr="003360A6" w:rsidRDefault="003360A6" w:rsidP="003360A6">
      <w:pPr>
        <w:spacing w:before="240" w:after="240" w:line="360" w:lineRule="auto"/>
        <w:ind w:left="780"/>
        <w:jc w:val="both"/>
        <w:rPr>
          <w:rFonts w:ascii="Arial" w:hAnsi="Arial" w:cs="Arial"/>
          <w:color w:val="151B26"/>
          <w:sz w:val="24"/>
          <w:szCs w:val="24"/>
        </w:rPr>
      </w:pPr>
      <w:r w:rsidRPr="003360A6">
        <w:rPr>
          <w:rFonts w:ascii="Arial" w:hAnsi="Arial" w:cs="Arial"/>
          <w:color w:val="151B26"/>
          <w:sz w:val="24"/>
          <w:szCs w:val="24"/>
        </w:rPr>
        <w:t>Intercambiar información o ideas para que así se llegue a una lluvia de ideas, se valorará cada aporte que se realice. A nadie le gusta sentirse micro gestionado.</w:t>
      </w:r>
    </w:p>
    <w:p w14:paraId="4A59A731" w14:textId="77777777" w:rsidR="003360A6" w:rsidRPr="003360A6" w:rsidRDefault="003360A6" w:rsidP="003360A6">
      <w:pPr>
        <w:spacing w:before="280" w:line="360" w:lineRule="auto"/>
        <w:ind w:left="1140" w:hanging="360"/>
        <w:jc w:val="both"/>
        <w:rPr>
          <w:rFonts w:ascii="Arial" w:hAnsi="Arial" w:cs="Arial"/>
          <w:sz w:val="24"/>
          <w:szCs w:val="24"/>
        </w:rPr>
      </w:pPr>
      <w:r w:rsidRPr="003360A6">
        <w:rPr>
          <w:rFonts w:ascii="Arial" w:hAnsi="Arial" w:cs="Arial"/>
          <w:sz w:val="24"/>
          <w:szCs w:val="24"/>
        </w:rPr>
        <w:t>4.</w:t>
      </w:r>
      <w:r w:rsidRPr="003360A6">
        <w:rPr>
          <w:rFonts w:ascii="Arial" w:eastAsia="Times New Roman" w:hAnsi="Arial" w:cs="Arial"/>
          <w:sz w:val="24"/>
          <w:szCs w:val="24"/>
        </w:rPr>
        <w:tab/>
      </w:r>
      <w:r w:rsidRPr="003360A6">
        <w:rPr>
          <w:rFonts w:ascii="Arial" w:hAnsi="Arial" w:cs="Arial"/>
          <w:sz w:val="24"/>
          <w:szCs w:val="24"/>
        </w:rPr>
        <w:t>ORGANIZAR REUNIONES INDIVIDUALES</w:t>
      </w:r>
    </w:p>
    <w:p w14:paraId="6C6FE0D5" w14:textId="7F5A2F05" w:rsidR="003360A6" w:rsidRDefault="003360A6" w:rsidP="003360A6">
      <w:pPr>
        <w:spacing w:before="280" w:line="360" w:lineRule="auto"/>
        <w:ind w:left="780"/>
        <w:jc w:val="both"/>
      </w:pPr>
      <w:r w:rsidRPr="003360A6">
        <w:rPr>
          <w:rFonts w:ascii="Arial" w:hAnsi="Arial" w:cs="Arial"/>
          <w:sz w:val="24"/>
          <w:szCs w:val="24"/>
        </w:rPr>
        <w:t>Brindarán la oportunidad de abordar problemas para resolverlos y de controlar el bienestar de los integrantes del grupo.</w:t>
      </w:r>
    </w:p>
    <w:p w14:paraId="483AED05" w14:textId="77777777" w:rsidR="003360A6" w:rsidRPr="003360A6" w:rsidRDefault="003360A6" w:rsidP="003360A6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</w:p>
    <w:p w14:paraId="1AACD3FC" w14:textId="0838F2BE" w:rsidR="00F371CB" w:rsidRDefault="00F371CB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p w14:paraId="0BC51FB8" w14:textId="77777777" w:rsidR="00E85ED9" w:rsidRDefault="00E85ED9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p w14:paraId="3B32F477" w14:textId="77777777" w:rsidR="00381BAA" w:rsidRDefault="00381BAA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p w14:paraId="25524DDF" w14:textId="77777777" w:rsidR="00381BAA" w:rsidRDefault="00381BAA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p w14:paraId="5B43F49C" w14:textId="77777777" w:rsidR="00381BAA" w:rsidRDefault="00381BAA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p w14:paraId="7D734BC7" w14:textId="245E8E44" w:rsidR="00F371CB" w:rsidRDefault="00F371CB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lastRenderedPageBreak/>
        <w:t xml:space="preserve">CRONOGRAMA </w:t>
      </w:r>
    </w:p>
    <w:p w14:paraId="5A8497ED" w14:textId="7802C4EF" w:rsidR="00E85ED9" w:rsidRDefault="00EA420A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1570" wp14:editId="5A93ED48">
                <wp:simplePos x="0" y="0"/>
                <wp:positionH relativeFrom="column">
                  <wp:posOffset>-635</wp:posOffset>
                </wp:positionH>
                <wp:positionV relativeFrom="paragraph">
                  <wp:posOffset>1352550</wp:posOffset>
                </wp:positionV>
                <wp:extent cx="1676400" cy="249555"/>
                <wp:effectExtent l="3175" t="3175" r="0" b="4445"/>
                <wp:wrapNone/>
                <wp:docPr id="13116109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90C89" w14:textId="251E1589" w:rsidR="00EA420A" w:rsidRPr="00EA420A" w:rsidRDefault="00EA420A" w:rsidP="00EA420A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A42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Imagen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EA42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Crono</w:t>
                            </w:r>
                            <w:r w:rsidRPr="00EA42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21570" id="Text Box 4" o:spid="_x0000_s1027" type="#_x0000_t202" style="position:absolute;left:0;text-align:left;margin-left:-.05pt;margin-top:106.5pt;width:132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" filled="f" stroked="f">
                <v:textbox>
                  <w:txbxContent>
                    <w:p w14:paraId="32390C89" w14:textId="251E1589" w:rsidR="00EA420A" w:rsidRPr="00EA420A" w:rsidRDefault="00EA420A" w:rsidP="00EA420A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EA42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Imagen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2</w:t>
                      </w:r>
                      <w:r w:rsidRPr="00EA42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Crono</w:t>
                      </w:r>
                      <w:r w:rsidRPr="00EA42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grama</w:t>
                      </w:r>
                    </w:p>
                  </w:txbxContent>
                </v:textbox>
              </v:shape>
            </w:pict>
          </mc:Fallback>
        </mc:AlternateContent>
      </w:r>
      <w:r w:rsidR="00E85ED9">
        <w:rPr>
          <w:rFonts w:ascii="Arial" w:hAnsi="Arial" w:cs="Arial"/>
          <w:iCs/>
          <w:noProof/>
          <w:sz w:val="28"/>
          <w:szCs w:val="28"/>
        </w:rPr>
        <w:drawing>
          <wp:inline distT="0" distB="0" distL="0" distR="0" wp14:anchorId="31898DB7" wp14:editId="75A2DFAF">
            <wp:extent cx="5612130" cy="1360805"/>
            <wp:effectExtent l="0" t="0" r="0" b="0"/>
            <wp:docPr id="658840277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40277" name="Imagen 3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38A" w14:textId="6FF39BE3" w:rsidR="00F371CB" w:rsidRPr="003360A6" w:rsidRDefault="00F371CB" w:rsidP="003360A6">
      <w:pPr>
        <w:spacing w:line="360" w:lineRule="auto"/>
        <w:jc w:val="both"/>
        <w:rPr>
          <w:rFonts w:ascii="Arial" w:hAnsi="Arial" w:cs="Arial"/>
          <w:iCs/>
          <w:sz w:val="28"/>
          <w:szCs w:val="28"/>
        </w:rPr>
      </w:pPr>
    </w:p>
    <w:sectPr w:rsidR="00F371CB" w:rsidRPr="003360A6" w:rsidSect="00520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C66"/>
    <w:multiLevelType w:val="hybridMultilevel"/>
    <w:tmpl w:val="F9B6426A"/>
    <w:lvl w:ilvl="0" w:tplc="E57E98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86104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A"/>
    <w:rsid w:val="00031E67"/>
    <w:rsid w:val="0030113F"/>
    <w:rsid w:val="003360A6"/>
    <w:rsid w:val="00381BAA"/>
    <w:rsid w:val="004C776C"/>
    <w:rsid w:val="00520807"/>
    <w:rsid w:val="007A3666"/>
    <w:rsid w:val="009D430A"/>
    <w:rsid w:val="00A04AF2"/>
    <w:rsid w:val="00BC6722"/>
    <w:rsid w:val="00E85ED9"/>
    <w:rsid w:val="00EA420A"/>
    <w:rsid w:val="00F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6822"/>
  <w15:docId w15:val="{857B6B5E-9E20-4A2B-9235-1CEF56E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0A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s"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60A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0A6"/>
    <w:rPr>
      <w:rFonts w:ascii="Arial" w:eastAsia="Arial" w:hAnsi="Arial" w:cs="Arial"/>
      <w:kern w:val="0"/>
      <w:sz w:val="40"/>
      <w:szCs w:val="40"/>
      <w:lang w:val="es"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360A6"/>
    <w:rPr>
      <w:rFonts w:ascii="Arial" w:eastAsia="Arial" w:hAnsi="Arial" w:cs="Arial"/>
      <w:color w:val="434343"/>
      <w:kern w:val="0"/>
      <w:sz w:val="28"/>
      <w:szCs w:val="28"/>
      <w:lang w:val="es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Román</dc:creator>
  <cp:keywords/>
  <dc:description/>
  <cp:lastModifiedBy>Yarely Román</cp:lastModifiedBy>
  <cp:revision>3</cp:revision>
  <dcterms:created xsi:type="dcterms:W3CDTF">2023-04-05T18:52:00Z</dcterms:created>
  <dcterms:modified xsi:type="dcterms:W3CDTF">2023-04-05T18:53:00Z</dcterms:modified>
</cp:coreProperties>
</file>