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Trust Payment Agreement</w:t>
      </w:r>
    </w:p>
    <w:p>
      <w:pPr>
        <w:spacing w:before="120" w:after="120" w:line="288" w:lineRule="auto"/>
        <w:ind w:left="0" w:firstLine="0"/>
        <w:jc w:val="center"/>
      </w:pPr>
      <w:r>
        <w:rPr>
          <w:rFonts w:eastAsia="等线" w:ascii="Arial" w:cs="Arial" w:hAnsi="Arial"/>
          <w:b w:val="true"/>
          <w:sz w:val="22"/>
        </w:rPr>
        <w:t>Trust Payment Agreement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shd w:fill="ffe928"/>
        </w:rPr>
        <w:t>Party A:</w:t>
      </w:r>
      <w:r>
        <w:rPr>
          <w:rFonts w:eastAsia="等线" w:ascii="Arial" w:cs="Arial" w:hAnsi="Arial"/>
          <w:sz w:val="22"/>
          <w:shd w:fill="ffe928"/>
        </w:rPr>
        <w:t xml:space="preserve"> [Client]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shd w:fill="ffe928"/>
        </w:rPr>
        <w:t>Party B:</w:t>
      </w:r>
      <w:r>
        <w:rPr>
          <w:rFonts w:eastAsia="等线" w:ascii="Arial" w:cs="Arial" w:hAnsi="Arial"/>
          <w:sz w:val="22"/>
          <w:shd w:fill="ffe928"/>
        </w:rPr>
        <w:t xml:space="preserve"> [Our Company]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shd w:fill="ffe928"/>
        </w:rPr>
        <w:t>Party C:</w:t>
      </w:r>
      <w:r>
        <w:rPr>
          <w:rFonts w:eastAsia="等线" w:ascii="Arial" w:cs="Arial" w:hAnsi="Arial"/>
          <w:sz w:val="22"/>
          <w:shd w:fill="ffe928"/>
        </w:rPr>
        <w:t xml:space="preserve"> [Actual Payer]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Recitals:</w:t>
      </w:r>
    </w:p>
    <w:p>
      <w:pPr>
        <w:spacing w:before="120" w:after="120" w:line="288" w:lineRule="auto"/>
        <w:ind w:left="0" w:firstLine="0"/>
        <w:jc w:val="left"/>
      </w:pPr>
      <w:r>
        <w:rPr>
          <w:rFonts w:eastAsia="等线" w:ascii="Arial" w:cs="Arial" w:hAnsi="Arial"/>
          <w:sz w:val="22"/>
        </w:rPr>
        <w:t xml:space="preserve">On </w:t>
      </w:r>
      <w:r>
        <w:rPr>
          <w:rFonts w:eastAsia="等线" w:ascii="Arial" w:cs="Arial" w:hAnsi="Arial"/>
          <w:sz w:val="22"/>
          <w:shd w:fill="ffe928"/>
        </w:rPr>
        <w:t>[Year] [Month] [Day]</w:t>
      </w:r>
      <w:r>
        <w:rPr>
          <w:rFonts w:eastAsia="等线" w:ascii="Arial" w:cs="Arial" w:hAnsi="Arial"/>
          <w:sz w:val="22"/>
        </w:rPr>
        <w:t xml:space="preserve">, Party A and Party B signed the </w:t>
      </w:r>
      <w:r>
        <w:rPr>
          <w:rFonts w:eastAsia="等线" w:ascii="Arial" w:cs="Arial" w:hAnsi="Arial"/>
          <w:sz w:val="22"/>
          <w:shd w:fill="ffe928"/>
        </w:rPr>
        <w:t>[Contract Name]</w:t>
      </w:r>
      <w:r>
        <w:rPr>
          <w:rFonts w:eastAsia="等线" w:ascii="Arial" w:cs="Arial" w:hAnsi="Arial"/>
          <w:sz w:val="22"/>
        </w:rPr>
        <w:t xml:space="preserve"> (Contract No.: </w:t>
      </w:r>
      <w:r>
        <w:rPr>
          <w:rFonts w:eastAsia="等线" w:ascii="Arial" w:cs="Arial" w:hAnsi="Arial"/>
          <w:sz w:val="22"/>
          <w:shd w:fill="ffe928"/>
        </w:rPr>
        <w:t>[ ]</w:t>
      </w:r>
      <w:r>
        <w:rPr>
          <w:rFonts w:eastAsia="等线" w:ascii="Arial" w:cs="Arial" w:hAnsi="Arial"/>
          <w:sz w:val="22"/>
        </w:rPr>
        <w:t xml:space="preserve">, “Original Contract”), in which Party A entrusted Party B to provide advertising services on the </w:t>
      </w:r>
      <w:r>
        <w:rPr>
          <w:rFonts w:eastAsia="等线" w:ascii="Arial" w:cs="Arial" w:hAnsi="Arial"/>
          <w:sz w:val="22"/>
          <w:shd w:fill="ffe928"/>
        </w:rPr>
        <w:t>[Media]</w:t>
      </w:r>
      <w:r>
        <w:rPr>
          <w:rFonts w:eastAsia="等线" w:ascii="Arial" w:cs="Arial" w:hAnsi="Arial"/>
          <w:sz w:val="22"/>
        </w:rPr>
        <w:t xml:space="preserve"> on behalf of Party A. The term of the contract is from </w:t>
      </w:r>
      <w:r>
        <w:rPr>
          <w:rFonts w:eastAsia="等线" w:ascii="Arial" w:cs="Arial" w:hAnsi="Arial"/>
          <w:sz w:val="22"/>
          <w:shd w:fill="ffe928"/>
        </w:rPr>
        <w:t>[Year] [Month] [Day]</w:t>
      </w:r>
      <w:r>
        <w:rPr>
          <w:rFonts w:eastAsia="等线" w:ascii="Arial" w:cs="Arial" w:hAnsi="Arial"/>
          <w:sz w:val="22"/>
        </w:rPr>
        <w:t xml:space="preserve"> to </w:t>
      </w:r>
      <w:r>
        <w:rPr>
          <w:rFonts w:eastAsia="等线" w:ascii="Arial" w:cs="Arial" w:hAnsi="Arial"/>
          <w:sz w:val="22"/>
          <w:shd w:fill="ffe928"/>
        </w:rPr>
        <w:t>[Year] [Month] [Day].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Party A, Party B, and Party C, through friendly negotiation, hereby agree to enter into this agreement as a supplemental agreement to the Original Contract: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1.The fees arising from the Original Contract shall be paid by Party C on behalf of Party A to Party B. Party B shall issue an [invoice] to </w:t>
      </w:r>
      <w:r>
        <w:rPr>
          <w:rFonts w:eastAsia="等线" w:ascii="Arial" w:cs="Arial" w:hAnsi="Arial"/>
          <w:sz w:val="22"/>
          <w:shd w:fill="ffe928"/>
        </w:rPr>
        <w:t>[Entity]</w:t>
      </w:r>
      <w:r>
        <w:rPr>
          <w:rFonts w:eastAsia="等线" w:ascii="Arial" w:cs="Arial" w:hAnsi="Arial"/>
          <w:sz w:val="22"/>
        </w:rPr>
        <w: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u w:val="single"/>
        </w:rPr>
        <w:t>Bank Account Information of Party C:</w:t>
      </w:r>
    </w:p>
    <w:p>
      <w:pPr>
        <w:spacing w:before="120" w:after="120" w:line="288" w:lineRule="auto"/>
        <w:ind w:left="0" w:firstLine="0"/>
        <w:jc w:val="left"/>
      </w:pPr>
      <w:r>
        <w:rPr>
          <w:rFonts w:eastAsia="等线" w:ascii="Arial" w:cs="Arial" w:hAnsi="Arial"/>
          <w:sz w:val="22"/>
          <w:shd w:fill="ffe928"/>
        </w:rPr>
        <w:t>Bank:</w:t>
      </w:r>
    </w:p>
    <w:p>
      <w:pPr>
        <w:spacing w:before="120" w:after="120" w:line="288" w:lineRule="auto"/>
        <w:ind w:left="0" w:firstLine="0"/>
        <w:jc w:val="left"/>
      </w:pPr>
      <w:r>
        <w:rPr>
          <w:rFonts w:eastAsia="等线" w:ascii="Arial" w:cs="Arial" w:hAnsi="Arial"/>
          <w:sz w:val="22"/>
          <w:shd w:fill="ffe928"/>
        </w:rPr>
        <w:t>Account Name:</w:t>
      </w:r>
    </w:p>
    <w:p>
      <w:pPr>
        <w:spacing w:before="120" w:after="120" w:line="288" w:lineRule="auto"/>
        <w:ind w:left="0" w:firstLine="0"/>
        <w:jc w:val="left"/>
      </w:pPr>
      <w:r>
        <w:rPr>
          <w:rFonts w:eastAsia="等线" w:ascii="Arial" w:cs="Arial" w:hAnsi="Arial"/>
          <w:sz w:val="22"/>
          <w:shd w:fill="ffe928"/>
        </w:rPr>
        <w:t>Bank Account Number: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2.Upon Party B’s actual receipt of the corresponding payment from Party C, Party A shall be deemed to have fully fulfilled its payment obligation to Party B. Should Party C fail to make the payment on time, Party B reserves the right to seek recourse from Party A according to the Original Contract. Any creditor-debtor relationship arising between Party A and Party C due to Party C’s payment on behalf of Party A shall be handled by Party A and Party C independently, and Party B shall bear no responsibility for refunding any payments made by Party C.</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3.In the event of any refund or rebate amount arising from the Original Contract, Party B has the right to choose to remit such amounts to either Party A’s or Party C’s account. Once the payment is made to either account, Party B shall be deemed to have fully performed its obligations under the Original Contract, and Party A shall not raise any claim or dispute against Party B regarding the Original Contract. Furthermore, Party B shall bear no liability in this regard.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4.Any disputes arising from this agreement shall be submitted to the Beijing Arbitration Commission and arbitrated in accordance with the Commission’s effective arbitration rules at the time of application. The arbitration location shall be Beijing, and the language of arbitration shall be Chinese.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5.This agreement is a supplemental agreement to the Original Contract and shall have the same legal effect as the Original Contract. In case of any inconsistency between this agreement and the Original Contract, the terms of this agreement shall prevail. Matters not stipulated in this agreement shall remain governed by the terms of the Original Contract.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6.This agreement shall take effect upon the affixing of the seals by all three parties. It is executed in triplicate, with each party holding one copy, all of which have equal legal effect.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i w:val="true"/>
          <w:sz w:val="22"/>
        </w:rPr>
        <w:t>End of the Agreement Text; Below is the Signature Page for the Three Parties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Party A (Seal):</w:t>
      </w:r>
    </w:p>
    <w:p>
      <w:pPr>
        <w:spacing w:before="120" w:after="120" w:line="288" w:lineRule="auto"/>
        <w:ind w:left="0" w:firstLine="0"/>
        <w:jc w:val="left"/>
      </w:pPr>
      <w:r>
        <w:rPr>
          <w:rFonts w:eastAsia="等线" w:ascii="Arial" w:cs="Arial" w:hAnsi="Arial"/>
          <w:sz w:val="22"/>
        </w:rPr>
        <w:t>Date: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Party B (Seal):</w:t>
      </w:r>
    </w:p>
    <w:p>
      <w:pPr>
        <w:spacing w:before="120" w:after="120" w:line="288" w:lineRule="auto"/>
        <w:ind w:left="0" w:firstLine="0"/>
        <w:jc w:val="left"/>
      </w:pPr>
      <w:r>
        <w:rPr>
          <w:rFonts w:eastAsia="等线" w:ascii="Arial" w:cs="Arial" w:hAnsi="Arial"/>
          <w:sz w:val="22"/>
        </w:rPr>
        <w:t>Date: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Party C (Seal):</w:t>
      </w:r>
    </w:p>
    <w:p>
      <w:pPr>
        <w:spacing w:before="120" w:after="120" w:line="288" w:lineRule="auto"/>
        <w:ind w:left="0" w:firstLine="0"/>
        <w:jc w:val="left"/>
      </w:pPr>
      <w:r>
        <w:rPr>
          <w:rFonts w:eastAsia="等线" w:ascii="Arial" w:cs="Arial" w:hAnsi="Arial"/>
          <w:sz w:val="22"/>
        </w:rPr>
        <w:t>Date:</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2025-12-10T07:47:01Z</dcterms:created>
  <dc:creator>Apache POI</dc:creator>
</cp:coreProperties>
</file>