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sz w:val="22"/>
          <w:szCs w:val="22"/>
        </w:rPr>
        <w:id w:val="-2004815828"/>
        <w:docPartObj>
          <w:docPartGallery w:val="Cover Pages"/>
          <w:docPartUnique/>
        </w:docPartObj>
      </w:sdtPr>
      <w:sdtContent>
        <w:p w14:paraId="1870F0A6" w14:textId="4239F388" w:rsidR="005F31FB" w:rsidRPr="003A42C5" w:rsidRDefault="005F31FB">
          <w:pPr>
            <w:rPr>
              <w:rFonts w:ascii="Arial" w:hAnsi="Arial" w:cs="Arial"/>
              <w:sz w:val="22"/>
              <w:szCs w:val="22"/>
            </w:rPr>
          </w:pPr>
        </w:p>
        <w:p w14:paraId="2A700674" w14:textId="19C04EBD" w:rsidR="005F31FB" w:rsidRPr="003A42C5" w:rsidRDefault="005F31FB">
          <w:pPr>
            <w:rPr>
              <w:rFonts w:ascii="Arial" w:hAnsi="Arial" w:cs="Arial"/>
              <w:sz w:val="22"/>
              <w:szCs w:val="22"/>
            </w:rPr>
          </w:pPr>
          <w:r w:rsidRPr="003A42C5">
            <w:rPr>
              <w:rFonts w:ascii="Arial" w:hAnsi="Arial" w:cs="Arial"/>
              <w:noProof/>
              <w:sz w:val="22"/>
              <w:szCs w:val="22"/>
            </w:rPr>
            <mc:AlternateContent>
              <mc:Choice Requires="wps">
                <w:drawing>
                  <wp:anchor distT="0" distB="0" distL="114300" distR="114300" simplePos="0" relativeHeight="251662336" behindDoc="0" locked="0" layoutInCell="1" allowOverlap="1" wp14:anchorId="3122F76E" wp14:editId="257AF17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5-07-16T00:00:00Z">
                                    <w:dateFormat w:val="d 'de' MMMM 'de' yyyy"/>
                                    <w:lid w:val="es-ES"/>
                                    <w:storeMappedDataAs w:val="dateTime"/>
                                    <w:calendar w:val="gregorian"/>
                                  </w:date>
                                </w:sdtPr>
                                <w:sdtContent>
                                  <w:p w14:paraId="4CB9917D" w14:textId="5C3BE7ED" w:rsidR="005F31FB" w:rsidRDefault="00DD44E0">
                                    <w:pPr>
                                      <w:pStyle w:val="Sinespaciado"/>
                                      <w:jc w:val="right"/>
                                      <w:rPr>
                                        <w:caps/>
                                        <w:color w:val="0A1D30" w:themeColor="text2" w:themeShade="BF"/>
                                        <w:sz w:val="40"/>
                                        <w:szCs w:val="40"/>
                                      </w:rPr>
                                    </w:pPr>
                                    <w:r>
                                      <w:rPr>
                                        <w:caps/>
                                        <w:color w:val="0A1D30" w:themeColor="text2" w:themeShade="BF"/>
                                        <w:sz w:val="40"/>
                                        <w:szCs w:val="40"/>
                                        <w:lang w:val="es-ES"/>
                                      </w:rPr>
                                      <w:t>16 de julio de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122F76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5-07-16T00:00:00Z">
                              <w:dateFormat w:val="d 'de' MMMM 'de' yyyy"/>
                              <w:lid w:val="es-ES"/>
                              <w:storeMappedDataAs w:val="dateTime"/>
                              <w:calendar w:val="gregorian"/>
                            </w:date>
                          </w:sdtPr>
                          <w:sdtContent>
                            <w:p w14:paraId="4CB9917D" w14:textId="5C3BE7ED" w:rsidR="005F31FB" w:rsidRDefault="00DD44E0">
                              <w:pPr>
                                <w:pStyle w:val="Sinespaciado"/>
                                <w:jc w:val="right"/>
                                <w:rPr>
                                  <w:caps/>
                                  <w:color w:val="0A1D30" w:themeColor="text2" w:themeShade="BF"/>
                                  <w:sz w:val="40"/>
                                  <w:szCs w:val="40"/>
                                </w:rPr>
                              </w:pPr>
                              <w:r>
                                <w:rPr>
                                  <w:caps/>
                                  <w:color w:val="0A1D30" w:themeColor="text2" w:themeShade="BF"/>
                                  <w:sz w:val="40"/>
                                  <w:szCs w:val="40"/>
                                  <w:lang w:val="es-ES"/>
                                </w:rPr>
                                <w:t>16 de julio de 2025</w:t>
                              </w:r>
                            </w:p>
                          </w:sdtContent>
                        </w:sdt>
                      </w:txbxContent>
                    </v:textbox>
                    <w10:wrap type="square" anchorx="page" anchory="page"/>
                  </v:shape>
                </w:pict>
              </mc:Fallback>
            </mc:AlternateContent>
          </w:r>
          <w:r w:rsidRPr="003A42C5">
            <w:rPr>
              <w:rFonts w:ascii="Arial" w:hAnsi="Arial" w:cs="Arial"/>
              <w:noProof/>
              <w:sz w:val="22"/>
              <w:szCs w:val="22"/>
            </w:rPr>
            <mc:AlternateContent>
              <mc:Choice Requires="wps">
                <w:drawing>
                  <wp:anchor distT="0" distB="0" distL="114300" distR="114300" simplePos="0" relativeHeight="251661312" behindDoc="0" locked="0" layoutInCell="1" allowOverlap="1" wp14:anchorId="788ED033" wp14:editId="19D6308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s-E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1900CE2" w14:textId="6335BFAD" w:rsidR="005F31FB" w:rsidRPr="005F31FB" w:rsidRDefault="005F31FB">
                                    <w:pPr>
                                      <w:pStyle w:val="Sinespaciado"/>
                                      <w:jc w:val="right"/>
                                      <w:rPr>
                                        <w:caps/>
                                        <w:color w:val="262626" w:themeColor="text1" w:themeTint="D9"/>
                                        <w:sz w:val="28"/>
                                        <w:szCs w:val="28"/>
                                        <w:lang w:val="es-ES"/>
                                      </w:rPr>
                                    </w:pPr>
                                    <w:r w:rsidRPr="005F31FB">
                                      <w:rPr>
                                        <w:caps/>
                                        <w:color w:val="262626" w:themeColor="text1" w:themeTint="D9"/>
                                        <w:sz w:val="28"/>
                                        <w:szCs w:val="28"/>
                                        <w:lang w:val="es-ES"/>
                                      </w:rPr>
                                      <w:t>AYRTON YOSHUA CALAHORRANO VILLAMARIN</w:t>
                                    </w:r>
                                  </w:p>
                                </w:sdtContent>
                              </w:sdt>
                              <w:p w14:paraId="5E4AF78B" w14:textId="6545805D" w:rsidR="005F31FB" w:rsidRPr="005F31FB" w:rsidRDefault="00000000">
                                <w:pPr>
                                  <w:pStyle w:val="Sinespaciado"/>
                                  <w:jc w:val="right"/>
                                  <w:rPr>
                                    <w:caps/>
                                    <w:color w:val="262626" w:themeColor="text1" w:themeTint="D9"/>
                                    <w:sz w:val="20"/>
                                    <w:szCs w:val="20"/>
                                    <w:lang w:val="es-ES"/>
                                  </w:rPr>
                                </w:pPr>
                                <w:sdt>
                                  <w:sdtPr>
                                    <w:rPr>
                                      <w:caps/>
                                      <w:color w:val="262626" w:themeColor="text1" w:themeTint="D9"/>
                                      <w:sz w:val="20"/>
                                      <w:szCs w:val="20"/>
                                      <w:lang w:val="es-ES"/>
                                    </w:rPr>
                                    <w:alias w:val="Compañía"/>
                                    <w:tag w:val=""/>
                                    <w:id w:val="-661235724"/>
                                    <w:dataBinding w:prefixMappings="xmlns:ns0='http://schemas.openxmlformats.org/officeDocument/2006/extended-properties' " w:xpath="/ns0:Properties[1]/ns0:Company[1]" w:storeItemID="{6668398D-A668-4E3E-A5EB-62B293D839F1}"/>
                                    <w:text/>
                                  </w:sdtPr>
                                  <w:sdtContent>
                                    <w:r w:rsidR="005F31FB">
                                      <w:rPr>
                                        <w:caps/>
                                        <w:color w:val="262626" w:themeColor="text1" w:themeTint="D9"/>
                                        <w:sz w:val="20"/>
                                        <w:szCs w:val="20"/>
                                        <w:lang w:val="es-ES"/>
                                      </w:rPr>
                                      <w:t xml:space="preserve">central </w:t>
                                    </w:r>
                                    <w:r w:rsidR="005F31FB" w:rsidRPr="005F31FB">
                                      <w:rPr>
                                        <w:caps/>
                                        <w:color w:val="262626" w:themeColor="text1" w:themeTint="D9"/>
                                        <w:sz w:val="20"/>
                                        <w:szCs w:val="20"/>
                                        <w:lang w:val="es-ES"/>
                                      </w:rPr>
                                      <w:t>u</w:t>
                                    </w:r>
                                    <w:r w:rsidR="005F31FB">
                                      <w:rPr>
                                        <w:caps/>
                                        <w:color w:val="262626" w:themeColor="text1" w:themeTint="D9"/>
                                        <w:sz w:val="20"/>
                                        <w:szCs w:val="20"/>
                                        <w:lang w:val="es-ES"/>
                                      </w:rPr>
                                      <w:t>niversity of ecuador</w:t>
                                    </w:r>
                                  </w:sdtContent>
                                </w:sdt>
                              </w:p>
                              <w:p w14:paraId="7D07673C" w14:textId="3D23BB65" w:rsidR="005F31FB" w:rsidRPr="005F31FB" w:rsidRDefault="00000000">
                                <w:pPr>
                                  <w:pStyle w:val="Sinespaciado"/>
                                  <w:jc w:val="right"/>
                                  <w:rPr>
                                    <w:caps/>
                                    <w:color w:val="262626" w:themeColor="text1" w:themeTint="D9"/>
                                    <w:sz w:val="20"/>
                                    <w:szCs w:val="20"/>
                                    <w:lang w:val="es-ES"/>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5F31FB">
                                      <w:rPr>
                                        <w:color w:val="262626" w:themeColor="text1" w:themeTint="D9"/>
                                        <w:sz w:val="20"/>
                                        <w:szCs w:val="20"/>
                                      </w:rPr>
                                      <w:t>Ing. Juan Pablo Guevara</w:t>
                                    </w:r>
                                  </w:sdtContent>
                                </w:sdt>
                                <w:r w:rsidR="005F31FB">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88ED033"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es-E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1900CE2" w14:textId="6335BFAD" w:rsidR="005F31FB" w:rsidRPr="005F31FB" w:rsidRDefault="005F31FB">
                              <w:pPr>
                                <w:pStyle w:val="Sinespaciado"/>
                                <w:jc w:val="right"/>
                                <w:rPr>
                                  <w:caps/>
                                  <w:color w:val="262626" w:themeColor="text1" w:themeTint="D9"/>
                                  <w:sz w:val="28"/>
                                  <w:szCs w:val="28"/>
                                  <w:lang w:val="es-ES"/>
                                </w:rPr>
                              </w:pPr>
                              <w:r w:rsidRPr="005F31FB">
                                <w:rPr>
                                  <w:caps/>
                                  <w:color w:val="262626" w:themeColor="text1" w:themeTint="D9"/>
                                  <w:sz w:val="28"/>
                                  <w:szCs w:val="28"/>
                                  <w:lang w:val="es-ES"/>
                                </w:rPr>
                                <w:t>AYRTON YOSHUA CALAHORRANO VILLAMARIN</w:t>
                              </w:r>
                            </w:p>
                          </w:sdtContent>
                        </w:sdt>
                        <w:p w14:paraId="5E4AF78B" w14:textId="6545805D" w:rsidR="005F31FB" w:rsidRPr="005F31FB" w:rsidRDefault="00000000">
                          <w:pPr>
                            <w:pStyle w:val="Sinespaciado"/>
                            <w:jc w:val="right"/>
                            <w:rPr>
                              <w:caps/>
                              <w:color w:val="262626" w:themeColor="text1" w:themeTint="D9"/>
                              <w:sz w:val="20"/>
                              <w:szCs w:val="20"/>
                              <w:lang w:val="es-ES"/>
                            </w:rPr>
                          </w:pPr>
                          <w:sdt>
                            <w:sdtPr>
                              <w:rPr>
                                <w:caps/>
                                <w:color w:val="262626" w:themeColor="text1" w:themeTint="D9"/>
                                <w:sz w:val="20"/>
                                <w:szCs w:val="20"/>
                                <w:lang w:val="es-ES"/>
                              </w:rPr>
                              <w:alias w:val="Compañía"/>
                              <w:tag w:val=""/>
                              <w:id w:val="-661235724"/>
                              <w:dataBinding w:prefixMappings="xmlns:ns0='http://schemas.openxmlformats.org/officeDocument/2006/extended-properties' " w:xpath="/ns0:Properties[1]/ns0:Company[1]" w:storeItemID="{6668398D-A668-4E3E-A5EB-62B293D839F1}"/>
                              <w:text/>
                            </w:sdtPr>
                            <w:sdtContent>
                              <w:r w:rsidR="005F31FB">
                                <w:rPr>
                                  <w:caps/>
                                  <w:color w:val="262626" w:themeColor="text1" w:themeTint="D9"/>
                                  <w:sz w:val="20"/>
                                  <w:szCs w:val="20"/>
                                  <w:lang w:val="es-ES"/>
                                </w:rPr>
                                <w:t xml:space="preserve">central </w:t>
                              </w:r>
                              <w:r w:rsidR="005F31FB" w:rsidRPr="005F31FB">
                                <w:rPr>
                                  <w:caps/>
                                  <w:color w:val="262626" w:themeColor="text1" w:themeTint="D9"/>
                                  <w:sz w:val="20"/>
                                  <w:szCs w:val="20"/>
                                  <w:lang w:val="es-ES"/>
                                </w:rPr>
                                <w:t>u</w:t>
                              </w:r>
                              <w:r w:rsidR="005F31FB">
                                <w:rPr>
                                  <w:caps/>
                                  <w:color w:val="262626" w:themeColor="text1" w:themeTint="D9"/>
                                  <w:sz w:val="20"/>
                                  <w:szCs w:val="20"/>
                                  <w:lang w:val="es-ES"/>
                                </w:rPr>
                                <w:t>niversity of ecuador</w:t>
                              </w:r>
                            </w:sdtContent>
                          </w:sdt>
                        </w:p>
                        <w:p w14:paraId="7D07673C" w14:textId="3D23BB65" w:rsidR="005F31FB" w:rsidRPr="005F31FB" w:rsidRDefault="00000000">
                          <w:pPr>
                            <w:pStyle w:val="Sinespaciado"/>
                            <w:jc w:val="right"/>
                            <w:rPr>
                              <w:caps/>
                              <w:color w:val="262626" w:themeColor="text1" w:themeTint="D9"/>
                              <w:sz w:val="20"/>
                              <w:szCs w:val="20"/>
                              <w:lang w:val="es-ES"/>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5F31FB">
                                <w:rPr>
                                  <w:color w:val="262626" w:themeColor="text1" w:themeTint="D9"/>
                                  <w:sz w:val="20"/>
                                  <w:szCs w:val="20"/>
                                </w:rPr>
                                <w:t>Ing. Juan Pablo Guevara</w:t>
                              </w:r>
                            </w:sdtContent>
                          </w:sdt>
                          <w:r w:rsidR="005F31FB">
                            <w:rPr>
                              <w:color w:val="262626" w:themeColor="text1" w:themeTint="D9"/>
                              <w:sz w:val="20"/>
                              <w:szCs w:val="20"/>
                              <w:lang w:val="es-ES"/>
                            </w:rPr>
                            <w:t xml:space="preserve"> </w:t>
                          </w:r>
                        </w:p>
                      </w:txbxContent>
                    </v:textbox>
                    <w10:wrap type="square" anchorx="page" anchory="page"/>
                  </v:shape>
                </w:pict>
              </mc:Fallback>
            </mc:AlternateContent>
          </w:r>
          <w:r w:rsidRPr="003A42C5">
            <w:rPr>
              <w:rFonts w:ascii="Arial" w:hAnsi="Arial" w:cs="Arial"/>
              <w:noProof/>
              <w:sz w:val="22"/>
              <w:szCs w:val="22"/>
            </w:rPr>
            <mc:AlternateContent>
              <mc:Choice Requires="wps">
                <w:drawing>
                  <wp:anchor distT="0" distB="0" distL="114300" distR="114300" simplePos="0" relativeHeight="251660288" behindDoc="0" locked="0" layoutInCell="1" allowOverlap="1" wp14:anchorId="4910C2EC" wp14:editId="2312B8B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12A9C" w14:textId="3DCDDB14" w:rsidR="005F31FB" w:rsidRPr="005F31FB" w:rsidRDefault="00000000">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F31FB">
                                      <w:rPr>
                                        <w:caps/>
                                        <w:color w:val="0A1D30" w:themeColor="text2" w:themeShade="BF"/>
                                        <w:sz w:val="52"/>
                                        <w:szCs w:val="52"/>
                                      </w:rPr>
                                      <w:t>PROJECT TITLE: dIstributed plataform for personalized clothing sales</w:t>
                                    </w:r>
                                  </w:sdtContent>
                                </w:sdt>
                              </w:p>
                              <w:sdt>
                                <w:sdtPr>
                                  <w:rPr>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F2C7459" w14:textId="7CB66E20" w:rsidR="005F31FB" w:rsidRPr="005F31FB" w:rsidRDefault="005F31FB">
                                    <w:pPr>
                                      <w:pStyle w:val="Sinespaciado"/>
                                      <w:jc w:val="right"/>
                                      <w:rPr>
                                        <w:smallCaps/>
                                        <w:color w:val="0E2841" w:themeColor="text2"/>
                                        <w:sz w:val="36"/>
                                        <w:szCs w:val="36"/>
                                        <w:lang w:val="es-ES"/>
                                      </w:rPr>
                                    </w:pPr>
                                    <w:r>
                                      <w:rPr>
                                        <w:smallCaps/>
                                        <w:color w:val="0E2841" w:themeColor="text2"/>
                                        <w:sz w:val="36"/>
                                        <w:szCs w:val="36"/>
                                      </w:rPr>
                                      <w:t>course: Distributed programing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910C2EC"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EE12A9C" w14:textId="3DCDDB14" w:rsidR="005F31FB" w:rsidRPr="005F31FB" w:rsidRDefault="00000000">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F31FB">
                                <w:rPr>
                                  <w:caps/>
                                  <w:color w:val="0A1D30" w:themeColor="text2" w:themeShade="BF"/>
                                  <w:sz w:val="52"/>
                                  <w:szCs w:val="52"/>
                                </w:rPr>
                                <w:t>PROJECT TITLE: dIstributed plataform for personalized clothing sales</w:t>
                              </w:r>
                            </w:sdtContent>
                          </w:sdt>
                        </w:p>
                        <w:sdt>
                          <w:sdtPr>
                            <w:rPr>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F2C7459" w14:textId="7CB66E20" w:rsidR="005F31FB" w:rsidRPr="005F31FB" w:rsidRDefault="005F31FB">
                              <w:pPr>
                                <w:pStyle w:val="Sinespaciado"/>
                                <w:jc w:val="right"/>
                                <w:rPr>
                                  <w:smallCaps/>
                                  <w:color w:val="0E2841" w:themeColor="text2"/>
                                  <w:sz w:val="36"/>
                                  <w:szCs w:val="36"/>
                                  <w:lang w:val="es-ES"/>
                                </w:rPr>
                              </w:pPr>
                              <w:r>
                                <w:rPr>
                                  <w:smallCaps/>
                                  <w:color w:val="0E2841" w:themeColor="text2"/>
                                  <w:sz w:val="36"/>
                                  <w:szCs w:val="36"/>
                                </w:rPr>
                                <w:t>course: Distributed programing</w:t>
                              </w:r>
                            </w:p>
                          </w:sdtContent>
                        </w:sdt>
                      </w:txbxContent>
                    </v:textbox>
                    <w10:wrap type="square" anchorx="page" anchory="page"/>
                  </v:shape>
                </w:pict>
              </mc:Fallback>
            </mc:AlternateContent>
          </w:r>
          <w:r w:rsidRPr="003A42C5">
            <w:rPr>
              <w:rFonts w:ascii="Arial" w:hAnsi="Arial" w:cs="Arial"/>
              <w:noProof/>
              <w:sz w:val="22"/>
              <w:szCs w:val="22"/>
            </w:rPr>
            <mc:AlternateContent>
              <mc:Choice Requires="wpg">
                <w:drawing>
                  <wp:anchor distT="0" distB="0" distL="114300" distR="114300" simplePos="0" relativeHeight="251659264" behindDoc="0" locked="0" layoutInCell="1" allowOverlap="1" wp14:anchorId="204439CA" wp14:editId="7469CBE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D0FBBC8"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e97132 [3205]" stroked="f" strokeweight="1.5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156082 [3204]" stroked="f" strokeweight="1.5pt">
                      <o:lock v:ext="edit" aspectratio="t"/>
                    </v:rect>
                    <w10:wrap anchorx="page" anchory="page"/>
                  </v:group>
                </w:pict>
              </mc:Fallback>
            </mc:AlternateContent>
          </w:r>
          <w:r w:rsidRPr="003A42C5">
            <w:rPr>
              <w:rFonts w:ascii="Arial" w:hAnsi="Arial" w:cs="Arial"/>
              <w:sz w:val="22"/>
              <w:szCs w:val="22"/>
            </w:rPr>
            <w:br w:type="page"/>
          </w:r>
        </w:p>
      </w:sdtContent>
    </w:sdt>
    <w:sdt>
      <w:sdtPr>
        <w:rPr>
          <w:rFonts w:ascii="Arial" w:eastAsiaTheme="minorHAnsi" w:hAnsi="Arial" w:cs="Arial"/>
          <w:color w:val="auto"/>
          <w:kern w:val="2"/>
          <w:sz w:val="22"/>
          <w:szCs w:val="22"/>
          <w:lang w:val="es-ES"/>
          <w14:ligatures w14:val="standardContextual"/>
        </w:rPr>
        <w:id w:val="549504007"/>
        <w:docPartObj>
          <w:docPartGallery w:val="Table of Contents"/>
          <w:docPartUnique/>
        </w:docPartObj>
      </w:sdtPr>
      <w:sdtEndPr>
        <w:rPr>
          <w:b/>
          <w:bCs/>
        </w:rPr>
      </w:sdtEndPr>
      <w:sdtContent>
        <w:p w14:paraId="202B5DFE" w14:textId="224F8910" w:rsidR="009F0ADA" w:rsidRPr="004E06D7" w:rsidRDefault="009F0ADA">
          <w:pPr>
            <w:pStyle w:val="TtuloTDC"/>
            <w:rPr>
              <w:rFonts w:ascii="Arial" w:hAnsi="Arial" w:cs="Arial"/>
              <w:b/>
              <w:bCs/>
              <w:color w:val="auto"/>
              <w:lang w:val="es-ES"/>
            </w:rPr>
          </w:pPr>
          <w:r w:rsidRPr="004E06D7">
            <w:rPr>
              <w:rFonts w:ascii="Arial" w:hAnsi="Arial" w:cs="Arial"/>
              <w:b/>
              <w:bCs/>
              <w:color w:val="auto"/>
              <w:lang w:val="es-ES"/>
            </w:rPr>
            <w:t>Content</w:t>
          </w:r>
        </w:p>
        <w:p w14:paraId="1261C634" w14:textId="322795E7" w:rsidR="00A42FA2" w:rsidRDefault="009F0ADA">
          <w:pPr>
            <w:pStyle w:val="TDC1"/>
            <w:tabs>
              <w:tab w:val="right" w:leader="dot" w:pos="8828"/>
            </w:tabs>
            <w:rPr>
              <w:rFonts w:eastAsiaTheme="minorEastAsia"/>
              <w:noProof/>
              <w:lang w:val="en-US"/>
            </w:rPr>
          </w:pPr>
          <w:r w:rsidRPr="004E06D7">
            <w:rPr>
              <w:rFonts w:ascii="Arial" w:hAnsi="Arial" w:cs="Arial"/>
              <w:b/>
              <w:bCs/>
            </w:rPr>
            <w:fldChar w:fldCharType="begin"/>
          </w:r>
          <w:r w:rsidRPr="004E06D7">
            <w:rPr>
              <w:rFonts w:ascii="Arial" w:hAnsi="Arial" w:cs="Arial"/>
              <w:b/>
              <w:bCs/>
            </w:rPr>
            <w:instrText xml:space="preserve"> TOC \o "1-3" \h \z \u </w:instrText>
          </w:r>
          <w:r w:rsidRPr="004E06D7">
            <w:rPr>
              <w:rFonts w:ascii="Arial" w:hAnsi="Arial" w:cs="Arial"/>
              <w:b/>
              <w:bCs/>
            </w:rPr>
            <w:fldChar w:fldCharType="separate"/>
          </w:r>
          <w:hyperlink w:anchor="_Toc199449401" w:history="1">
            <w:r w:rsidR="00A42FA2" w:rsidRPr="00E85A59">
              <w:rPr>
                <w:rStyle w:val="Hipervnculo"/>
                <w:rFonts w:ascii="Arial" w:hAnsi="Arial" w:cs="Arial"/>
                <w:b/>
                <w:bCs/>
                <w:noProof/>
                <w:lang w:val="en-US"/>
              </w:rPr>
              <w:t>Introduction</w:t>
            </w:r>
            <w:r w:rsidR="00A42FA2">
              <w:rPr>
                <w:noProof/>
                <w:webHidden/>
              </w:rPr>
              <w:tab/>
            </w:r>
            <w:r w:rsidR="00A42FA2">
              <w:rPr>
                <w:noProof/>
                <w:webHidden/>
              </w:rPr>
              <w:fldChar w:fldCharType="begin"/>
            </w:r>
            <w:r w:rsidR="00A42FA2">
              <w:rPr>
                <w:noProof/>
                <w:webHidden/>
              </w:rPr>
              <w:instrText xml:space="preserve"> PAGEREF _Toc199449401 \h </w:instrText>
            </w:r>
            <w:r w:rsidR="00A42FA2">
              <w:rPr>
                <w:noProof/>
                <w:webHidden/>
              </w:rPr>
            </w:r>
            <w:r w:rsidR="00A42FA2">
              <w:rPr>
                <w:noProof/>
                <w:webHidden/>
              </w:rPr>
              <w:fldChar w:fldCharType="separate"/>
            </w:r>
            <w:r w:rsidR="00A42FA2">
              <w:rPr>
                <w:noProof/>
                <w:webHidden/>
              </w:rPr>
              <w:t>2</w:t>
            </w:r>
            <w:r w:rsidR="00A42FA2">
              <w:rPr>
                <w:noProof/>
                <w:webHidden/>
              </w:rPr>
              <w:fldChar w:fldCharType="end"/>
            </w:r>
          </w:hyperlink>
        </w:p>
        <w:p w14:paraId="4BFD780E" w14:textId="64D16CCE" w:rsidR="00A42FA2" w:rsidRDefault="00A42FA2">
          <w:pPr>
            <w:pStyle w:val="TDC1"/>
            <w:tabs>
              <w:tab w:val="right" w:leader="dot" w:pos="8828"/>
            </w:tabs>
            <w:rPr>
              <w:rFonts w:eastAsiaTheme="minorEastAsia"/>
              <w:noProof/>
              <w:lang w:val="en-US"/>
            </w:rPr>
          </w:pPr>
          <w:hyperlink w:anchor="_Toc199449402" w:history="1">
            <w:r w:rsidRPr="00E85A59">
              <w:rPr>
                <w:rStyle w:val="Hipervnculo"/>
                <w:rFonts w:ascii="Arial" w:hAnsi="Arial" w:cs="Arial"/>
                <w:b/>
                <w:bCs/>
                <w:noProof/>
                <w:lang w:val="en-US"/>
              </w:rPr>
              <w:t>Software Architecture</w:t>
            </w:r>
            <w:r>
              <w:rPr>
                <w:noProof/>
                <w:webHidden/>
              </w:rPr>
              <w:tab/>
            </w:r>
            <w:r>
              <w:rPr>
                <w:noProof/>
                <w:webHidden/>
              </w:rPr>
              <w:fldChar w:fldCharType="begin"/>
            </w:r>
            <w:r>
              <w:rPr>
                <w:noProof/>
                <w:webHidden/>
              </w:rPr>
              <w:instrText xml:space="preserve"> PAGEREF _Toc199449402 \h </w:instrText>
            </w:r>
            <w:r>
              <w:rPr>
                <w:noProof/>
                <w:webHidden/>
              </w:rPr>
            </w:r>
            <w:r>
              <w:rPr>
                <w:noProof/>
                <w:webHidden/>
              </w:rPr>
              <w:fldChar w:fldCharType="separate"/>
            </w:r>
            <w:r>
              <w:rPr>
                <w:noProof/>
                <w:webHidden/>
              </w:rPr>
              <w:t>2</w:t>
            </w:r>
            <w:r>
              <w:rPr>
                <w:noProof/>
                <w:webHidden/>
              </w:rPr>
              <w:fldChar w:fldCharType="end"/>
            </w:r>
          </w:hyperlink>
        </w:p>
        <w:p w14:paraId="55F38FA5" w14:textId="3A9FF0CB" w:rsidR="00A42FA2" w:rsidRDefault="00A42FA2">
          <w:pPr>
            <w:pStyle w:val="TDC2"/>
            <w:tabs>
              <w:tab w:val="right" w:leader="dot" w:pos="8828"/>
            </w:tabs>
            <w:rPr>
              <w:rFonts w:eastAsiaTheme="minorEastAsia"/>
              <w:noProof/>
              <w:lang w:val="en-US"/>
            </w:rPr>
          </w:pPr>
          <w:hyperlink w:anchor="_Toc199449403" w:history="1">
            <w:r w:rsidRPr="00E85A59">
              <w:rPr>
                <w:rStyle w:val="Hipervnculo"/>
                <w:rFonts w:ascii="Arial" w:hAnsi="Arial" w:cs="Arial"/>
                <w:b/>
                <w:bCs/>
                <w:noProof/>
                <w:lang w:val="en-US"/>
              </w:rPr>
              <w:t>General Overview</w:t>
            </w:r>
            <w:r>
              <w:rPr>
                <w:noProof/>
                <w:webHidden/>
              </w:rPr>
              <w:tab/>
            </w:r>
            <w:r>
              <w:rPr>
                <w:noProof/>
                <w:webHidden/>
              </w:rPr>
              <w:fldChar w:fldCharType="begin"/>
            </w:r>
            <w:r>
              <w:rPr>
                <w:noProof/>
                <w:webHidden/>
              </w:rPr>
              <w:instrText xml:space="preserve"> PAGEREF _Toc199449403 \h </w:instrText>
            </w:r>
            <w:r>
              <w:rPr>
                <w:noProof/>
                <w:webHidden/>
              </w:rPr>
            </w:r>
            <w:r>
              <w:rPr>
                <w:noProof/>
                <w:webHidden/>
              </w:rPr>
              <w:fldChar w:fldCharType="separate"/>
            </w:r>
            <w:r>
              <w:rPr>
                <w:noProof/>
                <w:webHidden/>
              </w:rPr>
              <w:t>2</w:t>
            </w:r>
            <w:r>
              <w:rPr>
                <w:noProof/>
                <w:webHidden/>
              </w:rPr>
              <w:fldChar w:fldCharType="end"/>
            </w:r>
          </w:hyperlink>
        </w:p>
        <w:p w14:paraId="7BDA8F9E" w14:textId="1C59BBFB" w:rsidR="00A42FA2" w:rsidRDefault="00A42FA2">
          <w:pPr>
            <w:pStyle w:val="TDC2"/>
            <w:tabs>
              <w:tab w:val="right" w:leader="dot" w:pos="8828"/>
            </w:tabs>
            <w:rPr>
              <w:rFonts w:eastAsiaTheme="minorEastAsia"/>
              <w:noProof/>
              <w:lang w:val="en-US"/>
            </w:rPr>
          </w:pPr>
          <w:hyperlink w:anchor="_Toc199449404" w:history="1">
            <w:r w:rsidRPr="00E85A59">
              <w:rPr>
                <w:rStyle w:val="Hipervnculo"/>
                <w:rFonts w:ascii="Arial" w:hAnsi="Arial" w:cs="Arial"/>
                <w:b/>
                <w:bCs/>
                <w:noProof/>
                <w:lang w:val="en-US"/>
              </w:rPr>
              <w:t>High level Software Architecture Diagram</w:t>
            </w:r>
            <w:r>
              <w:rPr>
                <w:noProof/>
                <w:webHidden/>
              </w:rPr>
              <w:tab/>
            </w:r>
            <w:r>
              <w:rPr>
                <w:noProof/>
                <w:webHidden/>
              </w:rPr>
              <w:fldChar w:fldCharType="begin"/>
            </w:r>
            <w:r>
              <w:rPr>
                <w:noProof/>
                <w:webHidden/>
              </w:rPr>
              <w:instrText xml:space="preserve"> PAGEREF _Toc199449404 \h </w:instrText>
            </w:r>
            <w:r>
              <w:rPr>
                <w:noProof/>
                <w:webHidden/>
              </w:rPr>
            </w:r>
            <w:r>
              <w:rPr>
                <w:noProof/>
                <w:webHidden/>
              </w:rPr>
              <w:fldChar w:fldCharType="separate"/>
            </w:r>
            <w:r>
              <w:rPr>
                <w:noProof/>
                <w:webHidden/>
              </w:rPr>
              <w:t>2</w:t>
            </w:r>
            <w:r>
              <w:rPr>
                <w:noProof/>
                <w:webHidden/>
              </w:rPr>
              <w:fldChar w:fldCharType="end"/>
            </w:r>
          </w:hyperlink>
        </w:p>
        <w:p w14:paraId="0AC4A912" w14:textId="3CA9E840" w:rsidR="00A42FA2" w:rsidRDefault="00A42FA2">
          <w:pPr>
            <w:pStyle w:val="TDC2"/>
            <w:tabs>
              <w:tab w:val="right" w:leader="dot" w:pos="8828"/>
            </w:tabs>
            <w:rPr>
              <w:rFonts w:eastAsiaTheme="minorEastAsia"/>
              <w:noProof/>
              <w:lang w:val="en-US"/>
            </w:rPr>
          </w:pPr>
          <w:hyperlink w:anchor="_Toc199449405" w:history="1">
            <w:r w:rsidRPr="00E85A59">
              <w:rPr>
                <w:rStyle w:val="Hipervnculo"/>
                <w:rFonts w:ascii="Arial" w:hAnsi="Arial" w:cs="Arial"/>
                <w:b/>
                <w:bCs/>
                <w:noProof/>
                <w:lang w:val="en-US"/>
              </w:rPr>
              <w:t>Backend Languages and Design Principles</w:t>
            </w:r>
            <w:r>
              <w:rPr>
                <w:noProof/>
                <w:webHidden/>
              </w:rPr>
              <w:tab/>
            </w:r>
            <w:r>
              <w:rPr>
                <w:noProof/>
                <w:webHidden/>
              </w:rPr>
              <w:fldChar w:fldCharType="begin"/>
            </w:r>
            <w:r>
              <w:rPr>
                <w:noProof/>
                <w:webHidden/>
              </w:rPr>
              <w:instrText xml:space="preserve"> PAGEREF _Toc199449405 \h </w:instrText>
            </w:r>
            <w:r>
              <w:rPr>
                <w:noProof/>
                <w:webHidden/>
              </w:rPr>
            </w:r>
            <w:r>
              <w:rPr>
                <w:noProof/>
                <w:webHidden/>
              </w:rPr>
              <w:fldChar w:fldCharType="separate"/>
            </w:r>
            <w:r>
              <w:rPr>
                <w:noProof/>
                <w:webHidden/>
              </w:rPr>
              <w:t>2</w:t>
            </w:r>
            <w:r>
              <w:rPr>
                <w:noProof/>
                <w:webHidden/>
              </w:rPr>
              <w:fldChar w:fldCharType="end"/>
            </w:r>
          </w:hyperlink>
        </w:p>
        <w:p w14:paraId="3596D701" w14:textId="66C46B3D" w:rsidR="00A42FA2" w:rsidRDefault="00A42FA2">
          <w:pPr>
            <w:pStyle w:val="TDC2"/>
            <w:tabs>
              <w:tab w:val="right" w:leader="dot" w:pos="8828"/>
            </w:tabs>
            <w:rPr>
              <w:rFonts w:eastAsiaTheme="minorEastAsia"/>
              <w:noProof/>
              <w:lang w:val="en-US"/>
            </w:rPr>
          </w:pPr>
          <w:hyperlink w:anchor="_Toc199449406" w:history="1">
            <w:r w:rsidRPr="00E85A59">
              <w:rPr>
                <w:rStyle w:val="Hipervnculo"/>
                <w:rFonts w:ascii="Arial" w:hAnsi="Arial" w:cs="Arial"/>
                <w:b/>
                <w:bCs/>
                <w:noProof/>
                <w:lang w:val="en-US"/>
              </w:rPr>
              <w:t>Communication Styles</w:t>
            </w:r>
            <w:r>
              <w:rPr>
                <w:noProof/>
                <w:webHidden/>
              </w:rPr>
              <w:tab/>
            </w:r>
            <w:r>
              <w:rPr>
                <w:noProof/>
                <w:webHidden/>
              </w:rPr>
              <w:fldChar w:fldCharType="begin"/>
            </w:r>
            <w:r>
              <w:rPr>
                <w:noProof/>
                <w:webHidden/>
              </w:rPr>
              <w:instrText xml:space="preserve"> PAGEREF _Toc199449406 \h </w:instrText>
            </w:r>
            <w:r>
              <w:rPr>
                <w:noProof/>
                <w:webHidden/>
              </w:rPr>
            </w:r>
            <w:r>
              <w:rPr>
                <w:noProof/>
                <w:webHidden/>
              </w:rPr>
              <w:fldChar w:fldCharType="separate"/>
            </w:r>
            <w:r>
              <w:rPr>
                <w:noProof/>
                <w:webHidden/>
              </w:rPr>
              <w:t>2</w:t>
            </w:r>
            <w:r>
              <w:rPr>
                <w:noProof/>
                <w:webHidden/>
              </w:rPr>
              <w:fldChar w:fldCharType="end"/>
            </w:r>
          </w:hyperlink>
        </w:p>
        <w:p w14:paraId="76C3156E" w14:textId="11D3C04D" w:rsidR="00A42FA2" w:rsidRDefault="00A42FA2">
          <w:pPr>
            <w:pStyle w:val="TDC1"/>
            <w:tabs>
              <w:tab w:val="right" w:leader="dot" w:pos="8828"/>
            </w:tabs>
            <w:rPr>
              <w:rFonts w:eastAsiaTheme="minorEastAsia"/>
              <w:noProof/>
              <w:lang w:val="en-US"/>
            </w:rPr>
          </w:pPr>
          <w:hyperlink w:anchor="_Toc199449407" w:history="1">
            <w:r w:rsidRPr="00E85A59">
              <w:rPr>
                <w:rStyle w:val="Hipervnculo"/>
                <w:rFonts w:ascii="Arial" w:hAnsi="Arial" w:cs="Arial"/>
                <w:b/>
                <w:bCs/>
                <w:noProof/>
                <w:lang w:val="en-US"/>
              </w:rPr>
              <w:t>Infrastructure architecture</w:t>
            </w:r>
            <w:r>
              <w:rPr>
                <w:noProof/>
                <w:webHidden/>
              </w:rPr>
              <w:tab/>
            </w:r>
            <w:r>
              <w:rPr>
                <w:noProof/>
                <w:webHidden/>
              </w:rPr>
              <w:fldChar w:fldCharType="begin"/>
            </w:r>
            <w:r>
              <w:rPr>
                <w:noProof/>
                <w:webHidden/>
              </w:rPr>
              <w:instrText xml:space="preserve"> PAGEREF _Toc199449407 \h </w:instrText>
            </w:r>
            <w:r>
              <w:rPr>
                <w:noProof/>
                <w:webHidden/>
              </w:rPr>
            </w:r>
            <w:r>
              <w:rPr>
                <w:noProof/>
                <w:webHidden/>
              </w:rPr>
              <w:fldChar w:fldCharType="separate"/>
            </w:r>
            <w:r>
              <w:rPr>
                <w:noProof/>
                <w:webHidden/>
              </w:rPr>
              <w:t>3</w:t>
            </w:r>
            <w:r>
              <w:rPr>
                <w:noProof/>
                <w:webHidden/>
              </w:rPr>
              <w:fldChar w:fldCharType="end"/>
            </w:r>
          </w:hyperlink>
        </w:p>
        <w:p w14:paraId="351A1586" w14:textId="061A9E2A" w:rsidR="00A42FA2" w:rsidRDefault="00A42FA2">
          <w:pPr>
            <w:pStyle w:val="TDC2"/>
            <w:tabs>
              <w:tab w:val="right" w:leader="dot" w:pos="8828"/>
            </w:tabs>
            <w:rPr>
              <w:rFonts w:eastAsiaTheme="minorEastAsia"/>
              <w:noProof/>
              <w:lang w:val="en-US"/>
            </w:rPr>
          </w:pPr>
          <w:hyperlink w:anchor="_Toc199449408" w:history="1">
            <w:r w:rsidRPr="00E85A59">
              <w:rPr>
                <w:rStyle w:val="Hipervnculo"/>
                <w:rFonts w:ascii="Arial" w:hAnsi="Arial" w:cs="Arial"/>
                <w:b/>
                <w:bCs/>
                <w:noProof/>
                <w:lang w:val="en-US"/>
              </w:rPr>
              <w:t>High-Level Infrastructure Diagram</w:t>
            </w:r>
            <w:r>
              <w:rPr>
                <w:noProof/>
                <w:webHidden/>
              </w:rPr>
              <w:tab/>
            </w:r>
            <w:r>
              <w:rPr>
                <w:noProof/>
                <w:webHidden/>
              </w:rPr>
              <w:fldChar w:fldCharType="begin"/>
            </w:r>
            <w:r>
              <w:rPr>
                <w:noProof/>
                <w:webHidden/>
              </w:rPr>
              <w:instrText xml:space="preserve"> PAGEREF _Toc199449408 \h </w:instrText>
            </w:r>
            <w:r>
              <w:rPr>
                <w:noProof/>
                <w:webHidden/>
              </w:rPr>
            </w:r>
            <w:r>
              <w:rPr>
                <w:noProof/>
                <w:webHidden/>
              </w:rPr>
              <w:fldChar w:fldCharType="separate"/>
            </w:r>
            <w:r>
              <w:rPr>
                <w:noProof/>
                <w:webHidden/>
              </w:rPr>
              <w:t>3</w:t>
            </w:r>
            <w:r>
              <w:rPr>
                <w:noProof/>
                <w:webHidden/>
              </w:rPr>
              <w:fldChar w:fldCharType="end"/>
            </w:r>
          </w:hyperlink>
        </w:p>
        <w:p w14:paraId="44B87332" w14:textId="1B6F9A5D" w:rsidR="00A42FA2" w:rsidRDefault="00A42FA2">
          <w:pPr>
            <w:pStyle w:val="TDC2"/>
            <w:tabs>
              <w:tab w:val="right" w:leader="dot" w:pos="8828"/>
            </w:tabs>
            <w:rPr>
              <w:rFonts w:eastAsiaTheme="minorEastAsia"/>
              <w:noProof/>
              <w:lang w:val="en-US"/>
            </w:rPr>
          </w:pPr>
          <w:hyperlink w:anchor="_Toc199449409" w:history="1">
            <w:r w:rsidRPr="00E85A59">
              <w:rPr>
                <w:rStyle w:val="Hipervnculo"/>
                <w:rFonts w:ascii="Arial" w:hAnsi="Arial" w:cs="Arial"/>
                <w:b/>
                <w:bCs/>
                <w:noProof/>
                <w:lang w:val="en-US"/>
              </w:rPr>
              <w:t>Infrastructure Components</w:t>
            </w:r>
            <w:r>
              <w:rPr>
                <w:noProof/>
                <w:webHidden/>
              </w:rPr>
              <w:tab/>
            </w:r>
            <w:r>
              <w:rPr>
                <w:noProof/>
                <w:webHidden/>
              </w:rPr>
              <w:fldChar w:fldCharType="begin"/>
            </w:r>
            <w:r>
              <w:rPr>
                <w:noProof/>
                <w:webHidden/>
              </w:rPr>
              <w:instrText xml:space="preserve"> PAGEREF _Toc199449409 \h </w:instrText>
            </w:r>
            <w:r>
              <w:rPr>
                <w:noProof/>
                <w:webHidden/>
              </w:rPr>
            </w:r>
            <w:r>
              <w:rPr>
                <w:noProof/>
                <w:webHidden/>
              </w:rPr>
              <w:fldChar w:fldCharType="separate"/>
            </w:r>
            <w:r>
              <w:rPr>
                <w:noProof/>
                <w:webHidden/>
              </w:rPr>
              <w:t>4</w:t>
            </w:r>
            <w:r>
              <w:rPr>
                <w:noProof/>
                <w:webHidden/>
              </w:rPr>
              <w:fldChar w:fldCharType="end"/>
            </w:r>
          </w:hyperlink>
        </w:p>
        <w:p w14:paraId="732823DF" w14:textId="6623E9CF" w:rsidR="00A42FA2" w:rsidRDefault="00A42FA2">
          <w:pPr>
            <w:pStyle w:val="TDC1"/>
            <w:tabs>
              <w:tab w:val="right" w:leader="dot" w:pos="8828"/>
            </w:tabs>
            <w:rPr>
              <w:rFonts w:eastAsiaTheme="minorEastAsia"/>
              <w:noProof/>
              <w:lang w:val="en-US"/>
            </w:rPr>
          </w:pPr>
          <w:hyperlink w:anchor="_Toc199449410" w:history="1">
            <w:r w:rsidRPr="00E85A59">
              <w:rPr>
                <w:rStyle w:val="Hipervnculo"/>
                <w:rFonts w:ascii="Arial" w:hAnsi="Arial" w:cs="Arial"/>
                <w:b/>
                <w:bCs/>
                <w:noProof/>
                <w:lang w:val="en-US"/>
              </w:rPr>
              <w:t>DevOps and Operability</w:t>
            </w:r>
            <w:r>
              <w:rPr>
                <w:noProof/>
                <w:webHidden/>
              </w:rPr>
              <w:tab/>
            </w:r>
            <w:r>
              <w:rPr>
                <w:noProof/>
                <w:webHidden/>
              </w:rPr>
              <w:fldChar w:fldCharType="begin"/>
            </w:r>
            <w:r>
              <w:rPr>
                <w:noProof/>
                <w:webHidden/>
              </w:rPr>
              <w:instrText xml:space="preserve"> PAGEREF _Toc199449410 \h </w:instrText>
            </w:r>
            <w:r>
              <w:rPr>
                <w:noProof/>
                <w:webHidden/>
              </w:rPr>
            </w:r>
            <w:r>
              <w:rPr>
                <w:noProof/>
                <w:webHidden/>
              </w:rPr>
              <w:fldChar w:fldCharType="separate"/>
            </w:r>
            <w:r>
              <w:rPr>
                <w:noProof/>
                <w:webHidden/>
              </w:rPr>
              <w:t>4</w:t>
            </w:r>
            <w:r>
              <w:rPr>
                <w:noProof/>
                <w:webHidden/>
              </w:rPr>
              <w:fldChar w:fldCharType="end"/>
            </w:r>
          </w:hyperlink>
        </w:p>
        <w:p w14:paraId="65F512A1" w14:textId="36690357" w:rsidR="00A42FA2" w:rsidRDefault="00A42FA2">
          <w:pPr>
            <w:pStyle w:val="TDC1"/>
            <w:tabs>
              <w:tab w:val="right" w:leader="dot" w:pos="8828"/>
            </w:tabs>
            <w:rPr>
              <w:rFonts w:eastAsiaTheme="minorEastAsia"/>
              <w:noProof/>
              <w:lang w:val="en-US"/>
            </w:rPr>
          </w:pPr>
          <w:hyperlink w:anchor="_Toc199449411" w:history="1">
            <w:r w:rsidRPr="00E85A59">
              <w:rPr>
                <w:rStyle w:val="Hipervnculo"/>
                <w:rFonts w:ascii="Arial" w:hAnsi="Arial" w:cs="Arial"/>
                <w:b/>
                <w:bCs/>
                <w:noProof/>
                <w:lang w:val="en-US"/>
              </w:rPr>
              <w:t>Functional Modeling</w:t>
            </w:r>
            <w:r>
              <w:rPr>
                <w:noProof/>
                <w:webHidden/>
              </w:rPr>
              <w:tab/>
            </w:r>
            <w:r>
              <w:rPr>
                <w:noProof/>
                <w:webHidden/>
              </w:rPr>
              <w:fldChar w:fldCharType="begin"/>
            </w:r>
            <w:r>
              <w:rPr>
                <w:noProof/>
                <w:webHidden/>
              </w:rPr>
              <w:instrText xml:space="preserve"> PAGEREF _Toc199449411 \h </w:instrText>
            </w:r>
            <w:r>
              <w:rPr>
                <w:noProof/>
                <w:webHidden/>
              </w:rPr>
            </w:r>
            <w:r>
              <w:rPr>
                <w:noProof/>
                <w:webHidden/>
              </w:rPr>
              <w:fldChar w:fldCharType="separate"/>
            </w:r>
            <w:r>
              <w:rPr>
                <w:noProof/>
                <w:webHidden/>
              </w:rPr>
              <w:t>4</w:t>
            </w:r>
            <w:r>
              <w:rPr>
                <w:noProof/>
                <w:webHidden/>
              </w:rPr>
              <w:fldChar w:fldCharType="end"/>
            </w:r>
          </w:hyperlink>
        </w:p>
        <w:p w14:paraId="05D884A2" w14:textId="7F21605C" w:rsidR="00A42FA2" w:rsidRDefault="00A42FA2">
          <w:pPr>
            <w:pStyle w:val="TDC2"/>
            <w:tabs>
              <w:tab w:val="right" w:leader="dot" w:pos="8828"/>
            </w:tabs>
            <w:rPr>
              <w:rFonts w:eastAsiaTheme="minorEastAsia"/>
              <w:noProof/>
              <w:lang w:val="en-US"/>
            </w:rPr>
          </w:pPr>
          <w:hyperlink w:anchor="_Toc199449412" w:history="1">
            <w:r w:rsidRPr="00E85A59">
              <w:rPr>
                <w:rStyle w:val="Hipervnculo"/>
                <w:rFonts w:ascii="Arial" w:hAnsi="Arial" w:cs="Arial"/>
                <w:b/>
                <w:bCs/>
                <w:noProof/>
                <w:lang w:val="en-US"/>
              </w:rPr>
              <w:t>Use Case Diagrams</w:t>
            </w:r>
            <w:r>
              <w:rPr>
                <w:noProof/>
                <w:webHidden/>
              </w:rPr>
              <w:tab/>
            </w:r>
            <w:r>
              <w:rPr>
                <w:noProof/>
                <w:webHidden/>
              </w:rPr>
              <w:fldChar w:fldCharType="begin"/>
            </w:r>
            <w:r>
              <w:rPr>
                <w:noProof/>
                <w:webHidden/>
              </w:rPr>
              <w:instrText xml:space="preserve"> PAGEREF _Toc199449412 \h </w:instrText>
            </w:r>
            <w:r>
              <w:rPr>
                <w:noProof/>
                <w:webHidden/>
              </w:rPr>
            </w:r>
            <w:r>
              <w:rPr>
                <w:noProof/>
                <w:webHidden/>
              </w:rPr>
              <w:fldChar w:fldCharType="separate"/>
            </w:r>
            <w:r>
              <w:rPr>
                <w:noProof/>
                <w:webHidden/>
              </w:rPr>
              <w:t>4</w:t>
            </w:r>
            <w:r>
              <w:rPr>
                <w:noProof/>
                <w:webHidden/>
              </w:rPr>
              <w:fldChar w:fldCharType="end"/>
            </w:r>
          </w:hyperlink>
        </w:p>
        <w:p w14:paraId="5E64DBAB" w14:textId="7C0773E4" w:rsidR="00A42FA2" w:rsidRDefault="00A42FA2">
          <w:pPr>
            <w:pStyle w:val="TDC2"/>
            <w:tabs>
              <w:tab w:val="right" w:leader="dot" w:pos="8828"/>
            </w:tabs>
            <w:rPr>
              <w:rFonts w:eastAsiaTheme="minorEastAsia"/>
              <w:noProof/>
              <w:lang w:val="en-US"/>
            </w:rPr>
          </w:pPr>
          <w:hyperlink w:anchor="_Toc199449413" w:history="1">
            <w:r w:rsidRPr="00E85A59">
              <w:rPr>
                <w:rStyle w:val="Hipervnculo"/>
                <w:rFonts w:ascii="Arial" w:hAnsi="Arial" w:cs="Arial"/>
                <w:b/>
                <w:bCs/>
                <w:noProof/>
                <w:lang w:val="en-US"/>
              </w:rPr>
              <w:t>Process Flow Diagram</w:t>
            </w:r>
            <w:r>
              <w:rPr>
                <w:noProof/>
                <w:webHidden/>
              </w:rPr>
              <w:tab/>
            </w:r>
            <w:r>
              <w:rPr>
                <w:noProof/>
                <w:webHidden/>
              </w:rPr>
              <w:fldChar w:fldCharType="begin"/>
            </w:r>
            <w:r>
              <w:rPr>
                <w:noProof/>
                <w:webHidden/>
              </w:rPr>
              <w:instrText xml:space="preserve"> PAGEREF _Toc199449413 \h </w:instrText>
            </w:r>
            <w:r>
              <w:rPr>
                <w:noProof/>
                <w:webHidden/>
              </w:rPr>
            </w:r>
            <w:r>
              <w:rPr>
                <w:noProof/>
                <w:webHidden/>
              </w:rPr>
              <w:fldChar w:fldCharType="separate"/>
            </w:r>
            <w:r>
              <w:rPr>
                <w:noProof/>
                <w:webHidden/>
              </w:rPr>
              <w:t>5</w:t>
            </w:r>
            <w:r>
              <w:rPr>
                <w:noProof/>
                <w:webHidden/>
              </w:rPr>
              <w:fldChar w:fldCharType="end"/>
            </w:r>
          </w:hyperlink>
        </w:p>
        <w:p w14:paraId="5E4C1E63" w14:textId="3C8F71F0" w:rsidR="00A42FA2" w:rsidRDefault="00A42FA2">
          <w:pPr>
            <w:pStyle w:val="TDC2"/>
            <w:tabs>
              <w:tab w:val="right" w:leader="dot" w:pos="8828"/>
            </w:tabs>
            <w:rPr>
              <w:rFonts w:eastAsiaTheme="minorEastAsia"/>
              <w:noProof/>
              <w:lang w:val="en-US"/>
            </w:rPr>
          </w:pPr>
          <w:hyperlink w:anchor="_Toc199449414" w:history="1">
            <w:r w:rsidRPr="00E85A59">
              <w:rPr>
                <w:rStyle w:val="Hipervnculo"/>
                <w:rFonts w:ascii="Arial" w:hAnsi="Arial" w:cs="Arial"/>
                <w:b/>
                <w:bCs/>
                <w:noProof/>
                <w:lang w:val="en-US"/>
              </w:rPr>
              <w:t>State Diagram</w:t>
            </w:r>
            <w:r>
              <w:rPr>
                <w:noProof/>
                <w:webHidden/>
              </w:rPr>
              <w:tab/>
            </w:r>
            <w:r>
              <w:rPr>
                <w:noProof/>
                <w:webHidden/>
              </w:rPr>
              <w:fldChar w:fldCharType="begin"/>
            </w:r>
            <w:r>
              <w:rPr>
                <w:noProof/>
                <w:webHidden/>
              </w:rPr>
              <w:instrText xml:space="preserve"> PAGEREF _Toc199449414 \h </w:instrText>
            </w:r>
            <w:r>
              <w:rPr>
                <w:noProof/>
                <w:webHidden/>
              </w:rPr>
            </w:r>
            <w:r>
              <w:rPr>
                <w:noProof/>
                <w:webHidden/>
              </w:rPr>
              <w:fldChar w:fldCharType="separate"/>
            </w:r>
            <w:r>
              <w:rPr>
                <w:noProof/>
                <w:webHidden/>
              </w:rPr>
              <w:t>5</w:t>
            </w:r>
            <w:r>
              <w:rPr>
                <w:noProof/>
                <w:webHidden/>
              </w:rPr>
              <w:fldChar w:fldCharType="end"/>
            </w:r>
          </w:hyperlink>
        </w:p>
        <w:p w14:paraId="2936B20E" w14:textId="69FBCEDE" w:rsidR="00A42FA2" w:rsidRDefault="00A42FA2">
          <w:pPr>
            <w:pStyle w:val="TDC1"/>
            <w:tabs>
              <w:tab w:val="right" w:leader="dot" w:pos="8828"/>
            </w:tabs>
            <w:rPr>
              <w:rFonts w:eastAsiaTheme="minorEastAsia"/>
              <w:noProof/>
              <w:lang w:val="en-US"/>
            </w:rPr>
          </w:pPr>
          <w:hyperlink w:anchor="_Toc199449415" w:history="1">
            <w:r w:rsidRPr="00E85A59">
              <w:rPr>
                <w:rStyle w:val="Hipervnculo"/>
                <w:rFonts w:ascii="Arial" w:hAnsi="Arial" w:cs="Arial"/>
                <w:b/>
                <w:bCs/>
                <w:noProof/>
                <w:lang w:val="en-US"/>
              </w:rPr>
              <w:t>Security Model</w:t>
            </w:r>
            <w:r>
              <w:rPr>
                <w:noProof/>
                <w:webHidden/>
              </w:rPr>
              <w:tab/>
            </w:r>
            <w:r>
              <w:rPr>
                <w:noProof/>
                <w:webHidden/>
              </w:rPr>
              <w:fldChar w:fldCharType="begin"/>
            </w:r>
            <w:r>
              <w:rPr>
                <w:noProof/>
                <w:webHidden/>
              </w:rPr>
              <w:instrText xml:space="preserve"> PAGEREF _Toc199449415 \h </w:instrText>
            </w:r>
            <w:r>
              <w:rPr>
                <w:noProof/>
                <w:webHidden/>
              </w:rPr>
            </w:r>
            <w:r>
              <w:rPr>
                <w:noProof/>
                <w:webHidden/>
              </w:rPr>
              <w:fldChar w:fldCharType="separate"/>
            </w:r>
            <w:r>
              <w:rPr>
                <w:noProof/>
                <w:webHidden/>
              </w:rPr>
              <w:t>6</w:t>
            </w:r>
            <w:r>
              <w:rPr>
                <w:noProof/>
                <w:webHidden/>
              </w:rPr>
              <w:fldChar w:fldCharType="end"/>
            </w:r>
          </w:hyperlink>
        </w:p>
        <w:p w14:paraId="325980C1" w14:textId="4920B25F" w:rsidR="00A42FA2" w:rsidRDefault="00A42FA2">
          <w:pPr>
            <w:pStyle w:val="TDC1"/>
            <w:tabs>
              <w:tab w:val="right" w:leader="dot" w:pos="8828"/>
            </w:tabs>
            <w:rPr>
              <w:rFonts w:eastAsiaTheme="minorEastAsia"/>
              <w:noProof/>
              <w:lang w:val="en-US"/>
            </w:rPr>
          </w:pPr>
          <w:hyperlink w:anchor="_Toc199449416" w:history="1">
            <w:r w:rsidRPr="00E85A59">
              <w:rPr>
                <w:rStyle w:val="Hipervnculo"/>
                <w:rFonts w:ascii="Arial" w:hAnsi="Arial" w:cs="Arial"/>
                <w:b/>
                <w:bCs/>
                <w:noProof/>
                <w:lang w:val="en-US"/>
              </w:rPr>
              <w:t>Disaster Recovery Plan</w:t>
            </w:r>
            <w:r>
              <w:rPr>
                <w:noProof/>
                <w:webHidden/>
              </w:rPr>
              <w:tab/>
            </w:r>
            <w:r>
              <w:rPr>
                <w:noProof/>
                <w:webHidden/>
              </w:rPr>
              <w:fldChar w:fldCharType="begin"/>
            </w:r>
            <w:r>
              <w:rPr>
                <w:noProof/>
                <w:webHidden/>
              </w:rPr>
              <w:instrText xml:space="preserve"> PAGEREF _Toc199449416 \h </w:instrText>
            </w:r>
            <w:r>
              <w:rPr>
                <w:noProof/>
                <w:webHidden/>
              </w:rPr>
            </w:r>
            <w:r>
              <w:rPr>
                <w:noProof/>
                <w:webHidden/>
              </w:rPr>
              <w:fldChar w:fldCharType="separate"/>
            </w:r>
            <w:r>
              <w:rPr>
                <w:noProof/>
                <w:webHidden/>
              </w:rPr>
              <w:t>6</w:t>
            </w:r>
            <w:r>
              <w:rPr>
                <w:noProof/>
                <w:webHidden/>
              </w:rPr>
              <w:fldChar w:fldCharType="end"/>
            </w:r>
          </w:hyperlink>
        </w:p>
        <w:p w14:paraId="2EAD3266" w14:textId="5176D834" w:rsidR="00A42FA2" w:rsidRDefault="00A42FA2">
          <w:pPr>
            <w:pStyle w:val="TDC1"/>
            <w:tabs>
              <w:tab w:val="right" w:leader="dot" w:pos="8828"/>
            </w:tabs>
            <w:rPr>
              <w:rFonts w:eastAsiaTheme="minorEastAsia"/>
              <w:noProof/>
              <w:lang w:val="en-US"/>
            </w:rPr>
          </w:pPr>
          <w:hyperlink w:anchor="_Toc199449417" w:history="1">
            <w:r w:rsidRPr="00E85A59">
              <w:rPr>
                <w:rStyle w:val="Hipervnculo"/>
                <w:rFonts w:ascii="Arial" w:hAnsi="Arial" w:cs="Arial"/>
                <w:b/>
                <w:bCs/>
                <w:noProof/>
                <w:lang w:val="en-US"/>
              </w:rPr>
              <w:t>Annual Maintenance Cost</w:t>
            </w:r>
            <w:r>
              <w:rPr>
                <w:noProof/>
                <w:webHidden/>
              </w:rPr>
              <w:tab/>
            </w:r>
            <w:r>
              <w:rPr>
                <w:noProof/>
                <w:webHidden/>
              </w:rPr>
              <w:fldChar w:fldCharType="begin"/>
            </w:r>
            <w:r>
              <w:rPr>
                <w:noProof/>
                <w:webHidden/>
              </w:rPr>
              <w:instrText xml:space="preserve"> PAGEREF _Toc199449417 \h </w:instrText>
            </w:r>
            <w:r>
              <w:rPr>
                <w:noProof/>
                <w:webHidden/>
              </w:rPr>
            </w:r>
            <w:r>
              <w:rPr>
                <w:noProof/>
                <w:webHidden/>
              </w:rPr>
              <w:fldChar w:fldCharType="separate"/>
            </w:r>
            <w:r>
              <w:rPr>
                <w:noProof/>
                <w:webHidden/>
              </w:rPr>
              <w:t>6</w:t>
            </w:r>
            <w:r>
              <w:rPr>
                <w:noProof/>
                <w:webHidden/>
              </w:rPr>
              <w:fldChar w:fldCharType="end"/>
            </w:r>
          </w:hyperlink>
        </w:p>
        <w:p w14:paraId="45733511" w14:textId="2057BB03" w:rsidR="00A42FA2" w:rsidRDefault="00A42FA2">
          <w:pPr>
            <w:pStyle w:val="TDC1"/>
            <w:tabs>
              <w:tab w:val="right" w:leader="dot" w:pos="8828"/>
            </w:tabs>
            <w:rPr>
              <w:rFonts w:eastAsiaTheme="minorEastAsia"/>
              <w:noProof/>
              <w:lang w:val="en-US"/>
            </w:rPr>
          </w:pPr>
          <w:hyperlink w:anchor="_Toc199449418" w:history="1">
            <w:r w:rsidRPr="00E85A59">
              <w:rPr>
                <w:rStyle w:val="Hipervnculo"/>
                <w:rFonts w:ascii="Arial" w:hAnsi="Arial" w:cs="Arial"/>
                <w:b/>
                <w:bCs/>
                <w:noProof/>
                <w:lang w:val="en-US"/>
              </w:rPr>
              <w:t>Conclusions</w:t>
            </w:r>
            <w:r>
              <w:rPr>
                <w:noProof/>
                <w:webHidden/>
              </w:rPr>
              <w:tab/>
            </w:r>
            <w:r>
              <w:rPr>
                <w:noProof/>
                <w:webHidden/>
              </w:rPr>
              <w:fldChar w:fldCharType="begin"/>
            </w:r>
            <w:r>
              <w:rPr>
                <w:noProof/>
                <w:webHidden/>
              </w:rPr>
              <w:instrText xml:space="preserve"> PAGEREF _Toc199449418 \h </w:instrText>
            </w:r>
            <w:r>
              <w:rPr>
                <w:noProof/>
                <w:webHidden/>
              </w:rPr>
            </w:r>
            <w:r>
              <w:rPr>
                <w:noProof/>
                <w:webHidden/>
              </w:rPr>
              <w:fldChar w:fldCharType="separate"/>
            </w:r>
            <w:r>
              <w:rPr>
                <w:noProof/>
                <w:webHidden/>
              </w:rPr>
              <w:t>7</w:t>
            </w:r>
            <w:r>
              <w:rPr>
                <w:noProof/>
                <w:webHidden/>
              </w:rPr>
              <w:fldChar w:fldCharType="end"/>
            </w:r>
          </w:hyperlink>
        </w:p>
        <w:p w14:paraId="6FC7A7FC" w14:textId="484B053C" w:rsidR="00A42FA2" w:rsidRDefault="00A42FA2">
          <w:pPr>
            <w:pStyle w:val="TDC1"/>
            <w:tabs>
              <w:tab w:val="right" w:leader="dot" w:pos="8828"/>
            </w:tabs>
            <w:rPr>
              <w:rFonts w:eastAsiaTheme="minorEastAsia"/>
              <w:noProof/>
              <w:lang w:val="en-US"/>
            </w:rPr>
          </w:pPr>
          <w:hyperlink w:anchor="_Toc199449419" w:history="1">
            <w:r w:rsidRPr="00E85A59">
              <w:rPr>
                <w:rStyle w:val="Hipervnculo"/>
                <w:rFonts w:ascii="Arial" w:hAnsi="Arial" w:cs="Arial"/>
                <w:b/>
                <w:bCs/>
                <w:noProof/>
                <w:lang w:val="en-US"/>
              </w:rPr>
              <w:t>References</w:t>
            </w:r>
            <w:r>
              <w:rPr>
                <w:noProof/>
                <w:webHidden/>
              </w:rPr>
              <w:tab/>
            </w:r>
            <w:r>
              <w:rPr>
                <w:noProof/>
                <w:webHidden/>
              </w:rPr>
              <w:fldChar w:fldCharType="begin"/>
            </w:r>
            <w:r>
              <w:rPr>
                <w:noProof/>
                <w:webHidden/>
              </w:rPr>
              <w:instrText xml:space="preserve"> PAGEREF _Toc199449419 \h </w:instrText>
            </w:r>
            <w:r>
              <w:rPr>
                <w:noProof/>
                <w:webHidden/>
              </w:rPr>
            </w:r>
            <w:r>
              <w:rPr>
                <w:noProof/>
                <w:webHidden/>
              </w:rPr>
              <w:fldChar w:fldCharType="separate"/>
            </w:r>
            <w:r>
              <w:rPr>
                <w:noProof/>
                <w:webHidden/>
              </w:rPr>
              <w:t>7</w:t>
            </w:r>
            <w:r>
              <w:rPr>
                <w:noProof/>
                <w:webHidden/>
              </w:rPr>
              <w:fldChar w:fldCharType="end"/>
            </w:r>
          </w:hyperlink>
        </w:p>
        <w:p w14:paraId="3AC192AB" w14:textId="59847471" w:rsidR="009F0ADA" w:rsidRPr="003A42C5" w:rsidRDefault="009F0ADA">
          <w:pPr>
            <w:rPr>
              <w:rFonts w:ascii="Arial" w:hAnsi="Arial" w:cs="Arial"/>
              <w:sz w:val="22"/>
              <w:szCs w:val="22"/>
            </w:rPr>
          </w:pPr>
          <w:r w:rsidRPr="004E06D7">
            <w:rPr>
              <w:rFonts w:ascii="Arial" w:hAnsi="Arial" w:cs="Arial"/>
              <w:b/>
              <w:bCs/>
              <w:lang w:val="es-ES"/>
            </w:rPr>
            <w:fldChar w:fldCharType="end"/>
          </w:r>
        </w:p>
      </w:sdtContent>
    </w:sdt>
    <w:p w14:paraId="43C7043B" w14:textId="168C855E" w:rsidR="001B1920" w:rsidRPr="003A42C5" w:rsidRDefault="001B1920">
      <w:pPr>
        <w:rPr>
          <w:rFonts w:ascii="Arial" w:hAnsi="Arial" w:cs="Arial"/>
          <w:sz w:val="22"/>
          <w:szCs w:val="22"/>
        </w:rPr>
      </w:pPr>
      <w:r w:rsidRPr="003A42C5">
        <w:rPr>
          <w:rFonts w:ascii="Arial" w:hAnsi="Arial" w:cs="Arial"/>
          <w:sz w:val="22"/>
          <w:szCs w:val="22"/>
        </w:rPr>
        <w:br w:type="page"/>
      </w:r>
    </w:p>
    <w:p w14:paraId="27E5378C" w14:textId="17163DA5" w:rsidR="00A061E7" w:rsidRPr="000B64E4" w:rsidRDefault="001B1920" w:rsidP="001B1920">
      <w:pPr>
        <w:pStyle w:val="Ttulo1"/>
        <w:rPr>
          <w:rFonts w:ascii="Arial" w:hAnsi="Arial" w:cs="Arial"/>
          <w:b/>
          <w:bCs/>
          <w:color w:val="auto"/>
          <w:sz w:val="22"/>
          <w:szCs w:val="22"/>
          <w:lang w:val="en-US"/>
        </w:rPr>
      </w:pPr>
      <w:bookmarkStart w:id="0" w:name="_Toc199449401"/>
      <w:r w:rsidRPr="000B64E4">
        <w:rPr>
          <w:rFonts w:ascii="Arial" w:hAnsi="Arial" w:cs="Arial"/>
          <w:b/>
          <w:bCs/>
          <w:color w:val="auto"/>
          <w:sz w:val="22"/>
          <w:szCs w:val="22"/>
          <w:lang w:val="en-US"/>
        </w:rPr>
        <w:lastRenderedPageBreak/>
        <w:t>Introduction</w:t>
      </w:r>
      <w:bookmarkEnd w:id="0"/>
    </w:p>
    <w:p w14:paraId="14C6F405" w14:textId="7FAED66A" w:rsidR="001B1920" w:rsidRPr="003A42C5" w:rsidRDefault="001B1920" w:rsidP="001B1920">
      <w:pPr>
        <w:rPr>
          <w:rFonts w:ascii="Arial" w:hAnsi="Arial" w:cs="Arial"/>
          <w:sz w:val="22"/>
          <w:szCs w:val="22"/>
          <w:lang w:val="en-US"/>
        </w:rPr>
      </w:pPr>
      <w:r w:rsidRPr="003A42C5">
        <w:rPr>
          <w:rFonts w:ascii="Arial" w:hAnsi="Arial" w:cs="Arial"/>
          <w:sz w:val="22"/>
          <w:szCs w:val="22"/>
          <w:lang w:val="en-US"/>
        </w:rPr>
        <w:t>This Project presents a distributed system designed for sale of personalized clothing. The platform is structured using microservices and incorporates multiple backend technologies, architectural styles, and observability tools. The goal is to ensure scalability, maintainability, and fault tolerance in a real-world environment.</w:t>
      </w:r>
    </w:p>
    <w:p w14:paraId="3B70A38F" w14:textId="021EAE13" w:rsidR="001B1920" w:rsidRPr="00E87F9F" w:rsidRDefault="001B1920" w:rsidP="001B1920">
      <w:pPr>
        <w:pStyle w:val="Ttulo1"/>
        <w:rPr>
          <w:rFonts w:ascii="Arial" w:hAnsi="Arial" w:cs="Arial"/>
          <w:b/>
          <w:bCs/>
          <w:color w:val="auto"/>
          <w:sz w:val="22"/>
          <w:szCs w:val="22"/>
          <w:lang w:val="en-US"/>
        </w:rPr>
      </w:pPr>
      <w:bookmarkStart w:id="1" w:name="_Toc199449402"/>
      <w:r w:rsidRPr="00E87F9F">
        <w:rPr>
          <w:rFonts w:ascii="Arial" w:hAnsi="Arial" w:cs="Arial"/>
          <w:b/>
          <w:bCs/>
          <w:color w:val="auto"/>
          <w:sz w:val="22"/>
          <w:szCs w:val="22"/>
          <w:lang w:val="en-US"/>
        </w:rPr>
        <w:t>Software Architecture</w:t>
      </w:r>
      <w:bookmarkEnd w:id="1"/>
    </w:p>
    <w:p w14:paraId="632F5CBA" w14:textId="10D31987" w:rsidR="001B1920" w:rsidRPr="00E87F9F" w:rsidRDefault="001B1920" w:rsidP="001B1920">
      <w:pPr>
        <w:pStyle w:val="Ttulo2"/>
        <w:rPr>
          <w:rFonts w:ascii="Arial" w:hAnsi="Arial" w:cs="Arial"/>
          <w:b/>
          <w:bCs/>
          <w:color w:val="auto"/>
          <w:sz w:val="22"/>
          <w:szCs w:val="22"/>
          <w:lang w:val="en-US"/>
        </w:rPr>
      </w:pPr>
      <w:bookmarkStart w:id="2" w:name="_Toc199449403"/>
      <w:r w:rsidRPr="00E87F9F">
        <w:rPr>
          <w:rFonts w:ascii="Arial" w:hAnsi="Arial" w:cs="Arial"/>
          <w:b/>
          <w:bCs/>
          <w:color w:val="auto"/>
          <w:sz w:val="22"/>
          <w:szCs w:val="22"/>
          <w:lang w:val="en-US"/>
        </w:rPr>
        <w:t>General Overview</w:t>
      </w:r>
      <w:bookmarkEnd w:id="2"/>
    </w:p>
    <w:p w14:paraId="120BBB0F" w14:textId="6E239042" w:rsidR="001B1920" w:rsidRPr="003A42C5" w:rsidRDefault="001B1920" w:rsidP="001B1920">
      <w:pPr>
        <w:rPr>
          <w:rFonts w:ascii="Arial" w:hAnsi="Arial" w:cs="Arial"/>
          <w:sz w:val="22"/>
          <w:szCs w:val="22"/>
          <w:lang w:val="en-US"/>
        </w:rPr>
      </w:pPr>
      <w:r w:rsidRPr="003A42C5">
        <w:rPr>
          <w:rFonts w:ascii="Arial" w:hAnsi="Arial" w:cs="Arial"/>
          <w:sz w:val="22"/>
          <w:szCs w:val="22"/>
          <w:lang w:val="en-US"/>
        </w:rPr>
        <w:t>The system i</w:t>
      </w:r>
      <w:r w:rsidR="00BF3104" w:rsidRPr="003A42C5">
        <w:rPr>
          <w:rFonts w:ascii="Arial" w:hAnsi="Arial" w:cs="Arial"/>
          <w:sz w:val="22"/>
          <w:szCs w:val="22"/>
          <w:lang w:val="en-US"/>
        </w:rPr>
        <w:t>s</w:t>
      </w:r>
      <w:r w:rsidRPr="003A42C5">
        <w:rPr>
          <w:rFonts w:ascii="Arial" w:hAnsi="Arial" w:cs="Arial"/>
          <w:sz w:val="22"/>
          <w:szCs w:val="22"/>
          <w:lang w:val="en-US"/>
        </w:rPr>
        <w:t xml:space="preserve"> divided into five business domains</w:t>
      </w:r>
      <w:r w:rsidR="00BF3104" w:rsidRPr="003A42C5">
        <w:rPr>
          <w:rFonts w:ascii="Arial" w:hAnsi="Arial" w:cs="Arial"/>
          <w:sz w:val="22"/>
          <w:szCs w:val="22"/>
          <w:lang w:val="en-US"/>
        </w:rPr>
        <w:t>: Users, Catalog, Orders, Inventory, and Analytics. Each domain contains several microservices communicating with REST, gRPC, SOAP, or Webhooks.</w:t>
      </w:r>
    </w:p>
    <w:p w14:paraId="3B39D283" w14:textId="17D64DCF" w:rsidR="00BF3104" w:rsidRPr="00E87F9F" w:rsidRDefault="000A2E25" w:rsidP="000A2E25">
      <w:pPr>
        <w:pStyle w:val="Ttulo2"/>
        <w:rPr>
          <w:rFonts w:ascii="Arial" w:hAnsi="Arial" w:cs="Arial"/>
          <w:b/>
          <w:bCs/>
          <w:color w:val="auto"/>
          <w:sz w:val="22"/>
          <w:szCs w:val="22"/>
          <w:lang w:val="en-US"/>
        </w:rPr>
      </w:pPr>
      <w:bookmarkStart w:id="3" w:name="_Toc199449404"/>
      <w:r w:rsidRPr="00E87F9F">
        <w:rPr>
          <w:rFonts w:ascii="Arial" w:hAnsi="Arial" w:cs="Arial"/>
          <w:b/>
          <w:bCs/>
          <w:color w:val="auto"/>
          <w:sz w:val="22"/>
          <w:szCs w:val="22"/>
          <w:lang w:val="en-US"/>
        </w:rPr>
        <w:t>High level Software Architecture Diagram</w:t>
      </w:r>
      <w:bookmarkEnd w:id="3"/>
    </w:p>
    <w:p w14:paraId="5CEEF7EB" w14:textId="0276A475" w:rsidR="000A2E25" w:rsidRPr="003A42C5" w:rsidRDefault="00C070D1" w:rsidP="000A2E25">
      <w:pPr>
        <w:rPr>
          <w:rFonts w:ascii="Arial" w:hAnsi="Arial" w:cs="Arial"/>
          <w:sz w:val="22"/>
          <w:szCs w:val="22"/>
          <w:lang w:val="en-US"/>
        </w:rPr>
      </w:pPr>
      <w:r>
        <w:rPr>
          <w:rFonts w:ascii="Arial" w:hAnsi="Arial" w:cs="Arial"/>
          <w:noProof/>
          <w:sz w:val="22"/>
          <w:szCs w:val="22"/>
          <w:lang w:val="en-US"/>
        </w:rPr>
        <w:drawing>
          <wp:inline distT="0" distB="0" distL="0" distR="0" wp14:anchorId="3DB5621A" wp14:editId="5B142790">
            <wp:extent cx="5960745" cy="5451894"/>
            <wp:effectExtent l="0" t="0" r="1905" b="0"/>
            <wp:docPr id="190823048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3521" cy="5454433"/>
                    </a:xfrm>
                    <a:prstGeom prst="rect">
                      <a:avLst/>
                    </a:prstGeom>
                    <a:noFill/>
                    <a:ln>
                      <a:noFill/>
                    </a:ln>
                  </pic:spPr>
                </pic:pic>
              </a:graphicData>
            </a:graphic>
          </wp:inline>
        </w:drawing>
      </w:r>
    </w:p>
    <w:p w14:paraId="2F1D41C3" w14:textId="3C46B6BF" w:rsidR="000A2E25" w:rsidRPr="00E87F9F" w:rsidRDefault="000A2E25" w:rsidP="000A2E25">
      <w:pPr>
        <w:pStyle w:val="Ttulo2"/>
        <w:rPr>
          <w:rFonts w:ascii="Arial" w:hAnsi="Arial" w:cs="Arial"/>
          <w:b/>
          <w:bCs/>
          <w:color w:val="auto"/>
          <w:sz w:val="22"/>
          <w:szCs w:val="22"/>
          <w:lang w:val="en-US"/>
        </w:rPr>
      </w:pPr>
      <w:bookmarkStart w:id="4" w:name="_Toc199449405"/>
      <w:r w:rsidRPr="00E87F9F">
        <w:rPr>
          <w:rFonts w:ascii="Arial" w:hAnsi="Arial" w:cs="Arial"/>
          <w:b/>
          <w:bCs/>
          <w:color w:val="auto"/>
          <w:sz w:val="22"/>
          <w:szCs w:val="22"/>
          <w:lang w:val="en-US"/>
        </w:rPr>
        <w:lastRenderedPageBreak/>
        <w:t>Backend Languages and Design Principles</w:t>
      </w:r>
      <w:bookmarkEnd w:id="4"/>
    </w:p>
    <w:p w14:paraId="747ACCAB" w14:textId="41CC68F1" w:rsidR="000A2E25" w:rsidRPr="003A42C5" w:rsidRDefault="000A2E25" w:rsidP="000A2E25">
      <w:pPr>
        <w:pStyle w:val="Prrafodelista"/>
        <w:numPr>
          <w:ilvl w:val="0"/>
          <w:numId w:val="1"/>
        </w:numPr>
        <w:rPr>
          <w:rFonts w:ascii="Arial" w:hAnsi="Arial" w:cs="Arial"/>
          <w:sz w:val="22"/>
          <w:szCs w:val="22"/>
          <w:lang w:val="en-US"/>
        </w:rPr>
      </w:pPr>
      <w:r w:rsidRPr="003A42C5">
        <w:rPr>
          <w:rFonts w:ascii="Arial" w:hAnsi="Arial" w:cs="Arial"/>
          <w:sz w:val="22"/>
          <w:szCs w:val="22"/>
          <w:lang w:val="en-US"/>
        </w:rPr>
        <w:t xml:space="preserve">Languages used: Python, </w:t>
      </w:r>
      <w:r w:rsidR="00DD44E0">
        <w:rPr>
          <w:rFonts w:ascii="Arial" w:hAnsi="Arial" w:cs="Arial"/>
          <w:sz w:val="22"/>
          <w:szCs w:val="22"/>
          <w:lang w:val="en-US"/>
        </w:rPr>
        <w:t>HTML</w:t>
      </w:r>
      <w:r w:rsidRPr="003A42C5">
        <w:rPr>
          <w:rFonts w:ascii="Arial" w:hAnsi="Arial" w:cs="Arial"/>
          <w:sz w:val="22"/>
          <w:szCs w:val="22"/>
          <w:lang w:val="en-US"/>
        </w:rPr>
        <w:t>, Java</w:t>
      </w:r>
      <w:r w:rsidR="00DD44E0">
        <w:rPr>
          <w:rFonts w:ascii="Arial" w:hAnsi="Arial" w:cs="Arial"/>
          <w:sz w:val="22"/>
          <w:szCs w:val="22"/>
          <w:lang w:val="en-US"/>
        </w:rPr>
        <w:t>Script</w:t>
      </w:r>
      <w:r w:rsidRPr="003A42C5">
        <w:rPr>
          <w:rFonts w:ascii="Arial" w:hAnsi="Arial" w:cs="Arial"/>
          <w:sz w:val="22"/>
          <w:szCs w:val="22"/>
          <w:lang w:val="en-US"/>
        </w:rPr>
        <w:t>, Go, Node.js</w:t>
      </w:r>
    </w:p>
    <w:p w14:paraId="7A2BCEE1" w14:textId="27038CA1" w:rsidR="000A2E25" w:rsidRPr="003A42C5" w:rsidRDefault="000A2E25" w:rsidP="000A2E25">
      <w:pPr>
        <w:pStyle w:val="Prrafodelista"/>
        <w:numPr>
          <w:ilvl w:val="0"/>
          <w:numId w:val="1"/>
        </w:numPr>
        <w:rPr>
          <w:rFonts w:ascii="Arial" w:hAnsi="Arial" w:cs="Arial"/>
          <w:sz w:val="22"/>
          <w:szCs w:val="22"/>
          <w:lang w:val="en-US"/>
        </w:rPr>
      </w:pPr>
      <w:r w:rsidRPr="003A42C5">
        <w:rPr>
          <w:rFonts w:ascii="Arial" w:hAnsi="Arial" w:cs="Arial"/>
          <w:sz w:val="22"/>
          <w:szCs w:val="22"/>
          <w:lang w:val="en-US"/>
        </w:rPr>
        <w:t>Design principles: SOLID, DRY, KISS and POLA</w:t>
      </w:r>
    </w:p>
    <w:p w14:paraId="2354250B" w14:textId="413EB3AB" w:rsidR="000A2E25" w:rsidRPr="003A42C5" w:rsidRDefault="000A2E25" w:rsidP="000A2E25">
      <w:pPr>
        <w:pStyle w:val="Prrafodelista"/>
        <w:numPr>
          <w:ilvl w:val="0"/>
          <w:numId w:val="1"/>
        </w:numPr>
        <w:rPr>
          <w:rFonts w:ascii="Arial" w:hAnsi="Arial" w:cs="Arial"/>
          <w:sz w:val="22"/>
          <w:szCs w:val="22"/>
          <w:lang w:val="en-US"/>
        </w:rPr>
      </w:pPr>
      <w:r w:rsidRPr="003A42C5">
        <w:rPr>
          <w:rFonts w:ascii="Arial" w:hAnsi="Arial" w:cs="Arial"/>
          <w:sz w:val="22"/>
          <w:szCs w:val="22"/>
          <w:lang w:val="en-US"/>
        </w:rPr>
        <w:t>Documentation follows clean code practices, Swagger for API docs, and conventional commits.</w:t>
      </w:r>
    </w:p>
    <w:p w14:paraId="40356705" w14:textId="58A9701B" w:rsidR="000A2E25" w:rsidRPr="00E87F9F" w:rsidRDefault="000A2E25" w:rsidP="000A2E25">
      <w:pPr>
        <w:pStyle w:val="Ttulo2"/>
        <w:rPr>
          <w:rFonts w:ascii="Arial" w:hAnsi="Arial" w:cs="Arial"/>
          <w:b/>
          <w:bCs/>
          <w:color w:val="auto"/>
          <w:sz w:val="22"/>
          <w:szCs w:val="22"/>
          <w:lang w:val="en-US"/>
        </w:rPr>
      </w:pPr>
      <w:bookmarkStart w:id="5" w:name="_Toc199449406"/>
      <w:r w:rsidRPr="00E87F9F">
        <w:rPr>
          <w:rFonts w:ascii="Arial" w:hAnsi="Arial" w:cs="Arial"/>
          <w:b/>
          <w:bCs/>
          <w:color w:val="auto"/>
          <w:sz w:val="22"/>
          <w:szCs w:val="22"/>
          <w:lang w:val="en-US"/>
        </w:rPr>
        <w:t>Communication Styles</w:t>
      </w:r>
      <w:bookmarkEnd w:id="5"/>
    </w:p>
    <w:p w14:paraId="3A558C91" w14:textId="4E83921B" w:rsidR="000A2E25" w:rsidRPr="003A42C5" w:rsidRDefault="000A2E25" w:rsidP="000A2E25">
      <w:pPr>
        <w:pStyle w:val="Prrafodelista"/>
        <w:numPr>
          <w:ilvl w:val="0"/>
          <w:numId w:val="2"/>
        </w:numPr>
        <w:rPr>
          <w:rFonts w:ascii="Arial" w:hAnsi="Arial" w:cs="Arial"/>
          <w:sz w:val="22"/>
          <w:szCs w:val="22"/>
          <w:lang w:val="en-US"/>
        </w:rPr>
      </w:pPr>
      <w:r w:rsidRPr="003A42C5">
        <w:rPr>
          <w:rFonts w:ascii="Arial" w:hAnsi="Arial" w:cs="Arial"/>
          <w:sz w:val="22"/>
          <w:szCs w:val="22"/>
          <w:lang w:val="en-US"/>
        </w:rPr>
        <w:t>REST: CRUD operations</w:t>
      </w:r>
    </w:p>
    <w:p w14:paraId="28478603" w14:textId="00FCF63C" w:rsidR="000A2E25" w:rsidRPr="003A42C5" w:rsidRDefault="000A2E25" w:rsidP="000A2E25">
      <w:pPr>
        <w:pStyle w:val="Prrafodelista"/>
        <w:numPr>
          <w:ilvl w:val="0"/>
          <w:numId w:val="2"/>
        </w:numPr>
        <w:rPr>
          <w:rFonts w:ascii="Arial" w:hAnsi="Arial" w:cs="Arial"/>
          <w:sz w:val="22"/>
          <w:szCs w:val="22"/>
          <w:lang w:val="en-US"/>
        </w:rPr>
      </w:pPr>
      <w:r w:rsidRPr="003A42C5">
        <w:rPr>
          <w:rFonts w:ascii="Arial" w:hAnsi="Arial" w:cs="Arial"/>
          <w:sz w:val="22"/>
          <w:szCs w:val="22"/>
          <w:lang w:val="en-US"/>
        </w:rPr>
        <w:t>gRPC: Inter-service communication</w:t>
      </w:r>
    </w:p>
    <w:p w14:paraId="71EB7393" w14:textId="62B5469F" w:rsidR="000A2E25" w:rsidRPr="003A42C5" w:rsidRDefault="000A2E25" w:rsidP="000A2E25">
      <w:pPr>
        <w:pStyle w:val="Prrafodelista"/>
        <w:numPr>
          <w:ilvl w:val="0"/>
          <w:numId w:val="2"/>
        </w:numPr>
        <w:rPr>
          <w:rFonts w:ascii="Arial" w:hAnsi="Arial" w:cs="Arial"/>
          <w:sz w:val="22"/>
          <w:szCs w:val="22"/>
          <w:lang w:val="en-US"/>
        </w:rPr>
      </w:pPr>
      <w:r w:rsidRPr="003A42C5">
        <w:rPr>
          <w:rFonts w:ascii="Arial" w:hAnsi="Arial" w:cs="Arial"/>
          <w:sz w:val="22"/>
          <w:szCs w:val="22"/>
          <w:lang w:val="en-US"/>
        </w:rPr>
        <w:t>Webhook: Notifications to third-party services</w:t>
      </w:r>
    </w:p>
    <w:p w14:paraId="7A431C4D" w14:textId="50149758" w:rsidR="000A2E25" w:rsidRPr="003A42C5" w:rsidRDefault="000A2E25" w:rsidP="000A2E25">
      <w:pPr>
        <w:pStyle w:val="Prrafodelista"/>
        <w:numPr>
          <w:ilvl w:val="0"/>
          <w:numId w:val="2"/>
        </w:numPr>
        <w:rPr>
          <w:rFonts w:ascii="Arial" w:hAnsi="Arial" w:cs="Arial"/>
          <w:sz w:val="22"/>
          <w:szCs w:val="22"/>
          <w:lang w:val="en-US"/>
        </w:rPr>
      </w:pPr>
      <w:r w:rsidRPr="003A42C5">
        <w:rPr>
          <w:rFonts w:ascii="Arial" w:hAnsi="Arial" w:cs="Arial"/>
          <w:sz w:val="22"/>
          <w:szCs w:val="22"/>
          <w:lang w:val="en-US"/>
        </w:rPr>
        <w:t>SOAP: External billing system integration</w:t>
      </w:r>
      <w:r w:rsidR="0008243C">
        <w:rPr>
          <w:rFonts w:ascii="Arial" w:hAnsi="Arial" w:cs="Arial"/>
          <w:sz w:val="22"/>
          <w:szCs w:val="22"/>
          <w:lang w:val="en-US"/>
        </w:rPr>
        <w:t xml:space="preserve"> (</w:t>
      </w:r>
      <w:r w:rsidR="00DD44E0">
        <w:rPr>
          <w:rFonts w:ascii="Arial" w:hAnsi="Arial" w:cs="Arial"/>
          <w:sz w:val="22"/>
          <w:szCs w:val="22"/>
          <w:lang w:val="en-US"/>
        </w:rPr>
        <w:t>PlacetoPay</w:t>
      </w:r>
      <w:r w:rsidR="0008243C">
        <w:rPr>
          <w:rFonts w:ascii="Arial" w:hAnsi="Arial" w:cs="Arial"/>
          <w:sz w:val="22"/>
          <w:szCs w:val="22"/>
          <w:lang w:val="en-US"/>
        </w:rPr>
        <w:t xml:space="preserve"> API for payment </w:t>
      </w:r>
      <w:proofErr w:type="gramStart"/>
      <w:r w:rsidR="0008243C">
        <w:rPr>
          <w:rFonts w:ascii="Arial" w:hAnsi="Arial" w:cs="Arial"/>
          <w:sz w:val="22"/>
          <w:szCs w:val="22"/>
          <w:lang w:val="en-US"/>
        </w:rPr>
        <w:t>precessing</w:t>
      </w:r>
      <w:proofErr w:type="gramEnd"/>
      <w:r w:rsidR="0008243C">
        <w:rPr>
          <w:rFonts w:ascii="Arial" w:hAnsi="Arial" w:cs="Arial"/>
          <w:sz w:val="22"/>
          <w:szCs w:val="22"/>
          <w:lang w:val="en-US"/>
        </w:rPr>
        <w:t>)</w:t>
      </w:r>
    </w:p>
    <w:p w14:paraId="515178C7" w14:textId="2020B3E3" w:rsidR="000A2E25" w:rsidRPr="00E87F9F" w:rsidRDefault="000A2E25" w:rsidP="000A2E25">
      <w:pPr>
        <w:pStyle w:val="Ttulo1"/>
        <w:rPr>
          <w:rFonts w:ascii="Arial" w:hAnsi="Arial" w:cs="Arial"/>
          <w:b/>
          <w:bCs/>
          <w:color w:val="auto"/>
          <w:sz w:val="22"/>
          <w:szCs w:val="22"/>
          <w:lang w:val="en-US"/>
        </w:rPr>
      </w:pPr>
      <w:bookmarkStart w:id="6" w:name="_Toc199449407"/>
      <w:r w:rsidRPr="00E87F9F">
        <w:rPr>
          <w:rFonts w:ascii="Arial" w:hAnsi="Arial" w:cs="Arial"/>
          <w:b/>
          <w:bCs/>
          <w:color w:val="auto"/>
          <w:sz w:val="22"/>
          <w:szCs w:val="22"/>
          <w:lang w:val="en-US"/>
        </w:rPr>
        <w:t>Infrastructure architecture</w:t>
      </w:r>
      <w:bookmarkEnd w:id="6"/>
    </w:p>
    <w:p w14:paraId="65C6B4AF" w14:textId="6915E330" w:rsidR="00E434D3" w:rsidRPr="00E87F9F" w:rsidRDefault="00E434D3" w:rsidP="00E434D3">
      <w:pPr>
        <w:pStyle w:val="Ttulo2"/>
        <w:rPr>
          <w:rFonts w:ascii="Arial" w:hAnsi="Arial" w:cs="Arial"/>
          <w:b/>
          <w:bCs/>
          <w:color w:val="auto"/>
          <w:sz w:val="22"/>
          <w:szCs w:val="22"/>
          <w:lang w:val="en-US"/>
        </w:rPr>
      </w:pPr>
      <w:bookmarkStart w:id="7" w:name="_Toc199449408"/>
      <w:r w:rsidRPr="00E87F9F">
        <w:rPr>
          <w:rFonts w:ascii="Arial" w:hAnsi="Arial" w:cs="Arial"/>
          <w:b/>
          <w:bCs/>
          <w:color w:val="auto"/>
          <w:sz w:val="22"/>
          <w:szCs w:val="22"/>
          <w:lang w:val="en-US"/>
        </w:rPr>
        <w:t>High-Level Infrastructure Diagram</w:t>
      </w:r>
      <w:bookmarkEnd w:id="7"/>
    </w:p>
    <w:p w14:paraId="74A8EC85" w14:textId="0D5DEE2B" w:rsidR="000A2E25" w:rsidRPr="003A42C5" w:rsidRDefault="00D00078" w:rsidP="000A2E25">
      <w:pPr>
        <w:rPr>
          <w:rFonts w:ascii="Arial" w:hAnsi="Arial" w:cs="Arial"/>
          <w:sz w:val="22"/>
          <w:szCs w:val="22"/>
          <w:lang w:val="en-US"/>
        </w:rPr>
      </w:pPr>
      <w:r>
        <w:rPr>
          <w:rFonts w:ascii="Arial" w:hAnsi="Arial" w:cs="Arial"/>
          <w:noProof/>
          <w:sz w:val="22"/>
          <w:szCs w:val="22"/>
          <w:lang w:val="en-US"/>
        </w:rPr>
        <w:drawing>
          <wp:inline distT="0" distB="0" distL="0" distR="0" wp14:anchorId="0554FCD7" wp14:editId="64E400A7">
            <wp:extent cx="6248670" cy="3045125"/>
            <wp:effectExtent l="0" t="0" r="0" b="3175"/>
            <wp:docPr id="98170988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0959" cy="3051114"/>
                    </a:xfrm>
                    <a:prstGeom prst="rect">
                      <a:avLst/>
                    </a:prstGeom>
                    <a:noFill/>
                    <a:ln>
                      <a:noFill/>
                    </a:ln>
                  </pic:spPr>
                </pic:pic>
              </a:graphicData>
            </a:graphic>
          </wp:inline>
        </w:drawing>
      </w:r>
    </w:p>
    <w:p w14:paraId="6B931B86" w14:textId="77109654" w:rsidR="00E434D3" w:rsidRPr="00E87F9F" w:rsidRDefault="00E434D3" w:rsidP="00E434D3">
      <w:pPr>
        <w:pStyle w:val="Ttulo2"/>
        <w:rPr>
          <w:rFonts w:ascii="Arial" w:hAnsi="Arial" w:cs="Arial"/>
          <w:b/>
          <w:bCs/>
          <w:color w:val="auto"/>
          <w:sz w:val="22"/>
          <w:szCs w:val="22"/>
          <w:lang w:val="en-US"/>
        </w:rPr>
      </w:pPr>
      <w:bookmarkStart w:id="8" w:name="_Toc199449409"/>
      <w:r w:rsidRPr="00E87F9F">
        <w:rPr>
          <w:rFonts w:ascii="Arial" w:hAnsi="Arial" w:cs="Arial"/>
          <w:b/>
          <w:bCs/>
          <w:color w:val="auto"/>
          <w:sz w:val="22"/>
          <w:szCs w:val="22"/>
          <w:lang w:val="en-US"/>
        </w:rPr>
        <w:t>Infrastructure Components</w:t>
      </w:r>
      <w:bookmarkEnd w:id="8"/>
    </w:p>
    <w:p w14:paraId="62428232" w14:textId="03E88194"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AWS ECS: with containers for microservices</w:t>
      </w:r>
    </w:p>
    <w:p w14:paraId="1ADCBEAE" w14:textId="19A1D83B"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PostgreSQL, MongoDB, Redis for persistence</w:t>
      </w:r>
    </w:p>
    <w:p w14:paraId="6AB2E32D" w14:textId="58EB8E2B"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Kafka for messaging</w:t>
      </w:r>
    </w:p>
    <w:p w14:paraId="7CD6D1D3" w14:textId="094BBBD6"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Terraform for infrastructure as Code (IaC)</w:t>
      </w:r>
    </w:p>
    <w:p w14:paraId="5AB6D308" w14:textId="6BDF361B"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Load Balancer, API Gateway, NAT, and VPC subnets for network control</w:t>
      </w:r>
    </w:p>
    <w:p w14:paraId="3E45D0ED" w14:textId="6ADC39A9" w:rsidR="00E434D3"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Cloudflare for web application firewall and DNS</w:t>
      </w:r>
    </w:p>
    <w:p w14:paraId="33564DF6" w14:textId="3EDAE9AD" w:rsidR="00E056F2" w:rsidRPr="003A42C5" w:rsidRDefault="00E056F2" w:rsidP="00E434D3">
      <w:pPr>
        <w:pStyle w:val="Prrafodelista"/>
        <w:numPr>
          <w:ilvl w:val="0"/>
          <w:numId w:val="2"/>
        </w:numPr>
        <w:rPr>
          <w:rFonts w:ascii="Arial" w:hAnsi="Arial" w:cs="Arial"/>
          <w:sz w:val="22"/>
          <w:szCs w:val="22"/>
          <w:lang w:val="en-US"/>
        </w:rPr>
      </w:pPr>
      <w:r>
        <w:rPr>
          <w:rFonts w:ascii="Arial" w:hAnsi="Arial" w:cs="Arial"/>
          <w:sz w:val="22"/>
          <w:szCs w:val="22"/>
          <w:lang w:val="en-US"/>
        </w:rPr>
        <w:t>Pay pal Soap API for payment processing</w:t>
      </w:r>
    </w:p>
    <w:p w14:paraId="2BD2CDBE" w14:textId="55886F3A" w:rsidR="00E434D3" w:rsidRPr="00E87F9F" w:rsidRDefault="00E434D3" w:rsidP="00E434D3">
      <w:pPr>
        <w:pStyle w:val="Ttulo1"/>
        <w:rPr>
          <w:rFonts w:ascii="Arial" w:hAnsi="Arial" w:cs="Arial"/>
          <w:b/>
          <w:bCs/>
          <w:color w:val="auto"/>
          <w:sz w:val="22"/>
          <w:szCs w:val="22"/>
          <w:lang w:val="en-US"/>
        </w:rPr>
      </w:pPr>
      <w:bookmarkStart w:id="9" w:name="_Toc199449410"/>
      <w:r w:rsidRPr="00E87F9F">
        <w:rPr>
          <w:rFonts w:ascii="Arial" w:hAnsi="Arial" w:cs="Arial"/>
          <w:b/>
          <w:bCs/>
          <w:color w:val="auto"/>
          <w:sz w:val="22"/>
          <w:szCs w:val="22"/>
          <w:lang w:val="en-US"/>
        </w:rPr>
        <w:lastRenderedPageBreak/>
        <w:t>DevOps and Operability</w:t>
      </w:r>
      <w:bookmarkEnd w:id="9"/>
    </w:p>
    <w:p w14:paraId="572C69D7" w14:textId="2406C569"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CI/CD pipelines implemented via GitHub Actions</w:t>
      </w:r>
    </w:p>
    <w:p w14:paraId="73132A25" w14:textId="7191F5E1"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DockerHub used for image storage</w:t>
      </w:r>
    </w:p>
    <w:p w14:paraId="283336DD" w14:textId="4299E318"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Pull request required for production approval</w:t>
      </w:r>
    </w:p>
    <w:p w14:paraId="27C4E9DA" w14:textId="0A30F694"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JWT and CORS implemented across all environments</w:t>
      </w:r>
    </w:p>
    <w:p w14:paraId="52514C0B" w14:textId="702073AA"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Monitoring with Prometheus and Grafana</w:t>
      </w:r>
    </w:p>
    <w:p w14:paraId="77BFA37D" w14:textId="31C6356F"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Centralized logging via CloudWatch</w:t>
      </w:r>
    </w:p>
    <w:p w14:paraId="4895F594" w14:textId="3A9AEABA" w:rsidR="00E434D3" w:rsidRPr="00E87F9F" w:rsidRDefault="00E434D3" w:rsidP="00E434D3">
      <w:pPr>
        <w:pStyle w:val="Ttulo1"/>
        <w:rPr>
          <w:rFonts w:ascii="Arial" w:hAnsi="Arial" w:cs="Arial"/>
          <w:b/>
          <w:bCs/>
          <w:color w:val="auto"/>
          <w:sz w:val="22"/>
          <w:szCs w:val="22"/>
          <w:lang w:val="en-US"/>
        </w:rPr>
      </w:pPr>
      <w:bookmarkStart w:id="10" w:name="_Toc199449411"/>
      <w:r w:rsidRPr="00E87F9F">
        <w:rPr>
          <w:rFonts w:ascii="Arial" w:hAnsi="Arial" w:cs="Arial"/>
          <w:b/>
          <w:bCs/>
          <w:color w:val="auto"/>
          <w:sz w:val="22"/>
          <w:szCs w:val="22"/>
          <w:lang w:val="en-US"/>
        </w:rPr>
        <w:t>Functional Modeling</w:t>
      </w:r>
      <w:bookmarkEnd w:id="10"/>
    </w:p>
    <w:p w14:paraId="793C5552" w14:textId="5C438D92" w:rsidR="00E434D3" w:rsidRPr="00E87F9F" w:rsidRDefault="00E434D3" w:rsidP="00E434D3">
      <w:pPr>
        <w:pStyle w:val="Ttulo2"/>
        <w:rPr>
          <w:rFonts w:ascii="Arial" w:hAnsi="Arial" w:cs="Arial"/>
          <w:b/>
          <w:bCs/>
          <w:color w:val="auto"/>
          <w:sz w:val="22"/>
          <w:szCs w:val="22"/>
          <w:lang w:val="en-US"/>
        </w:rPr>
      </w:pPr>
      <w:bookmarkStart w:id="11" w:name="_Toc199449412"/>
      <w:r w:rsidRPr="00E87F9F">
        <w:rPr>
          <w:rFonts w:ascii="Arial" w:hAnsi="Arial" w:cs="Arial"/>
          <w:b/>
          <w:bCs/>
          <w:color w:val="auto"/>
          <w:sz w:val="22"/>
          <w:szCs w:val="22"/>
          <w:lang w:val="en-US"/>
        </w:rPr>
        <w:t>Use Case Diagrams</w:t>
      </w:r>
      <w:bookmarkEnd w:id="11"/>
    </w:p>
    <w:p w14:paraId="22EF4060" w14:textId="18801937" w:rsidR="00E434D3" w:rsidRPr="003A42C5" w:rsidRDefault="00E434D3" w:rsidP="00E434D3">
      <w:pPr>
        <w:rPr>
          <w:rFonts w:ascii="Arial" w:hAnsi="Arial" w:cs="Arial"/>
          <w:sz w:val="22"/>
          <w:szCs w:val="22"/>
          <w:lang w:val="en-US"/>
        </w:rPr>
      </w:pPr>
      <w:r w:rsidRPr="003A42C5">
        <w:rPr>
          <w:rFonts w:ascii="Arial" w:hAnsi="Arial" w:cs="Arial"/>
          <w:noProof/>
          <w:sz w:val="22"/>
          <w:szCs w:val="22"/>
          <w:lang w:val="en-US"/>
        </w:rPr>
        <w:drawing>
          <wp:inline distT="0" distB="0" distL="0" distR="0" wp14:anchorId="5B5F60B4" wp14:editId="242FC16A">
            <wp:extent cx="5532329" cy="4425351"/>
            <wp:effectExtent l="0" t="0" r="0" b="0"/>
            <wp:docPr id="130773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4687" cy="4499229"/>
                    </a:xfrm>
                    <a:prstGeom prst="rect">
                      <a:avLst/>
                    </a:prstGeom>
                    <a:noFill/>
                    <a:ln>
                      <a:noFill/>
                    </a:ln>
                  </pic:spPr>
                </pic:pic>
              </a:graphicData>
            </a:graphic>
          </wp:inline>
        </w:drawing>
      </w:r>
    </w:p>
    <w:p w14:paraId="3CF79BA7" w14:textId="1500B230" w:rsidR="00E434D3" w:rsidRPr="00E87F9F" w:rsidRDefault="00E434D3" w:rsidP="00E434D3">
      <w:pPr>
        <w:pStyle w:val="Ttulo2"/>
        <w:rPr>
          <w:rFonts w:ascii="Arial" w:hAnsi="Arial" w:cs="Arial"/>
          <w:b/>
          <w:bCs/>
          <w:color w:val="auto"/>
          <w:sz w:val="22"/>
          <w:szCs w:val="22"/>
          <w:lang w:val="en-US"/>
        </w:rPr>
      </w:pPr>
      <w:bookmarkStart w:id="12" w:name="_Toc199449413"/>
      <w:r w:rsidRPr="00E87F9F">
        <w:rPr>
          <w:rFonts w:ascii="Arial" w:hAnsi="Arial" w:cs="Arial"/>
          <w:b/>
          <w:bCs/>
          <w:color w:val="auto"/>
          <w:sz w:val="22"/>
          <w:szCs w:val="22"/>
          <w:lang w:val="en-US"/>
        </w:rPr>
        <w:lastRenderedPageBreak/>
        <w:t>Process Flow Diagram</w:t>
      </w:r>
      <w:bookmarkEnd w:id="12"/>
    </w:p>
    <w:p w14:paraId="371477B4" w14:textId="0BEC1B7C" w:rsidR="00E434D3" w:rsidRPr="003A42C5" w:rsidRDefault="00332EC3" w:rsidP="00E434D3">
      <w:pPr>
        <w:rPr>
          <w:rFonts w:ascii="Arial" w:hAnsi="Arial" w:cs="Arial"/>
          <w:sz w:val="22"/>
          <w:szCs w:val="22"/>
          <w:lang w:val="en-US"/>
        </w:rPr>
      </w:pPr>
      <w:r>
        <w:rPr>
          <w:rFonts w:ascii="Arial" w:hAnsi="Arial" w:cs="Arial"/>
          <w:noProof/>
          <w:sz w:val="22"/>
          <w:szCs w:val="22"/>
          <w:lang w:val="en-US"/>
        </w:rPr>
        <w:drawing>
          <wp:inline distT="0" distB="0" distL="0" distR="0" wp14:anchorId="588DF60B" wp14:editId="7BE71951">
            <wp:extent cx="5607050" cy="4959985"/>
            <wp:effectExtent l="0" t="0" r="0" b="0"/>
            <wp:docPr id="2408212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7050" cy="4959985"/>
                    </a:xfrm>
                    <a:prstGeom prst="rect">
                      <a:avLst/>
                    </a:prstGeom>
                    <a:noFill/>
                    <a:ln>
                      <a:noFill/>
                    </a:ln>
                  </pic:spPr>
                </pic:pic>
              </a:graphicData>
            </a:graphic>
          </wp:inline>
        </w:drawing>
      </w:r>
    </w:p>
    <w:p w14:paraId="11868DF9" w14:textId="4B262098" w:rsidR="00E434D3" w:rsidRPr="00E87F9F" w:rsidRDefault="00E434D3" w:rsidP="00E434D3">
      <w:pPr>
        <w:pStyle w:val="Ttulo2"/>
        <w:rPr>
          <w:rFonts w:ascii="Arial" w:hAnsi="Arial" w:cs="Arial"/>
          <w:b/>
          <w:bCs/>
          <w:color w:val="auto"/>
          <w:sz w:val="22"/>
          <w:szCs w:val="22"/>
          <w:lang w:val="en-US"/>
        </w:rPr>
      </w:pPr>
      <w:bookmarkStart w:id="13" w:name="_Toc199449414"/>
      <w:r w:rsidRPr="00E87F9F">
        <w:rPr>
          <w:rFonts w:ascii="Arial" w:hAnsi="Arial" w:cs="Arial"/>
          <w:b/>
          <w:bCs/>
          <w:color w:val="auto"/>
          <w:sz w:val="22"/>
          <w:szCs w:val="22"/>
          <w:lang w:val="en-US"/>
        </w:rPr>
        <w:t>State Diagram</w:t>
      </w:r>
      <w:bookmarkEnd w:id="13"/>
    </w:p>
    <w:p w14:paraId="4B411509" w14:textId="6A9266FD" w:rsidR="00703B1F" w:rsidRPr="003A42C5" w:rsidRDefault="00703B1F">
      <w:pPr>
        <w:rPr>
          <w:rFonts w:ascii="Arial" w:hAnsi="Arial" w:cs="Arial"/>
          <w:sz w:val="22"/>
          <w:szCs w:val="22"/>
          <w:lang w:val="en-US"/>
        </w:rPr>
      </w:pPr>
      <w:r w:rsidRPr="003A42C5">
        <w:rPr>
          <w:rFonts w:ascii="Arial" w:hAnsi="Arial" w:cs="Arial"/>
          <w:noProof/>
          <w:sz w:val="22"/>
          <w:szCs w:val="22"/>
          <w:lang w:val="en-US"/>
        </w:rPr>
        <w:drawing>
          <wp:inline distT="0" distB="0" distL="0" distR="0" wp14:anchorId="530DFF5D" wp14:editId="247B2112">
            <wp:extent cx="5612130" cy="2691442"/>
            <wp:effectExtent l="0" t="0" r="7620" b="0"/>
            <wp:docPr id="1449359134"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59134" name="Imagen 5" descr="Diagram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8031" cy="2703863"/>
                    </a:xfrm>
                    <a:prstGeom prst="rect">
                      <a:avLst/>
                    </a:prstGeom>
                    <a:noFill/>
                    <a:ln>
                      <a:noFill/>
                    </a:ln>
                  </pic:spPr>
                </pic:pic>
              </a:graphicData>
            </a:graphic>
          </wp:inline>
        </w:drawing>
      </w:r>
    </w:p>
    <w:p w14:paraId="3050E199" w14:textId="5A3CD4EA" w:rsidR="00703B1F" w:rsidRPr="00E87F9F" w:rsidRDefault="00336CCF" w:rsidP="00336CCF">
      <w:pPr>
        <w:pStyle w:val="Ttulo1"/>
        <w:rPr>
          <w:rFonts w:ascii="Arial" w:hAnsi="Arial" w:cs="Arial"/>
          <w:b/>
          <w:bCs/>
          <w:color w:val="auto"/>
          <w:sz w:val="22"/>
          <w:szCs w:val="22"/>
          <w:lang w:val="en-US"/>
        </w:rPr>
      </w:pPr>
      <w:bookmarkStart w:id="14" w:name="_Toc199449415"/>
      <w:r w:rsidRPr="00E87F9F">
        <w:rPr>
          <w:rFonts w:ascii="Arial" w:hAnsi="Arial" w:cs="Arial"/>
          <w:b/>
          <w:bCs/>
          <w:color w:val="auto"/>
          <w:sz w:val="22"/>
          <w:szCs w:val="22"/>
          <w:lang w:val="en-US"/>
        </w:rPr>
        <w:lastRenderedPageBreak/>
        <w:t>Security Model</w:t>
      </w:r>
      <w:bookmarkEnd w:id="14"/>
    </w:p>
    <w:p w14:paraId="0680CD8B" w14:textId="2586A841"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JWT for authentication in all services</w:t>
      </w:r>
    </w:p>
    <w:p w14:paraId="04E0DDEE" w14:textId="7F114042"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Role-based access control</w:t>
      </w:r>
    </w:p>
    <w:p w14:paraId="19F09FE9" w14:textId="55F3575A"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Bastion Host for QA/Production secure access</w:t>
      </w:r>
    </w:p>
    <w:p w14:paraId="6B58E891" w14:textId="628A6B02"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Cloudflare for rate-limiting and security filtering</w:t>
      </w:r>
    </w:p>
    <w:p w14:paraId="4B9B6AE9" w14:textId="6842FCC8" w:rsidR="00336CCF" w:rsidRPr="00E87F9F" w:rsidRDefault="00336CCF" w:rsidP="00336CCF">
      <w:pPr>
        <w:pStyle w:val="Ttulo1"/>
        <w:rPr>
          <w:rFonts w:ascii="Arial" w:hAnsi="Arial" w:cs="Arial"/>
          <w:b/>
          <w:bCs/>
          <w:color w:val="auto"/>
          <w:sz w:val="22"/>
          <w:szCs w:val="22"/>
          <w:lang w:val="en-US"/>
        </w:rPr>
      </w:pPr>
      <w:bookmarkStart w:id="15" w:name="_Toc199449416"/>
      <w:r w:rsidRPr="00E87F9F">
        <w:rPr>
          <w:rFonts w:ascii="Arial" w:hAnsi="Arial" w:cs="Arial"/>
          <w:b/>
          <w:bCs/>
          <w:color w:val="auto"/>
          <w:sz w:val="22"/>
          <w:szCs w:val="22"/>
          <w:lang w:val="en-US"/>
        </w:rPr>
        <w:t>Disaster Recovery Plan</w:t>
      </w:r>
      <w:bookmarkEnd w:id="15"/>
    </w:p>
    <w:p w14:paraId="324EA863" w14:textId="77777777" w:rsidR="009E049A" w:rsidRPr="009E049A" w:rsidRDefault="009E049A" w:rsidP="007443EB">
      <w:pPr>
        <w:rPr>
          <w:rFonts w:ascii="Arial" w:hAnsi="Arial" w:cs="Arial"/>
          <w:sz w:val="22"/>
          <w:szCs w:val="22"/>
          <w:lang w:val="en-US"/>
        </w:rPr>
      </w:pPr>
      <w:r w:rsidRPr="009E049A">
        <w:rPr>
          <w:rFonts w:ascii="Arial" w:hAnsi="Arial" w:cs="Arial"/>
          <w:sz w:val="22"/>
          <w:szCs w:val="22"/>
          <w:lang w:val="en-US"/>
        </w:rPr>
        <w:t>To ensure the continuity and resilience of the platform in the face of unexpected failures, the system incorporates a comprehensive disaster recovery strategy based on cloud-native principles, redundancy, and automation.</w:t>
      </w:r>
    </w:p>
    <w:p w14:paraId="0E9EB316" w14:textId="5319A4EE" w:rsidR="009E049A" w:rsidRPr="009E049A" w:rsidRDefault="009E049A" w:rsidP="007443EB">
      <w:pPr>
        <w:pStyle w:val="Ttulo2"/>
        <w:rPr>
          <w:rFonts w:ascii="Arial" w:hAnsi="Arial" w:cs="Arial"/>
          <w:b/>
          <w:bCs/>
          <w:color w:val="auto"/>
          <w:sz w:val="22"/>
          <w:szCs w:val="22"/>
          <w:lang w:val="en-US"/>
        </w:rPr>
      </w:pPr>
      <w:r w:rsidRPr="009E049A">
        <w:rPr>
          <w:rFonts w:ascii="Arial" w:hAnsi="Arial" w:cs="Arial"/>
          <w:b/>
          <w:bCs/>
          <w:color w:val="auto"/>
          <w:sz w:val="22"/>
          <w:szCs w:val="22"/>
          <w:lang w:val="en-US"/>
        </w:rPr>
        <w:t>Multi-AZ Deployment</w:t>
      </w:r>
    </w:p>
    <w:p w14:paraId="794913A7" w14:textId="77777777" w:rsidR="009E049A" w:rsidRPr="009E049A" w:rsidRDefault="009E049A" w:rsidP="007443EB">
      <w:pPr>
        <w:rPr>
          <w:rFonts w:ascii="Arial" w:hAnsi="Arial" w:cs="Arial"/>
          <w:sz w:val="22"/>
          <w:szCs w:val="22"/>
          <w:lang w:val="en-US"/>
        </w:rPr>
      </w:pPr>
      <w:r w:rsidRPr="009E049A">
        <w:rPr>
          <w:rFonts w:ascii="Arial" w:hAnsi="Arial" w:cs="Arial"/>
          <w:sz w:val="22"/>
          <w:szCs w:val="22"/>
          <w:lang w:val="en-US"/>
        </w:rPr>
        <w:t>All critical components (ECS services, RDS, Kafka, and Redis) are deployed across multiple AWS Availability Zones to guarantee high availability. This architecture ensures that if one zone fails, traffic and services are automatically rerouted to healthy zones without manual intervention.</w:t>
      </w:r>
    </w:p>
    <w:p w14:paraId="0383E482" w14:textId="315595E1" w:rsidR="009E049A" w:rsidRPr="009E049A" w:rsidRDefault="009E049A" w:rsidP="007443EB">
      <w:pPr>
        <w:pStyle w:val="Ttulo2"/>
        <w:rPr>
          <w:rFonts w:ascii="Arial" w:hAnsi="Arial" w:cs="Arial"/>
          <w:b/>
          <w:bCs/>
          <w:color w:val="auto"/>
          <w:sz w:val="22"/>
          <w:szCs w:val="22"/>
          <w:lang w:val="en-US"/>
        </w:rPr>
      </w:pPr>
      <w:r w:rsidRPr="009E049A">
        <w:rPr>
          <w:rFonts w:ascii="Arial" w:hAnsi="Arial" w:cs="Arial"/>
          <w:b/>
          <w:bCs/>
          <w:color w:val="auto"/>
          <w:sz w:val="22"/>
          <w:szCs w:val="22"/>
          <w:lang w:val="en-US"/>
        </w:rPr>
        <w:t>Automated Backups</w:t>
      </w:r>
    </w:p>
    <w:p w14:paraId="75E205FF" w14:textId="30782304" w:rsidR="009E049A" w:rsidRPr="009E049A" w:rsidRDefault="009E049A" w:rsidP="007443EB">
      <w:pPr>
        <w:rPr>
          <w:rFonts w:ascii="Arial" w:hAnsi="Arial" w:cs="Arial"/>
          <w:sz w:val="22"/>
          <w:szCs w:val="22"/>
          <w:lang w:val="en-US"/>
        </w:rPr>
      </w:pPr>
      <w:r w:rsidRPr="009E049A">
        <w:rPr>
          <w:rFonts w:ascii="Arial" w:hAnsi="Arial" w:cs="Arial"/>
          <w:sz w:val="22"/>
          <w:szCs w:val="22"/>
          <w:lang w:val="en-US"/>
        </w:rPr>
        <w:t>Databases (PostgreSQL, MongoDB) and configuration data are backed up daily using AWS backup solutions. Snapshots are stored in S3 with lifecycle policies that allow quick restoration and cost-efficient retention.</w:t>
      </w:r>
    </w:p>
    <w:p w14:paraId="7B0CFF5E" w14:textId="6C17D51D" w:rsidR="009E049A" w:rsidRPr="009E049A" w:rsidRDefault="009E049A" w:rsidP="007443EB">
      <w:pPr>
        <w:pStyle w:val="Ttulo2"/>
        <w:rPr>
          <w:rFonts w:ascii="Arial" w:hAnsi="Arial" w:cs="Arial"/>
          <w:b/>
          <w:bCs/>
          <w:color w:val="auto"/>
          <w:sz w:val="22"/>
          <w:szCs w:val="22"/>
          <w:lang w:val="en-US"/>
        </w:rPr>
      </w:pPr>
      <w:r w:rsidRPr="009E049A">
        <w:rPr>
          <w:rFonts w:ascii="Arial" w:hAnsi="Arial" w:cs="Arial"/>
          <w:b/>
          <w:bCs/>
          <w:color w:val="auto"/>
          <w:sz w:val="22"/>
          <w:szCs w:val="22"/>
          <w:lang w:val="en-US"/>
        </w:rPr>
        <w:t>Infrastructure-as-Code for Rapid Recovery</w:t>
      </w:r>
    </w:p>
    <w:p w14:paraId="3CADC38B" w14:textId="77777777" w:rsidR="009E049A" w:rsidRPr="009E049A" w:rsidRDefault="009E049A" w:rsidP="007443EB">
      <w:pPr>
        <w:rPr>
          <w:rFonts w:ascii="Arial" w:hAnsi="Arial" w:cs="Arial"/>
          <w:sz w:val="22"/>
          <w:szCs w:val="22"/>
          <w:lang w:val="en-US"/>
        </w:rPr>
      </w:pPr>
      <w:r w:rsidRPr="009E049A">
        <w:rPr>
          <w:rFonts w:ascii="Arial" w:hAnsi="Arial" w:cs="Arial"/>
          <w:sz w:val="22"/>
          <w:szCs w:val="22"/>
          <w:lang w:val="en-US"/>
        </w:rPr>
        <w:t>The entire infrastructure is defined using Terraform. In case of a complete environment failure, the platform can be redeployed in minutes in a new region or AZ using the latest version of the Terraform state.</w:t>
      </w:r>
    </w:p>
    <w:p w14:paraId="713371DA" w14:textId="4C60D5E3" w:rsidR="009E049A" w:rsidRPr="009E049A" w:rsidRDefault="009E049A" w:rsidP="007443EB">
      <w:pPr>
        <w:pStyle w:val="Ttulo2"/>
        <w:rPr>
          <w:rFonts w:ascii="Arial" w:hAnsi="Arial" w:cs="Arial"/>
          <w:b/>
          <w:bCs/>
          <w:color w:val="auto"/>
          <w:sz w:val="22"/>
          <w:szCs w:val="22"/>
          <w:lang w:val="en-US"/>
        </w:rPr>
      </w:pPr>
      <w:r w:rsidRPr="009E049A">
        <w:rPr>
          <w:rFonts w:ascii="Arial" w:hAnsi="Arial" w:cs="Arial"/>
          <w:b/>
          <w:bCs/>
          <w:color w:val="auto"/>
          <w:sz w:val="22"/>
          <w:szCs w:val="22"/>
          <w:lang w:val="en-US"/>
        </w:rPr>
        <w:t>Observability and Alerting</w:t>
      </w:r>
    </w:p>
    <w:p w14:paraId="5DA3A78A" w14:textId="77777777" w:rsidR="009E049A" w:rsidRPr="009E049A" w:rsidRDefault="009E049A" w:rsidP="007443EB">
      <w:pPr>
        <w:rPr>
          <w:rFonts w:ascii="Arial" w:hAnsi="Arial" w:cs="Arial"/>
          <w:sz w:val="22"/>
          <w:szCs w:val="22"/>
          <w:lang w:val="en-US"/>
        </w:rPr>
      </w:pPr>
      <w:r w:rsidRPr="009E049A">
        <w:rPr>
          <w:rFonts w:ascii="Arial" w:hAnsi="Arial" w:cs="Arial"/>
          <w:sz w:val="22"/>
          <w:szCs w:val="22"/>
          <w:lang w:val="en-US"/>
        </w:rPr>
        <w:t>The system is continuously monitored via Prometheus, Grafana, and CloudWatch. Custom alerts are configured for CPU usage, memory pressure, container crashes, network anomalies, and queue lags in Kafka. Alerting is integrated with email and Slack for immediate response.</w:t>
      </w:r>
    </w:p>
    <w:p w14:paraId="4CFBDBC0" w14:textId="6EE67AA6" w:rsidR="009E049A" w:rsidRPr="009E049A" w:rsidRDefault="009E049A" w:rsidP="007443EB">
      <w:pPr>
        <w:pStyle w:val="Ttulo2"/>
        <w:rPr>
          <w:rFonts w:ascii="Arial" w:hAnsi="Arial" w:cs="Arial"/>
          <w:b/>
          <w:bCs/>
          <w:color w:val="auto"/>
          <w:sz w:val="22"/>
          <w:szCs w:val="22"/>
          <w:lang w:val="en-US"/>
        </w:rPr>
      </w:pPr>
      <w:r w:rsidRPr="009E049A">
        <w:rPr>
          <w:rFonts w:ascii="Arial" w:hAnsi="Arial" w:cs="Arial"/>
          <w:b/>
          <w:bCs/>
          <w:color w:val="auto"/>
          <w:sz w:val="22"/>
          <w:szCs w:val="22"/>
          <w:lang w:val="en-US"/>
        </w:rPr>
        <w:t>JumpBox and Secure Access Recovery</w:t>
      </w:r>
    </w:p>
    <w:p w14:paraId="34814C7B" w14:textId="59E2CCBA" w:rsidR="009E049A" w:rsidRPr="00DD44E0" w:rsidRDefault="009E049A" w:rsidP="007443EB">
      <w:pPr>
        <w:rPr>
          <w:rFonts w:ascii="Arial" w:hAnsi="Arial" w:cs="Arial"/>
          <w:sz w:val="22"/>
          <w:szCs w:val="22"/>
          <w:lang w:val="en-US"/>
        </w:rPr>
      </w:pPr>
      <w:r w:rsidRPr="009E049A">
        <w:rPr>
          <w:rFonts w:ascii="Arial" w:hAnsi="Arial" w:cs="Arial"/>
          <w:sz w:val="22"/>
          <w:szCs w:val="22"/>
          <w:lang w:val="en-US"/>
        </w:rPr>
        <w:t>A Bastion EC2 instance (JumpBox) is maintained for emergency SSH access to private subnets. This JumpBox is only accessible via IP whitelisting and MFA.</w:t>
      </w:r>
    </w:p>
    <w:p w14:paraId="700D7438" w14:textId="042C59E5" w:rsidR="009E049A" w:rsidRPr="009E049A" w:rsidRDefault="009E049A" w:rsidP="007443EB">
      <w:pPr>
        <w:pStyle w:val="Ttulo2"/>
        <w:rPr>
          <w:rFonts w:ascii="Arial" w:hAnsi="Arial" w:cs="Arial"/>
          <w:b/>
          <w:bCs/>
          <w:color w:val="auto"/>
          <w:sz w:val="22"/>
          <w:szCs w:val="22"/>
          <w:lang w:val="en-US"/>
        </w:rPr>
      </w:pPr>
      <w:r w:rsidRPr="009E049A">
        <w:rPr>
          <w:rFonts w:ascii="Arial" w:hAnsi="Arial" w:cs="Arial"/>
          <w:b/>
          <w:bCs/>
          <w:color w:val="auto"/>
          <w:sz w:val="22"/>
          <w:szCs w:val="22"/>
          <w:lang w:val="en-US"/>
        </w:rPr>
        <w:t>Periodic Testing and Simulation</w:t>
      </w:r>
    </w:p>
    <w:p w14:paraId="4F308D57" w14:textId="77777777" w:rsidR="009E049A" w:rsidRPr="009E049A" w:rsidRDefault="009E049A" w:rsidP="007443EB">
      <w:pPr>
        <w:rPr>
          <w:rFonts w:ascii="Arial" w:hAnsi="Arial" w:cs="Arial"/>
          <w:sz w:val="22"/>
          <w:szCs w:val="22"/>
          <w:lang w:val="en-US"/>
        </w:rPr>
      </w:pPr>
      <w:r w:rsidRPr="009E049A">
        <w:rPr>
          <w:rFonts w:ascii="Arial" w:hAnsi="Arial" w:cs="Arial"/>
          <w:sz w:val="22"/>
          <w:szCs w:val="22"/>
          <w:lang w:val="en-US"/>
        </w:rPr>
        <w:t>Chaos engineering principles are applied in controlled environments using tools like Gremlin or AWS Fault Injection Simulator. These test the system’s behavior under partial outages, high latency, and resource failures to verify recovery paths.</w:t>
      </w:r>
    </w:p>
    <w:p w14:paraId="1E548442" w14:textId="77777777" w:rsidR="009E049A" w:rsidRPr="003A42C5" w:rsidRDefault="009E049A" w:rsidP="00336CCF">
      <w:pPr>
        <w:rPr>
          <w:rFonts w:ascii="Arial" w:hAnsi="Arial" w:cs="Arial"/>
          <w:sz w:val="22"/>
          <w:szCs w:val="22"/>
          <w:lang w:val="en-US"/>
        </w:rPr>
      </w:pPr>
    </w:p>
    <w:p w14:paraId="44FAD231" w14:textId="184B50D4" w:rsidR="00336CCF" w:rsidRPr="00E87F9F" w:rsidRDefault="00336CCF" w:rsidP="00336CCF">
      <w:pPr>
        <w:pStyle w:val="Ttulo1"/>
        <w:rPr>
          <w:rFonts w:ascii="Arial" w:hAnsi="Arial" w:cs="Arial"/>
          <w:b/>
          <w:bCs/>
          <w:color w:val="auto"/>
          <w:sz w:val="22"/>
          <w:szCs w:val="22"/>
          <w:lang w:val="en-US"/>
        </w:rPr>
      </w:pPr>
      <w:bookmarkStart w:id="16" w:name="_Toc199449417"/>
      <w:r w:rsidRPr="00E87F9F">
        <w:rPr>
          <w:rFonts w:ascii="Arial" w:hAnsi="Arial" w:cs="Arial"/>
          <w:b/>
          <w:bCs/>
          <w:color w:val="auto"/>
          <w:sz w:val="22"/>
          <w:szCs w:val="22"/>
          <w:lang w:val="en-US"/>
        </w:rPr>
        <w:lastRenderedPageBreak/>
        <w:t>Annual Maintenance Cost</w:t>
      </w:r>
      <w:bookmarkEnd w:id="16"/>
    </w:p>
    <w:p w14:paraId="752BAEB2" w14:textId="7513A5A9" w:rsidR="00336CCF" w:rsidRDefault="00353346" w:rsidP="00336CCF">
      <w:pPr>
        <w:rPr>
          <w:rFonts w:ascii="Arial" w:hAnsi="Arial" w:cs="Arial"/>
          <w:sz w:val="22"/>
          <w:szCs w:val="22"/>
          <w:lang w:val="en-US"/>
        </w:rPr>
      </w:pPr>
      <w:r>
        <w:rPr>
          <w:rFonts w:ascii="Arial" w:hAnsi="Arial" w:cs="Arial"/>
          <w:sz w:val="22"/>
          <w:szCs w:val="22"/>
          <w:lang w:val="en-US"/>
        </w:rPr>
        <w:t xml:space="preserve">Below is an estimate annual maintenance cost for the cloud infrastructure and related </w:t>
      </w:r>
      <w:r w:rsidR="00237534">
        <w:rPr>
          <w:rFonts w:ascii="Arial" w:hAnsi="Arial" w:cs="Arial"/>
          <w:sz w:val="22"/>
          <w:szCs w:val="22"/>
          <w:lang w:val="en-US"/>
        </w:rPr>
        <w:t>services required by the distributed platform:</w:t>
      </w:r>
    </w:p>
    <w:p w14:paraId="4A8DE63A" w14:textId="77777777" w:rsidR="00237534" w:rsidRDefault="00237534" w:rsidP="00336CCF">
      <w:pPr>
        <w:rPr>
          <w:rFonts w:ascii="Arial" w:hAnsi="Arial" w:cs="Arial"/>
          <w:sz w:val="22"/>
          <w:szCs w:val="22"/>
          <w:lang w:val="en-US"/>
        </w:rPr>
      </w:pPr>
    </w:p>
    <w:tbl>
      <w:tblPr>
        <w:tblStyle w:val="Tabladelista7concolores"/>
        <w:tblW w:w="8894" w:type="dxa"/>
        <w:tblLook w:val="04A0" w:firstRow="1" w:lastRow="0" w:firstColumn="1" w:lastColumn="0" w:noHBand="0" w:noVBand="1"/>
      </w:tblPr>
      <w:tblGrid>
        <w:gridCol w:w="2964"/>
        <w:gridCol w:w="2965"/>
        <w:gridCol w:w="2965"/>
      </w:tblGrid>
      <w:tr w:rsidR="00237534" w14:paraId="3CB17011" w14:textId="77777777" w:rsidTr="00237534">
        <w:trPr>
          <w:cnfStyle w:val="100000000000" w:firstRow="1" w:lastRow="0" w:firstColumn="0" w:lastColumn="0" w:oddVBand="0" w:evenVBand="0" w:oddHBand="0" w:evenHBand="0" w:firstRowFirstColumn="0" w:firstRowLastColumn="0" w:lastRowFirstColumn="0" w:lastRowLastColumn="0"/>
          <w:trHeight w:val="1005"/>
        </w:trPr>
        <w:tc>
          <w:tcPr>
            <w:cnfStyle w:val="001000000100" w:firstRow="0" w:lastRow="0" w:firstColumn="1" w:lastColumn="0" w:oddVBand="0" w:evenVBand="0" w:oddHBand="0" w:evenHBand="0" w:firstRowFirstColumn="1" w:firstRowLastColumn="0" w:lastRowFirstColumn="0" w:lastRowLastColumn="0"/>
            <w:tcW w:w="2964" w:type="dxa"/>
          </w:tcPr>
          <w:p w14:paraId="55B1265E" w14:textId="115AF51A" w:rsidR="00237534" w:rsidRDefault="00237534" w:rsidP="00336CCF">
            <w:pPr>
              <w:rPr>
                <w:rFonts w:ascii="Arial" w:hAnsi="Arial" w:cs="Arial"/>
                <w:sz w:val="22"/>
                <w:szCs w:val="22"/>
                <w:lang w:val="en-US"/>
              </w:rPr>
            </w:pPr>
            <w:r>
              <w:rPr>
                <w:rFonts w:ascii="Arial" w:hAnsi="Arial" w:cs="Arial"/>
                <w:sz w:val="22"/>
                <w:szCs w:val="22"/>
                <w:lang w:val="en-US"/>
              </w:rPr>
              <w:t>Category</w:t>
            </w:r>
          </w:p>
        </w:tc>
        <w:tc>
          <w:tcPr>
            <w:tcW w:w="2965" w:type="dxa"/>
          </w:tcPr>
          <w:p w14:paraId="0819BD9E" w14:textId="2B9AE936" w:rsidR="00237534" w:rsidRDefault="00237534" w:rsidP="00336CC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Service</w:t>
            </w:r>
          </w:p>
        </w:tc>
        <w:tc>
          <w:tcPr>
            <w:tcW w:w="2965" w:type="dxa"/>
          </w:tcPr>
          <w:p w14:paraId="5E8C053A" w14:textId="7095788B" w:rsidR="00237534" w:rsidRDefault="00237534" w:rsidP="00336CC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Estimated annual Cost (USD)</w:t>
            </w:r>
          </w:p>
        </w:tc>
      </w:tr>
      <w:tr w:rsidR="00237534" w14:paraId="49C324FF" w14:textId="77777777" w:rsidTr="00237534">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964" w:type="dxa"/>
          </w:tcPr>
          <w:p w14:paraId="7E250886" w14:textId="4389437A" w:rsidR="00237534" w:rsidRDefault="00237534" w:rsidP="00336CCF">
            <w:pPr>
              <w:rPr>
                <w:rFonts w:ascii="Arial" w:hAnsi="Arial" w:cs="Arial"/>
                <w:sz w:val="22"/>
                <w:szCs w:val="22"/>
                <w:lang w:val="en-US"/>
              </w:rPr>
            </w:pPr>
            <w:r>
              <w:rPr>
                <w:rFonts w:ascii="Arial" w:hAnsi="Arial" w:cs="Arial"/>
                <w:sz w:val="22"/>
                <w:szCs w:val="22"/>
                <w:lang w:val="en-US"/>
              </w:rPr>
              <w:t>Compute</w:t>
            </w:r>
          </w:p>
        </w:tc>
        <w:tc>
          <w:tcPr>
            <w:tcW w:w="2965" w:type="dxa"/>
          </w:tcPr>
          <w:p w14:paraId="6DC50067" w14:textId="46240B0D"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AWS ECS (Fargate)</w:t>
            </w:r>
          </w:p>
        </w:tc>
        <w:tc>
          <w:tcPr>
            <w:tcW w:w="2965" w:type="dxa"/>
          </w:tcPr>
          <w:p w14:paraId="39AD55D8" w14:textId="46846AB3"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$1800</w:t>
            </w:r>
          </w:p>
        </w:tc>
      </w:tr>
      <w:tr w:rsidR="00237534" w14:paraId="1B2DFEC3" w14:textId="77777777" w:rsidTr="00237534">
        <w:trPr>
          <w:trHeight w:val="515"/>
        </w:trPr>
        <w:tc>
          <w:tcPr>
            <w:cnfStyle w:val="001000000000" w:firstRow="0" w:lastRow="0" w:firstColumn="1" w:lastColumn="0" w:oddVBand="0" w:evenVBand="0" w:oddHBand="0" w:evenHBand="0" w:firstRowFirstColumn="0" w:firstRowLastColumn="0" w:lastRowFirstColumn="0" w:lastRowLastColumn="0"/>
            <w:tcW w:w="2964" w:type="dxa"/>
          </w:tcPr>
          <w:p w14:paraId="5E6F2932" w14:textId="554DFA5A" w:rsidR="00237534" w:rsidRDefault="00237534" w:rsidP="00336CCF">
            <w:pPr>
              <w:rPr>
                <w:rFonts w:ascii="Arial" w:hAnsi="Arial" w:cs="Arial"/>
                <w:sz w:val="22"/>
                <w:szCs w:val="22"/>
                <w:lang w:val="en-US"/>
              </w:rPr>
            </w:pPr>
            <w:r>
              <w:rPr>
                <w:rFonts w:ascii="Arial" w:hAnsi="Arial" w:cs="Arial"/>
                <w:sz w:val="22"/>
                <w:szCs w:val="22"/>
                <w:lang w:val="en-US"/>
              </w:rPr>
              <w:t>Networking</w:t>
            </w:r>
          </w:p>
        </w:tc>
        <w:tc>
          <w:tcPr>
            <w:tcW w:w="2965" w:type="dxa"/>
          </w:tcPr>
          <w:p w14:paraId="698C45D8" w14:textId="75F40DED"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Load Balancer, NAT, VPC</w:t>
            </w:r>
          </w:p>
        </w:tc>
        <w:tc>
          <w:tcPr>
            <w:tcW w:w="2965" w:type="dxa"/>
          </w:tcPr>
          <w:p w14:paraId="456051C6" w14:textId="2CFB20F5"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$600</w:t>
            </w:r>
          </w:p>
        </w:tc>
      </w:tr>
      <w:tr w:rsidR="00237534" w14:paraId="252B5F92" w14:textId="77777777" w:rsidTr="00237534">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964" w:type="dxa"/>
          </w:tcPr>
          <w:p w14:paraId="4E932C8C" w14:textId="2343D649" w:rsidR="00237534" w:rsidRDefault="00237534" w:rsidP="00336CCF">
            <w:pPr>
              <w:rPr>
                <w:rFonts w:ascii="Arial" w:hAnsi="Arial" w:cs="Arial"/>
                <w:sz w:val="22"/>
                <w:szCs w:val="22"/>
                <w:lang w:val="en-US"/>
              </w:rPr>
            </w:pPr>
            <w:r>
              <w:rPr>
                <w:rFonts w:ascii="Arial" w:hAnsi="Arial" w:cs="Arial"/>
                <w:sz w:val="22"/>
                <w:szCs w:val="22"/>
                <w:lang w:val="en-US"/>
              </w:rPr>
              <w:t>Storage and DB</w:t>
            </w:r>
          </w:p>
        </w:tc>
        <w:tc>
          <w:tcPr>
            <w:tcW w:w="2965" w:type="dxa"/>
          </w:tcPr>
          <w:p w14:paraId="7F20C90D" w14:textId="0294236A"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PostgreSQL (RDS)</w:t>
            </w:r>
          </w:p>
        </w:tc>
        <w:tc>
          <w:tcPr>
            <w:tcW w:w="2965" w:type="dxa"/>
          </w:tcPr>
          <w:p w14:paraId="27CE01E4" w14:textId="57D96876"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$1200</w:t>
            </w:r>
          </w:p>
        </w:tc>
      </w:tr>
      <w:tr w:rsidR="00237534" w14:paraId="465349F9" w14:textId="77777777" w:rsidTr="00237534">
        <w:trPr>
          <w:trHeight w:val="489"/>
        </w:trPr>
        <w:tc>
          <w:tcPr>
            <w:cnfStyle w:val="001000000000" w:firstRow="0" w:lastRow="0" w:firstColumn="1" w:lastColumn="0" w:oddVBand="0" w:evenVBand="0" w:oddHBand="0" w:evenHBand="0" w:firstRowFirstColumn="0" w:firstRowLastColumn="0" w:lastRowFirstColumn="0" w:lastRowLastColumn="0"/>
            <w:tcW w:w="2964" w:type="dxa"/>
          </w:tcPr>
          <w:p w14:paraId="0BFE326B" w14:textId="77777777" w:rsidR="00237534" w:rsidRDefault="00237534" w:rsidP="00336CCF">
            <w:pPr>
              <w:rPr>
                <w:rFonts w:ascii="Arial" w:hAnsi="Arial" w:cs="Arial"/>
                <w:sz w:val="22"/>
                <w:szCs w:val="22"/>
                <w:lang w:val="en-US"/>
              </w:rPr>
            </w:pPr>
          </w:p>
        </w:tc>
        <w:tc>
          <w:tcPr>
            <w:tcW w:w="2965" w:type="dxa"/>
          </w:tcPr>
          <w:p w14:paraId="31E0E633" w14:textId="3F2125F4"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MongoDB (EC2 or Atlas)</w:t>
            </w:r>
          </w:p>
        </w:tc>
        <w:tc>
          <w:tcPr>
            <w:tcW w:w="2965" w:type="dxa"/>
          </w:tcPr>
          <w:p w14:paraId="1BEBF644" w14:textId="67EA632C"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$800</w:t>
            </w:r>
          </w:p>
        </w:tc>
      </w:tr>
      <w:tr w:rsidR="00237534" w14:paraId="680556A0" w14:textId="77777777" w:rsidTr="00237534">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964" w:type="dxa"/>
          </w:tcPr>
          <w:p w14:paraId="0449A2F0" w14:textId="77777777" w:rsidR="00237534" w:rsidRDefault="00237534" w:rsidP="00336CCF">
            <w:pPr>
              <w:rPr>
                <w:rFonts w:ascii="Arial" w:hAnsi="Arial" w:cs="Arial"/>
                <w:sz w:val="22"/>
                <w:szCs w:val="22"/>
                <w:lang w:val="en-US"/>
              </w:rPr>
            </w:pPr>
          </w:p>
        </w:tc>
        <w:tc>
          <w:tcPr>
            <w:tcW w:w="2965" w:type="dxa"/>
          </w:tcPr>
          <w:p w14:paraId="17FC7D9F" w14:textId="3B41D6ED"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Redis (ElastiCache)</w:t>
            </w:r>
          </w:p>
        </w:tc>
        <w:tc>
          <w:tcPr>
            <w:tcW w:w="2965" w:type="dxa"/>
          </w:tcPr>
          <w:p w14:paraId="4C6C0B96" w14:textId="6B95605B"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$700</w:t>
            </w:r>
          </w:p>
        </w:tc>
      </w:tr>
      <w:tr w:rsidR="00237534" w14:paraId="61F98E54" w14:textId="77777777" w:rsidTr="00237534">
        <w:trPr>
          <w:trHeight w:val="489"/>
        </w:trPr>
        <w:tc>
          <w:tcPr>
            <w:cnfStyle w:val="001000000000" w:firstRow="0" w:lastRow="0" w:firstColumn="1" w:lastColumn="0" w:oddVBand="0" w:evenVBand="0" w:oddHBand="0" w:evenHBand="0" w:firstRowFirstColumn="0" w:firstRowLastColumn="0" w:lastRowFirstColumn="0" w:lastRowLastColumn="0"/>
            <w:tcW w:w="2964" w:type="dxa"/>
          </w:tcPr>
          <w:p w14:paraId="2FD92FDD" w14:textId="43B879B9" w:rsidR="00237534" w:rsidRDefault="00237534" w:rsidP="00336CCF">
            <w:pPr>
              <w:rPr>
                <w:rFonts w:ascii="Arial" w:hAnsi="Arial" w:cs="Arial"/>
                <w:sz w:val="22"/>
                <w:szCs w:val="22"/>
                <w:lang w:val="en-US"/>
              </w:rPr>
            </w:pPr>
            <w:r>
              <w:rPr>
                <w:rFonts w:ascii="Arial" w:hAnsi="Arial" w:cs="Arial"/>
                <w:sz w:val="22"/>
                <w:szCs w:val="22"/>
                <w:lang w:val="en-US"/>
              </w:rPr>
              <w:t>Messaging</w:t>
            </w:r>
          </w:p>
        </w:tc>
        <w:tc>
          <w:tcPr>
            <w:tcW w:w="2965" w:type="dxa"/>
          </w:tcPr>
          <w:p w14:paraId="3A0DEECD" w14:textId="5733AFC4"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Kafka (MSK or EC2 setup)</w:t>
            </w:r>
          </w:p>
        </w:tc>
        <w:tc>
          <w:tcPr>
            <w:tcW w:w="2965" w:type="dxa"/>
          </w:tcPr>
          <w:p w14:paraId="438F0D2F" w14:textId="2169C1D4"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$1000</w:t>
            </w:r>
          </w:p>
        </w:tc>
      </w:tr>
      <w:tr w:rsidR="00237534" w14:paraId="4B3863FC" w14:textId="77777777" w:rsidTr="00237534">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964" w:type="dxa"/>
          </w:tcPr>
          <w:p w14:paraId="3DD60694" w14:textId="084F2C81" w:rsidR="00237534" w:rsidRDefault="00237534" w:rsidP="00336CCF">
            <w:pPr>
              <w:rPr>
                <w:rFonts w:ascii="Arial" w:hAnsi="Arial" w:cs="Arial"/>
                <w:sz w:val="22"/>
                <w:szCs w:val="22"/>
                <w:lang w:val="en-US"/>
              </w:rPr>
            </w:pPr>
            <w:r>
              <w:rPr>
                <w:rFonts w:ascii="Arial" w:hAnsi="Arial" w:cs="Arial"/>
                <w:sz w:val="22"/>
                <w:szCs w:val="22"/>
                <w:lang w:val="en-US"/>
              </w:rPr>
              <w:t>Monitoring and Logging</w:t>
            </w:r>
          </w:p>
        </w:tc>
        <w:tc>
          <w:tcPr>
            <w:tcW w:w="2965" w:type="dxa"/>
          </w:tcPr>
          <w:p w14:paraId="56C74257" w14:textId="3B0F8948"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Prometheus, Grafana, CW</w:t>
            </w:r>
          </w:p>
        </w:tc>
        <w:tc>
          <w:tcPr>
            <w:tcW w:w="2965" w:type="dxa"/>
          </w:tcPr>
          <w:p w14:paraId="3548F6FF" w14:textId="45044D87"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$600</w:t>
            </w:r>
          </w:p>
        </w:tc>
      </w:tr>
      <w:tr w:rsidR="00237534" w14:paraId="1A23CEA5" w14:textId="77777777" w:rsidTr="00237534">
        <w:trPr>
          <w:trHeight w:val="515"/>
        </w:trPr>
        <w:tc>
          <w:tcPr>
            <w:cnfStyle w:val="001000000000" w:firstRow="0" w:lastRow="0" w:firstColumn="1" w:lastColumn="0" w:oddVBand="0" w:evenVBand="0" w:oddHBand="0" w:evenHBand="0" w:firstRowFirstColumn="0" w:firstRowLastColumn="0" w:lastRowFirstColumn="0" w:lastRowLastColumn="0"/>
            <w:tcW w:w="2964" w:type="dxa"/>
          </w:tcPr>
          <w:p w14:paraId="4D60A219" w14:textId="57B7D032" w:rsidR="00237534" w:rsidRDefault="00237534" w:rsidP="00336CCF">
            <w:pPr>
              <w:rPr>
                <w:rFonts w:ascii="Arial" w:hAnsi="Arial" w:cs="Arial"/>
                <w:sz w:val="22"/>
                <w:szCs w:val="22"/>
                <w:lang w:val="en-US"/>
              </w:rPr>
            </w:pPr>
            <w:r>
              <w:rPr>
                <w:rFonts w:ascii="Arial" w:hAnsi="Arial" w:cs="Arial"/>
                <w:sz w:val="22"/>
                <w:szCs w:val="22"/>
                <w:lang w:val="en-US"/>
              </w:rPr>
              <w:t>Security and edge</w:t>
            </w:r>
          </w:p>
        </w:tc>
        <w:tc>
          <w:tcPr>
            <w:tcW w:w="2965" w:type="dxa"/>
          </w:tcPr>
          <w:p w14:paraId="0F3773F9" w14:textId="7CB60D13"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Cloudflare (pro plan)</w:t>
            </w:r>
          </w:p>
        </w:tc>
        <w:tc>
          <w:tcPr>
            <w:tcW w:w="2965" w:type="dxa"/>
          </w:tcPr>
          <w:p w14:paraId="5D68D798" w14:textId="65CC0C97"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$240</w:t>
            </w:r>
          </w:p>
        </w:tc>
      </w:tr>
      <w:tr w:rsidR="00237534" w14:paraId="355B8375" w14:textId="77777777" w:rsidTr="00237534">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964" w:type="dxa"/>
          </w:tcPr>
          <w:p w14:paraId="6ABB3D0C" w14:textId="201A5C95" w:rsidR="00237534" w:rsidRDefault="00237534" w:rsidP="00336CCF">
            <w:pPr>
              <w:rPr>
                <w:rFonts w:ascii="Arial" w:hAnsi="Arial" w:cs="Arial"/>
                <w:sz w:val="22"/>
                <w:szCs w:val="22"/>
                <w:lang w:val="en-US"/>
              </w:rPr>
            </w:pPr>
            <w:r>
              <w:rPr>
                <w:rFonts w:ascii="Arial" w:hAnsi="Arial" w:cs="Arial"/>
                <w:sz w:val="22"/>
                <w:szCs w:val="22"/>
                <w:lang w:val="en-US"/>
              </w:rPr>
              <w:t>DevOps Tooling</w:t>
            </w:r>
          </w:p>
        </w:tc>
        <w:tc>
          <w:tcPr>
            <w:tcW w:w="2965" w:type="dxa"/>
          </w:tcPr>
          <w:p w14:paraId="2C21DC8A" w14:textId="5EDC627F"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GitHub (Teams), DockerHub</w:t>
            </w:r>
          </w:p>
        </w:tc>
        <w:tc>
          <w:tcPr>
            <w:tcW w:w="2965" w:type="dxa"/>
          </w:tcPr>
          <w:p w14:paraId="2A16522E" w14:textId="4A4D247C"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$480</w:t>
            </w:r>
          </w:p>
        </w:tc>
      </w:tr>
      <w:tr w:rsidR="00237534" w14:paraId="51664FB8" w14:textId="77777777" w:rsidTr="00237534">
        <w:trPr>
          <w:trHeight w:val="489"/>
        </w:trPr>
        <w:tc>
          <w:tcPr>
            <w:cnfStyle w:val="001000000000" w:firstRow="0" w:lastRow="0" w:firstColumn="1" w:lastColumn="0" w:oddVBand="0" w:evenVBand="0" w:oddHBand="0" w:evenHBand="0" w:firstRowFirstColumn="0" w:firstRowLastColumn="0" w:lastRowFirstColumn="0" w:lastRowLastColumn="0"/>
            <w:tcW w:w="2964" w:type="dxa"/>
          </w:tcPr>
          <w:p w14:paraId="12CEE3B1" w14:textId="1990573E" w:rsidR="00237534" w:rsidRDefault="00237534" w:rsidP="00336CCF">
            <w:pPr>
              <w:rPr>
                <w:rFonts w:ascii="Arial" w:hAnsi="Arial" w:cs="Arial"/>
                <w:sz w:val="22"/>
                <w:szCs w:val="22"/>
                <w:lang w:val="en-US"/>
              </w:rPr>
            </w:pPr>
            <w:r>
              <w:rPr>
                <w:rFonts w:ascii="Arial" w:hAnsi="Arial" w:cs="Arial"/>
                <w:sz w:val="22"/>
                <w:szCs w:val="22"/>
                <w:lang w:val="en-US"/>
              </w:rPr>
              <w:t>Infrastructure as Code</w:t>
            </w:r>
          </w:p>
        </w:tc>
        <w:tc>
          <w:tcPr>
            <w:tcW w:w="2965" w:type="dxa"/>
          </w:tcPr>
          <w:p w14:paraId="2601BC05" w14:textId="416D7A35"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Terraform Clod (Team)</w:t>
            </w:r>
          </w:p>
        </w:tc>
        <w:tc>
          <w:tcPr>
            <w:tcW w:w="2965" w:type="dxa"/>
          </w:tcPr>
          <w:p w14:paraId="2B96C091" w14:textId="3E69464A"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$240</w:t>
            </w:r>
          </w:p>
        </w:tc>
      </w:tr>
      <w:tr w:rsidR="00237534" w14:paraId="4B2A92D9" w14:textId="77777777" w:rsidTr="00237534">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964" w:type="dxa"/>
          </w:tcPr>
          <w:p w14:paraId="5D0D25E6" w14:textId="34529036" w:rsidR="00237534" w:rsidRDefault="00237534" w:rsidP="00336CCF">
            <w:pPr>
              <w:rPr>
                <w:rFonts w:ascii="Arial" w:hAnsi="Arial" w:cs="Arial"/>
                <w:sz w:val="22"/>
                <w:szCs w:val="22"/>
                <w:lang w:val="en-US"/>
              </w:rPr>
            </w:pPr>
            <w:r>
              <w:rPr>
                <w:rFonts w:ascii="Arial" w:hAnsi="Arial" w:cs="Arial"/>
                <w:sz w:val="22"/>
                <w:szCs w:val="22"/>
                <w:lang w:val="en-US"/>
              </w:rPr>
              <w:t>Domain and Miscellaneous</w:t>
            </w:r>
          </w:p>
        </w:tc>
        <w:tc>
          <w:tcPr>
            <w:tcW w:w="2965" w:type="dxa"/>
          </w:tcPr>
          <w:p w14:paraId="5C73E383" w14:textId="742C8F46"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DNS, backups, bandwidth</w:t>
            </w:r>
          </w:p>
        </w:tc>
        <w:tc>
          <w:tcPr>
            <w:tcW w:w="2965" w:type="dxa"/>
          </w:tcPr>
          <w:p w14:paraId="64EBF533" w14:textId="7F34E2ED"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$340</w:t>
            </w:r>
          </w:p>
        </w:tc>
      </w:tr>
      <w:tr w:rsidR="00237534" w14:paraId="3D5FD861" w14:textId="77777777" w:rsidTr="00237534">
        <w:trPr>
          <w:trHeight w:val="489"/>
        </w:trPr>
        <w:tc>
          <w:tcPr>
            <w:cnfStyle w:val="001000000000" w:firstRow="0" w:lastRow="0" w:firstColumn="1" w:lastColumn="0" w:oddVBand="0" w:evenVBand="0" w:oddHBand="0" w:evenHBand="0" w:firstRowFirstColumn="0" w:firstRowLastColumn="0" w:lastRowFirstColumn="0" w:lastRowLastColumn="0"/>
            <w:tcW w:w="2964" w:type="dxa"/>
          </w:tcPr>
          <w:p w14:paraId="3B506932" w14:textId="5FC83B47" w:rsidR="00237534" w:rsidRDefault="00237534" w:rsidP="00336CCF">
            <w:pPr>
              <w:rPr>
                <w:rFonts w:ascii="Arial" w:hAnsi="Arial" w:cs="Arial"/>
                <w:sz w:val="22"/>
                <w:szCs w:val="22"/>
                <w:lang w:val="en-US"/>
              </w:rPr>
            </w:pPr>
            <w:r>
              <w:rPr>
                <w:rFonts w:ascii="Arial" w:hAnsi="Arial" w:cs="Arial"/>
                <w:sz w:val="22"/>
                <w:szCs w:val="22"/>
                <w:lang w:val="en-US"/>
              </w:rPr>
              <w:t>Total</w:t>
            </w:r>
          </w:p>
        </w:tc>
        <w:tc>
          <w:tcPr>
            <w:tcW w:w="2965" w:type="dxa"/>
          </w:tcPr>
          <w:p w14:paraId="16E07F41" w14:textId="77777777"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2965" w:type="dxa"/>
          </w:tcPr>
          <w:p w14:paraId="3D7E9D28" w14:textId="125CF7AA"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$8000/year</w:t>
            </w:r>
          </w:p>
        </w:tc>
      </w:tr>
    </w:tbl>
    <w:p w14:paraId="732E0583" w14:textId="77777777" w:rsidR="007443EB" w:rsidRDefault="007443EB" w:rsidP="00336CCF">
      <w:pPr>
        <w:pStyle w:val="Ttulo1"/>
        <w:rPr>
          <w:rFonts w:ascii="Arial" w:hAnsi="Arial" w:cs="Arial"/>
          <w:b/>
          <w:bCs/>
          <w:color w:val="auto"/>
          <w:sz w:val="22"/>
          <w:szCs w:val="22"/>
          <w:lang w:val="en-US"/>
        </w:rPr>
      </w:pPr>
      <w:bookmarkStart w:id="17" w:name="_Toc199449418"/>
    </w:p>
    <w:p w14:paraId="72E99A0A" w14:textId="77777777" w:rsidR="007443EB" w:rsidRDefault="007443EB">
      <w:pPr>
        <w:rPr>
          <w:rFonts w:ascii="Arial" w:eastAsiaTheme="majorEastAsia" w:hAnsi="Arial" w:cs="Arial"/>
          <w:b/>
          <w:bCs/>
          <w:sz w:val="22"/>
          <w:szCs w:val="22"/>
          <w:lang w:val="en-US"/>
        </w:rPr>
      </w:pPr>
      <w:r>
        <w:rPr>
          <w:rFonts w:ascii="Arial" w:hAnsi="Arial" w:cs="Arial"/>
          <w:b/>
          <w:bCs/>
          <w:sz w:val="22"/>
          <w:szCs w:val="22"/>
          <w:lang w:val="en-US"/>
        </w:rPr>
        <w:br w:type="page"/>
      </w:r>
    </w:p>
    <w:p w14:paraId="6BD8BC4A" w14:textId="47967A96" w:rsidR="00336CCF" w:rsidRPr="00E87F9F" w:rsidRDefault="00336CCF" w:rsidP="00336CCF">
      <w:pPr>
        <w:pStyle w:val="Ttulo1"/>
        <w:rPr>
          <w:rFonts w:ascii="Arial" w:hAnsi="Arial" w:cs="Arial"/>
          <w:b/>
          <w:bCs/>
          <w:color w:val="auto"/>
          <w:sz w:val="22"/>
          <w:szCs w:val="22"/>
          <w:lang w:val="en-US"/>
        </w:rPr>
      </w:pPr>
      <w:r w:rsidRPr="00E87F9F">
        <w:rPr>
          <w:rFonts w:ascii="Arial" w:hAnsi="Arial" w:cs="Arial"/>
          <w:b/>
          <w:bCs/>
          <w:color w:val="auto"/>
          <w:sz w:val="22"/>
          <w:szCs w:val="22"/>
          <w:lang w:val="en-US"/>
        </w:rPr>
        <w:lastRenderedPageBreak/>
        <w:t>Conclusions</w:t>
      </w:r>
      <w:bookmarkEnd w:id="17"/>
    </w:p>
    <w:p w14:paraId="525AA57B" w14:textId="394EEDFD" w:rsidR="00336CCF" w:rsidRPr="003A42C5" w:rsidRDefault="00336CCF" w:rsidP="00336CCF">
      <w:pPr>
        <w:rPr>
          <w:rFonts w:ascii="Arial" w:hAnsi="Arial" w:cs="Arial"/>
          <w:sz w:val="22"/>
          <w:szCs w:val="22"/>
          <w:lang w:val="en-US"/>
        </w:rPr>
      </w:pPr>
      <w:r w:rsidRPr="003A42C5">
        <w:rPr>
          <w:rFonts w:ascii="Arial" w:hAnsi="Arial" w:cs="Arial"/>
          <w:sz w:val="22"/>
          <w:szCs w:val="22"/>
          <w:lang w:val="en-US"/>
        </w:rPr>
        <w:t>This project demonstrates how distributed system principles can be applied to build a robust, scalable, and maintainable platform. Using multiple programming languages, communication protocols, and DevOps practices, the system achieves real-world reliability.</w:t>
      </w:r>
    </w:p>
    <w:p w14:paraId="37ED309E" w14:textId="52DEC325" w:rsidR="00336CCF" w:rsidRPr="00E87F9F" w:rsidRDefault="00336CCF" w:rsidP="00336CCF">
      <w:pPr>
        <w:pStyle w:val="Ttulo1"/>
        <w:rPr>
          <w:rFonts w:ascii="Arial" w:hAnsi="Arial" w:cs="Arial"/>
          <w:b/>
          <w:bCs/>
          <w:color w:val="auto"/>
          <w:sz w:val="22"/>
          <w:szCs w:val="22"/>
          <w:lang w:val="en-US"/>
        </w:rPr>
      </w:pPr>
      <w:bookmarkStart w:id="18" w:name="_Toc199449419"/>
      <w:r w:rsidRPr="00E87F9F">
        <w:rPr>
          <w:rFonts w:ascii="Arial" w:hAnsi="Arial" w:cs="Arial"/>
          <w:b/>
          <w:bCs/>
          <w:color w:val="auto"/>
          <w:sz w:val="22"/>
          <w:szCs w:val="22"/>
          <w:lang w:val="en-US"/>
        </w:rPr>
        <w:t>References</w:t>
      </w:r>
      <w:bookmarkEnd w:id="18"/>
    </w:p>
    <w:p w14:paraId="333FFE30" w14:textId="3CBC15C8"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AWS Documentation</w:t>
      </w:r>
    </w:p>
    <w:p w14:paraId="0AABA4F3" w14:textId="437B8C75"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Apache Kafka Official Docs</w:t>
      </w:r>
    </w:p>
    <w:p w14:paraId="1FB314A2" w14:textId="63262A50"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Prometheus and Grafana</w:t>
      </w:r>
    </w:p>
    <w:p w14:paraId="0313F800" w14:textId="58E7321F"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Swagger/OpenAPI</w:t>
      </w:r>
    </w:p>
    <w:p w14:paraId="5479BED5" w14:textId="18FA3E19"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Clean Code by Robert C. Martin</w:t>
      </w:r>
    </w:p>
    <w:p w14:paraId="4755579A" w14:textId="6743531D" w:rsidR="003A42C5" w:rsidRDefault="00336CCF" w:rsidP="003A42C5">
      <w:pPr>
        <w:pStyle w:val="Prrafodelista"/>
        <w:numPr>
          <w:ilvl w:val="0"/>
          <w:numId w:val="2"/>
        </w:numPr>
        <w:rPr>
          <w:rFonts w:ascii="Arial" w:hAnsi="Arial" w:cs="Arial"/>
          <w:sz w:val="22"/>
          <w:szCs w:val="22"/>
          <w:lang w:val="en-US"/>
        </w:rPr>
      </w:pPr>
      <w:r w:rsidRPr="003A42C5">
        <w:rPr>
          <w:rFonts w:ascii="Arial" w:hAnsi="Arial" w:cs="Arial"/>
          <w:sz w:val="22"/>
          <w:szCs w:val="22"/>
          <w:lang w:val="en-US"/>
        </w:rPr>
        <w:t>Microservices.io</w:t>
      </w:r>
    </w:p>
    <w:p w14:paraId="46E1B33E" w14:textId="1ED802EC" w:rsidR="00096704" w:rsidRPr="003A42C5" w:rsidRDefault="00096704" w:rsidP="003A42C5">
      <w:pPr>
        <w:pStyle w:val="Prrafodelista"/>
        <w:numPr>
          <w:ilvl w:val="0"/>
          <w:numId w:val="2"/>
        </w:numPr>
        <w:rPr>
          <w:rFonts w:ascii="Arial" w:hAnsi="Arial" w:cs="Arial"/>
          <w:sz w:val="22"/>
          <w:szCs w:val="22"/>
          <w:lang w:val="en-US"/>
        </w:rPr>
      </w:pPr>
      <w:r>
        <w:rPr>
          <w:rFonts w:ascii="Arial" w:hAnsi="Arial" w:cs="Arial"/>
          <w:sz w:val="22"/>
          <w:szCs w:val="22"/>
          <w:lang w:val="en-US"/>
        </w:rPr>
        <w:t>PayPal Developer Documentation (SOAP API)</w:t>
      </w:r>
    </w:p>
    <w:sectPr w:rsidR="00096704" w:rsidRPr="003A42C5" w:rsidSect="005F31FB">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D23D26"/>
    <w:multiLevelType w:val="hybridMultilevel"/>
    <w:tmpl w:val="1FD20E18"/>
    <w:lvl w:ilvl="0" w:tplc="08A28F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A379F"/>
    <w:multiLevelType w:val="hybridMultilevel"/>
    <w:tmpl w:val="8DFEE17E"/>
    <w:lvl w:ilvl="0" w:tplc="08A28F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170183">
    <w:abstractNumId w:val="1"/>
  </w:num>
  <w:num w:numId="2" w16cid:durableId="506673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8E"/>
    <w:rsid w:val="0008243C"/>
    <w:rsid w:val="00096704"/>
    <w:rsid w:val="000A2E25"/>
    <w:rsid w:val="000B64E4"/>
    <w:rsid w:val="00155DF8"/>
    <w:rsid w:val="00197A37"/>
    <w:rsid w:val="001B1920"/>
    <w:rsid w:val="001B5472"/>
    <w:rsid w:val="002345B1"/>
    <w:rsid w:val="00237534"/>
    <w:rsid w:val="00332EC3"/>
    <w:rsid w:val="00336CCF"/>
    <w:rsid w:val="00353346"/>
    <w:rsid w:val="003724D2"/>
    <w:rsid w:val="00376DD8"/>
    <w:rsid w:val="003A42C5"/>
    <w:rsid w:val="004A0123"/>
    <w:rsid w:val="004E06D7"/>
    <w:rsid w:val="005F24CB"/>
    <w:rsid w:val="005F31FB"/>
    <w:rsid w:val="006E2F45"/>
    <w:rsid w:val="00703B1F"/>
    <w:rsid w:val="007443EB"/>
    <w:rsid w:val="009E049A"/>
    <w:rsid w:val="009F0ADA"/>
    <w:rsid w:val="00A061E7"/>
    <w:rsid w:val="00A42FA2"/>
    <w:rsid w:val="00A64B06"/>
    <w:rsid w:val="00B36D8E"/>
    <w:rsid w:val="00BF3104"/>
    <w:rsid w:val="00C070D1"/>
    <w:rsid w:val="00D00078"/>
    <w:rsid w:val="00DC2633"/>
    <w:rsid w:val="00DD44E0"/>
    <w:rsid w:val="00E056F2"/>
    <w:rsid w:val="00E434D3"/>
    <w:rsid w:val="00E87F9F"/>
    <w:rsid w:val="00FD1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4E2E"/>
  <w15:chartTrackingRefBased/>
  <w15:docId w15:val="{E379A2D7-E6C9-4314-B675-DF237B22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B36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36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6D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6D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6D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6D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6D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6D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6D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D8E"/>
    <w:rPr>
      <w:rFonts w:asciiTheme="majorHAnsi" w:eastAsiaTheme="majorEastAsia" w:hAnsiTheme="majorHAnsi" w:cstheme="majorBidi"/>
      <w:color w:val="0F4761" w:themeColor="accent1" w:themeShade="BF"/>
      <w:sz w:val="40"/>
      <w:szCs w:val="40"/>
      <w:lang w:val="es-EC"/>
    </w:rPr>
  </w:style>
  <w:style w:type="character" w:customStyle="1" w:styleId="Ttulo2Car">
    <w:name w:val="Título 2 Car"/>
    <w:basedOn w:val="Fuentedeprrafopredeter"/>
    <w:link w:val="Ttulo2"/>
    <w:uiPriority w:val="9"/>
    <w:rsid w:val="00B36D8E"/>
    <w:rPr>
      <w:rFonts w:asciiTheme="majorHAnsi" w:eastAsiaTheme="majorEastAsia" w:hAnsiTheme="majorHAnsi" w:cstheme="majorBidi"/>
      <w:color w:val="0F4761" w:themeColor="accent1" w:themeShade="BF"/>
      <w:sz w:val="32"/>
      <w:szCs w:val="32"/>
      <w:lang w:val="es-EC"/>
    </w:rPr>
  </w:style>
  <w:style w:type="character" w:customStyle="1" w:styleId="Ttulo3Car">
    <w:name w:val="Título 3 Car"/>
    <w:basedOn w:val="Fuentedeprrafopredeter"/>
    <w:link w:val="Ttulo3"/>
    <w:uiPriority w:val="9"/>
    <w:semiHidden/>
    <w:rsid w:val="00B36D8E"/>
    <w:rPr>
      <w:rFonts w:eastAsiaTheme="majorEastAsia" w:cstheme="majorBidi"/>
      <w:color w:val="0F4761" w:themeColor="accent1" w:themeShade="BF"/>
      <w:sz w:val="28"/>
      <w:szCs w:val="28"/>
      <w:lang w:val="es-EC"/>
    </w:rPr>
  </w:style>
  <w:style w:type="character" w:customStyle="1" w:styleId="Ttulo4Car">
    <w:name w:val="Título 4 Car"/>
    <w:basedOn w:val="Fuentedeprrafopredeter"/>
    <w:link w:val="Ttulo4"/>
    <w:uiPriority w:val="9"/>
    <w:semiHidden/>
    <w:rsid w:val="00B36D8E"/>
    <w:rPr>
      <w:rFonts w:eastAsiaTheme="majorEastAsia" w:cstheme="majorBidi"/>
      <w:i/>
      <w:iCs/>
      <w:color w:val="0F4761" w:themeColor="accent1" w:themeShade="BF"/>
      <w:lang w:val="es-EC"/>
    </w:rPr>
  </w:style>
  <w:style w:type="character" w:customStyle="1" w:styleId="Ttulo5Car">
    <w:name w:val="Título 5 Car"/>
    <w:basedOn w:val="Fuentedeprrafopredeter"/>
    <w:link w:val="Ttulo5"/>
    <w:uiPriority w:val="9"/>
    <w:semiHidden/>
    <w:rsid w:val="00B36D8E"/>
    <w:rPr>
      <w:rFonts w:eastAsiaTheme="majorEastAsia" w:cstheme="majorBidi"/>
      <w:color w:val="0F4761" w:themeColor="accent1" w:themeShade="BF"/>
      <w:lang w:val="es-EC"/>
    </w:rPr>
  </w:style>
  <w:style w:type="character" w:customStyle="1" w:styleId="Ttulo6Car">
    <w:name w:val="Título 6 Car"/>
    <w:basedOn w:val="Fuentedeprrafopredeter"/>
    <w:link w:val="Ttulo6"/>
    <w:uiPriority w:val="9"/>
    <w:semiHidden/>
    <w:rsid w:val="00B36D8E"/>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B36D8E"/>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B36D8E"/>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B36D8E"/>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B36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6D8E"/>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B36D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6D8E"/>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B36D8E"/>
    <w:pPr>
      <w:spacing w:before="160"/>
      <w:jc w:val="center"/>
    </w:pPr>
    <w:rPr>
      <w:i/>
      <w:iCs/>
      <w:color w:val="404040" w:themeColor="text1" w:themeTint="BF"/>
    </w:rPr>
  </w:style>
  <w:style w:type="character" w:customStyle="1" w:styleId="CitaCar">
    <w:name w:val="Cita Car"/>
    <w:basedOn w:val="Fuentedeprrafopredeter"/>
    <w:link w:val="Cita"/>
    <w:uiPriority w:val="29"/>
    <w:rsid w:val="00B36D8E"/>
    <w:rPr>
      <w:i/>
      <w:iCs/>
      <w:color w:val="404040" w:themeColor="text1" w:themeTint="BF"/>
      <w:lang w:val="es-EC"/>
    </w:rPr>
  </w:style>
  <w:style w:type="paragraph" w:styleId="Prrafodelista">
    <w:name w:val="List Paragraph"/>
    <w:basedOn w:val="Normal"/>
    <w:uiPriority w:val="34"/>
    <w:qFormat/>
    <w:rsid w:val="00B36D8E"/>
    <w:pPr>
      <w:ind w:left="720"/>
      <w:contextualSpacing/>
    </w:pPr>
  </w:style>
  <w:style w:type="character" w:styleId="nfasisintenso">
    <w:name w:val="Intense Emphasis"/>
    <w:basedOn w:val="Fuentedeprrafopredeter"/>
    <w:uiPriority w:val="21"/>
    <w:qFormat/>
    <w:rsid w:val="00B36D8E"/>
    <w:rPr>
      <w:i/>
      <w:iCs/>
      <w:color w:val="0F4761" w:themeColor="accent1" w:themeShade="BF"/>
    </w:rPr>
  </w:style>
  <w:style w:type="paragraph" w:styleId="Citadestacada">
    <w:name w:val="Intense Quote"/>
    <w:basedOn w:val="Normal"/>
    <w:next w:val="Normal"/>
    <w:link w:val="CitadestacadaCar"/>
    <w:uiPriority w:val="30"/>
    <w:qFormat/>
    <w:rsid w:val="00B36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6D8E"/>
    <w:rPr>
      <w:i/>
      <w:iCs/>
      <w:color w:val="0F4761" w:themeColor="accent1" w:themeShade="BF"/>
      <w:lang w:val="es-EC"/>
    </w:rPr>
  </w:style>
  <w:style w:type="character" w:styleId="Referenciaintensa">
    <w:name w:val="Intense Reference"/>
    <w:basedOn w:val="Fuentedeprrafopredeter"/>
    <w:uiPriority w:val="32"/>
    <w:qFormat/>
    <w:rsid w:val="00B36D8E"/>
    <w:rPr>
      <w:b/>
      <w:bCs/>
      <w:smallCaps/>
      <w:color w:val="0F4761" w:themeColor="accent1" w:themeShade="BF"/>
      <w:spacing w:val="5"/>
    </w:rPr>
  </w:style>
  <w:style w:type="paragraph" w:styleId="Sinespaciado">
    <w:name w:val="No Spacing"/>
    <w:link w:val="SinespaciadoCar"/>
    <w:uiPriority w:val="1"/>
    <w:qFormat/>
    <w:rsid w:val="005F31FB"/>
    <w:pPr>
      <w:spacing w:after="0" w:line="240" w:lineRule="auto"/>
    </w:pPr>
    <w:rPr>
      <w:rFonts w:eastAsiaTheme="minorEastAsia"/>
      <w:kern w:val="0"/>
      <w:sz w:val="22"/>
      <w:szCs w:val="22"/>
      <w14:ligatures w14:val="none"/>
    </w:rPr>
  </w:style>
  <w:style w:type="character" w:customStyle="1" w:styleId="SinespaciadoCar">
    <w:name w:val="Sin espaciado Car"/>
    <w:basedOn w:val="Fuentedeprrafopredeter"/>
    <w:link w:val="Sinespaciado"/>
    <w:uiPriority w:val="1"/>
    <w:rsid w:val="005F31FB"/>
    <w:rPr>
      <w:rFonts w:eastAsiaTheme="minorEastAsia"/>
      <w:kern w:val="0"/>
      <w:sz w:val="22"/>
      <w:szCs w:val="22"/>
      <w14:ligatures w14:val="none"/>
    </w:rPr>
  </w:style>
  <w:style w:type="paragraph" w:styleId="TtuloTDC">
    <w:name w:val="TOC Heading"/>
    <w:basedOn w:val="Ttulo1"/>
    <w:next w:val="Normal"/>
    <w:uiPriority w:val="39"/>
    <w:unhideWhenUsed/>
    <w:qFormat/>
    <w:rsid w:val="009F0ADA"/>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1B1920"/>
    <w:pPr>
      <w:spacing w:after="100"/>
    </w:pPr>
  </w:style>
  <w:style w:type="character" w:styleId="Hipervnculo">
    <w:name w:val="Hyperlink"/>
    <w:basedOn w:val="Fuentedeprrafopredeter"/>
    <w:uiPriority w:val="99"/>
    <w:unhideWhenUsed/>
    <w:rsid w:val="001B1920"/>
    <w:rPr>
      <w:color w:val="467886" w:themeColor="hyperlink"/>
      <w:u w:val="single"/>
    </w:rPr>
  </w:style>
  <w:style w:type="paragraph" w:styleId="TDC2">
    <w:name w:val="toc 2"/>
    <w:basedOn w:val="Normal"/>
    <w:next w:val="Normal"/>
    <w:autoRedefine/>
    <w:uiPriority w:val="39"/>
    <w:unhideWhenUsed/>
    <w:rsid w:val="000A2E25"/>
    <w:pPr>
      <w:spacing w:after="100"/>
      <w:ind w:left="240"/>
    </w:pPr>
  </w:style>
  <w:style w:type="table" w:styleId="Tablaconcuadrcula">
    <w:name w:val="Table Grid"/>
    <w:basedOn w:val="Tablanormal"/>
    <w:uiPriority w:val="39"/>
    <w:rsid w:val="00237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7concolores">
    <w:name w:val="List Table 7 Colorful"/>
    <w:basedOn w:val="Tablanormal"/>
    <w:uiPriority w:val="52"/>
    <w:rsid w:val="0023753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967915">
      <w:bodyDiv w:val="1"/>
      <w:marLeft w:val="0"/>
      <w:marRight w:val="0"/>
      <w:marTop w:val="0"/>
      <w:marBottom w:val="0"/>
      <w:divBdr>
        <w:top w:val="none" w:sz="0" w:space="0" w:color="auto"/>
        <w:left w:val="none" w:sz="0" w:space="0" w:color="auto"/>
        <w:bottom w:val="none" w:sz="0" w:space="0" w:color="auto"/>
        <w:right w:val="none" w:sz="0" w:space="0" w:color="auto"/>
      </w:divBdr>
    </w:div>
    <w:div w:id="129474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2025-07-16T00:00:00</PublishDate>
  <Abstract/>
  <CompanyAddress>Ing. Juan Pablo Guevara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054A46-A230-4C0D-A433-9C67E0DF9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987</Words>
  <Characters>5626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PROJECT TITLE: dIstributed plataform for personalized clothing sales</vt:lpstr>
    </vt:vector>
  </TitlesOfParts>
  <Company>central university of ecuador</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dIstributed plataform for personalized clothing sales</dc:title>
  <dc:subject>course: Distributed programing</dc:subject>
  <dc:creator>AYRTON YOSHUA CALAHORRANO VILLAMARIN</dc:creator>
  <cp:keywords/>
  <dc:description/>
  <cp:lastModifiedBy>AYRTON YOSHUA CALAHORRANO VILLAMARIN</cp:lastModifiedBy>
  <cp:revision>23</cp:revision>
  <dcterms:created xsi:type="dcterms:W3CDTF">2025-05-30T02:00:00Z</dcterms:created>
  <dcterms:modified xsi:type="dcterms:W3CDTF">2025-07-04T01:33:00Z</dcterms:modified>
</cp:coreProperties>
</file>