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 285 Final Proposal:</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final project, I would like to further work on the microsoft paint website that was done for the midterm project. The concept is to continue the nostalgic feelings created by old microsoft applications from the late 90’s and early 2000’s, especially with the trend of Y2K coming back into style.</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page will remain the canvas with the microsoft paint effects, with some additional code added. I was considering adding different colors to be selectable as well as maybe brush strokes as well, to simulate the real microsoft paint feeling.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page will be a replication of the microsoft music player. It will have several preloaded songs to choose from and will hopefully have animations to match. I would like to add functional pause/play, and forward/back buttons for the player and hopefully a responsive animation based on the song played.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and final page may be my artist statement/ biography to close things off. Though another idea was to replicate an old vhs player and tv, and have it play old commercials we used to see on tv between cartoon breaks. Something like the fushigi ball or moon-shoes. </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page will be centered around a different theme and background/color as they are all meant to evoke different memories and emotions. I want to bring the viewers back to when they would hang out at their friends house on their parents computer and play flash games or watch saturday morning cartoons.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