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C14FC51" w14:textId="77777777" w:rsidR="00D90240" w:rsidRDefault="00000000">
      <w:pPr>
        <w:pStyle w:val="1"/>
      </w:pPr>
      <w:bookmarkStart w:id="0" w:name="X536331fad1a79e35ee4a8f89b30a0e5ba42267b"/>
      <w:r>
        <w:t>Лабораторная работа 2. Цена запроса: форматы хранения на весах</w:t>
      </w:r>
    </w:p>
    <w:p w14:paraId="7C209121" w14:textId="77777777" w:rsidR="00D90240" w:rsidRDefault="00000000">
      <w:pPr>
        <w:pStyle w:val="2"/>
      </w:pPr>
      <w:bookmarkStart w:id="1" w:name="легенда"/>
      <w:r>
        <w:t>Легенда</w:t>
      </w:r>
    </w:p>
    <w:p w14:paraId="086C99CD" w14:textId="77777777" w:rsidR="00D90240" w:rsidRDefault="00000000">
      <w:pPr>
        <w:pStyle w:val="FirstParagraph"/>
      </w:pPr>
      <w:r>
        <w:t>Витрина «Синицы» из лабы 1 живёт в DuckDB на вашем ноутбуке. Через две недели она переедет в объектное хранилище, где платят за каждый прочитанный байт, — и вопрос «в каком формате лежат файлы» превращается из эстетического в финансовый. Отдел аналитики уже спрашивает, почему «тот же отчёт по CSV-выгрузке считается минуту, а у соседей — секунду».</w:t>
      </w:r>
    </w:p>
    <w:p w14:paraId="4954F5DC" w14:textId="77777777" w:rsidR="00D90240" w:rsidRDefault="00000000">
      <w:pPr>
        <w:pStyle w:val="a0"/>
      </w:pPr>
      <w:r>
        <w:t xml:space="preserve">Ваша задача — положить один и тот же набор данных в CSV, JSON, Parquet (в нескольких вариантах), ORC и Avro, замерить по трём осям — </w:t>
      </w:r>
      <w:r>
        <w:rPr>
          <w:b/>
          <w:bCs/>
        </w:rPr>
        <w:t>размер, время запроса, прочитанные байты</w:t>
      </w:r>
      <w:r>
        <w:t xml:space="preserve"> — и объяснить каждую цифру устройством формата. Скриншот «у меня быстрее» результатом не считается; результат — число и понимание, почему оно такое.</w:t>
      </w:r>
    </w:p>
    <w:p w14:paraId="5B68CF17" w14:textId="77777777" w:rsidR="00D90240" w:rsidRDefault="00000000">
      <w:pPr>
        <w:pStyle w:val="a0"/>
      </w:pPr>
      <w:r>
        <w:t xml:space="preserve">Работа устроена как в лабе 1: часть кода дана готовой (выполнить и </w:t>
      </w:r>
      <w:r>
        <w:rPr>
          <w:b/>
          <w:bCs/>
        </w:rPr>
        <w:t>прочитать</w:t>
      </w:r>
      <w:r>
        <w:t xml:space="preserve">), часть — шаблоном с </w:t>
      </w:r>
      <w:r>
        <w:rPr>
          <w:rStyle w:val="VerbatimChar"/>
        </w:rPr>
        <w:t>TODO</w:t>
      </w:r>
      <w:r>
        <w:t>, выводы — ваши.</w:t>
      </w:r>
    </w:p>
    <w:p w14:paraId="5EDD7AD9" w14:textId="77777777" w:rsidR="00D90240" w:rsidRDefault="00000000">
      <w:pPr>
        <w:pStyle w:val="2"/>
      </w:pPr>
      <w:bookmarkStart w:id="2" w:name="словарик"/>
      <w:bookmarkEnd w:id="1"/>
      <w:r>
        <w:t>Словарик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952"/>
        <w:gridCol w:w="4953"/>
      </w:tblGrid>
      <w:tr w:rsidR="00D90240" w14:paraId="2ACB9BE5" w14:textId="77777777" w:rsidTr="00D902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1BEBA56" w14:textId="77777777" w:rsidR="00D90240" w:rsidRDefault="00000000">
            <w:pPr>
              <w:pStyle w:val="Compact"/>
            </w:pPr>
            <w:r>
              <w:t>Термин</w:t>
            </w:r>
          </w:p>
        </w:tc>
        <w:tc>
          <w:tcPr>
            <w:tcW w:w="3960" w:type="dxa"/>
          </w:tcPr>
          <w:p w14:paraId="3CFF5779" w14:textId="77777777" w:rsidR="00D90240" w:rsidRDefault="00000000">
            <w:pPr>
              <w:pStyle w:val="Compact"/>
            </w:pPr>
            <w:r>
              <w:t>Значение</w:t>
            </w:r>
          </w:p>
        </w:tc>
      </w:tr>
      <w:tr w:rsidR="00D90240" w14:paraId="745FDB5F" w14:textId="77777777">
        <w:tc>
          <w:tcPr>
            <w:tcW w:w="3960" w:type="dxa"/>
          </w:tcPr>
          <w:p w14:paraId="602858FC" w14:textId="77777777" w:rsidR="00D90240" w:rsidRDefault="00000000">
            <w:pPr>
              <w:pStyle w:val="Compact"/>
            </w:pPr>
            <w:r>
              <w:t>Строковый формат (row-oriented)</w:t>
            </w:r>
          </w:p>
        </w:tc>
        <w:tc>
          <w:tcPr>
            <w:tcW w:w="3960" w:type="dxa"/>
          </w:tcPr>
          <w:p w14:paraId="06EAAF9D" w14:textId="77777777" w:rsidR="00D90240" w:rsidRDefault="00000000">
            <w:pPr>
              <w:pStyle w:val="Compact"/>
            </w:pPr>
            <w:r>
              <w:t>значения одной строки лежат рядом: CSV, JSON, Avro</w:t>
            </w:r>
          </w:p>
        </w:tc>
      </w:tr>
      <w:tr w:rsidR="00D90240" w14:paraId="5DBC6C8A" w14:textId="77777777">
        <w:tc>
          <w:tcPr>
            <w:tcW w:w="3960" w:type="dxa"/>
          </w:tcPr>
          <w:p w14:paraId="1C6FB457" w14:textId="77777777" w:rsidR="00D90240" w:rsidRDefault="00000000">
            <w:pPr>
              <w:pStyle w:val="Compact"/>
            </w:pPr>
            <w:r>
              <w:t>Колоночный формат (columnar)</w:t>
            </w:r>
          </w:p>
        </w:tc>
        <w:tc>
          <w:tcPr>
            <w:tcW w:w="3960" w:type="dxa"/>
          </w:tcPr>
          <w:p w14:paraId="04662595" w14:textId="77777777" w:rsidR="00D90240" w:rsidRDefault="00000000">
            <w:pPr>
              <w:pStyle w:val="Compact"/>
            </w:pPr>
            <w:r>
              <w:t>значения одной колонки лежат рядом: Parquet, ORC</w:t>
            </w:r>
          </w:p>
        </w:tc>
      </w:tr>
      <w:tr w:rsidR="00D90240" w14:paraId="01D73DFC" w14:textId="77777777">
        <w:tc>
          <w:tcPr>
            <w:tcW w:w="3960" w:type="dxa"/>
          </w:tcPr>
          <w:p w14:paraId="209CD8CE" w14:textId="77777777" w:rsidR="00D90240" w:rsidRDefault="00000000">
            <w:pPr>
              <w:pStyle w:val="Compact"/>
            </w:pPr>
            <w:r>
              <w:t>Row group</w:t>
            </w:r>
          </w:p>
        </w:tc>
        <w:tc>
          <w:tcPr>
            <w:tcW w:w="3960" w:type="dxa"/>
          </w:tcPr>
          <w:p w14:paraId="3C36152D" w14:textId="77777777" w:rsidR="00D90240" w:rsidRDefault="00000000">
            <w:pPr>
              <w:pStyle w:val="Compact"/>
            </w:pPr>
            <w:r>
              <w:t>блок строк внутри Parquet-файла; внутри него данные лежат по колонкам</w:t>
            </w:r>
          </w:p>
        </w:tc>
      </w:tr>
      <w:tr w:rsidR="00D90240" w14:paraId="39B2FD85" w14:textId="77777777">
        <w:tc>
          <w:tcPr>
            <w:tcW w:w="3960" w:type="dxa"/>
          </w:tcPr>
          <w:p w14:paraId="3971AFD5" w14:textId="77777777" w:rsidR="00D90240" w:rsidRDefault="00000000">
            <w:pPr>
              <w:pStyle w:val="Compact"/>
            </w:pPr>
            <w:r>
              <w:t>Кодирование (encoding)</w:t>
            </w:r>
          </w:p>
        </w:tc>
        <w:tc>
          <w:tcPr>
            <w:tcW w:w="3960" w:type="dxa"/>
          </w:tcPr>
          <w:p w14:paraId="59735C91" w14:textId="77777777" w:rsidR="00D90240" w:rsidRDefault="00000000">
            <w:pPr>
              <w:pStyle w:val="Compact"/>
            </w:pPr>
            <w:r>
              <w:t>представление значений колонки компактнее: словарь, RLE, delta. Работает до сжатия</w:t>
            </w:r>
          </w:p>
        </w:tc>
      </w:tr>
      <w:tr w:rsidR="00D90240" w14:paraId="67F2D611" w14:textId="77777777">
        <w:tc>
          <w:tcPr>
            <w:tcW w:w="3960" w:type="dxa"/>
          </w:tcPr>
          <w:p w14:paraId="22B49ECD" w14:textId="77777777" w:rsidR="00D90240" w:rsidRDefault="00000000">
            <w:pPr>
              <w:pStyle w:val="Compact"/>
            </w:pPr>
            <w:r>
              <w:t>Сжатие (compression)</w:t>
            </w:r>
          </w:p>
        </w:tc>
        <w:tc>
          <w:tcPr>
            <w:tcW w:w="3960" w:type="dxa"/>
          </w:tcPr>
          <w:p w14:paraId="063CDCE4" w14:textId="77777777" w:rsidR="00D90240" w:rsidRDefault="00000000">
            <w:pPr>
              <w:pStyle w:val="Compact"/>
            </w:pPr>
            <w:r>
              <w:t>универсальный компрессор поверх закодированных байтов: zstd, snappy, gzip</w:t>
            </w:r>
          </w:p>
        </w:tc>
      </w:tr>
      <w:tr w:rsidR="00D90240" w14:paraId="780F4EF4" w14:textId="77777777">
        <w:tc>
          <w:tcPr>
            <w:tcW w:w="3960" w:type="dxa"/>
          </w:tcPr>
          <w:p w14:paraId="6A0B2FB4" w14:textId="77777777" w:rsidR="00D90240" w:rsidRDefault="00000000">
            <w:pPr>
              <w:pStyle w:val="Compact"/>
            </w:pPr>
            <w:r>
              <w:t>Статистики</w:t>
            </w:r>
          </w:p>
        </w:tc>
        <w:tc>
          <w:tcPr>
            <w:tcW w:w="3960" w:type="dxa"/>
          </w:tcPr>
          <w:p w14:paraId="4A31EAF3" w14:textId="77777777" w:rsidR="00D90240" w:rsidRDefault="00000000">
            <w:pPr>
              <w:pStyle w:val="Compact"/>
            </w:pPr>
            <w:r>
              <w:t>min/max/число NULL на колонку в каждой row group — записаны в футере файла</w:t>
            </w:r>
          </w:p>
        </w:tc>
      </w:tr>
      <w:tr w:rsidR="00D90240" w14:paraId="55280230" w14:textId="77777777">
        <w:tc>
          <w:tcPr>
            <w:tcW w:w="3960" w:type="dxa"/>
          </w:tcPr>
          <w:p w14:paraId="7E54EF4E" w14:textId="77777777" w:rsidR="00D90240" w:rsidRDefault="00000000">
            <w:pPr>
              <w:pStyle w:val="Compact"/>
            </w:pPr>
            <w:r>
              <w:t>Pushdown</w:t>
            </w:r>
          </w:p>
        </w:tc>
        <w:tc>
          <w:tcPr>
            <w:tcW w:w="3960" w:type="dxa"/>
          </w:tcPr>
          <w:p w14:paraId="1B6D8F88" w14:textId="77777777" w:rsidR="00D90240" w:rsidRDefault="00000000">
            <w:pPr>
              <w:pStyle w:val="Compact"/>
            </w:pPr>
            <w:r>
              <w:t>движок «проталкивает» фильтр и список колонок в чтение файла и пропускает ненужное</w:t>
            </w:r>
          </w:p>
        </w:tc>
      </w:tr>
      <w:tr w:rsidR="00D90240" w14:paraId="62BC23AD" w14:textId="77777777">
        <w:tc>
          <w:tcPr>
            <w:tcW w:w="3960" w:type="dxa"/>
          </w:tcPr>
          <w:p w14:paraId="7AE8C499" w14:textId="77777777" w:rsidR="00D90240" w:rsidRDefault="00000000">
            <w:pPr>
              <w:pStyle w:val="Compact"/>
            </w:pPr>
            <w:r>
              <w:t>Bloom-фильтр</w:t>
            </w:r>
          </w:p>
        </w:tc>
        <w:tc>
          <w:tcPr>
            <w:tcW w:w="3960" w:type="dxa"/>
          </w:tcPr>
          <w:p w14:paraId="4ECB27A1" w14:textId="77777777" w:rsidR="00D90240" w:rsidRDefault="00000000">
            <w:pPr>
              <w:pStyle w:val="Compact"/>
            </w:pPr>
            <w:r>
              <w:t>компактная структура «этого значения здесь точно нет / возможно есть»</w:t>
            </w:r>
          </w:p>
        </w:tc>
      </w:tr>
      <w:tr w:rsidR="00D90240" w14:paraId="2CB0B1C8" w14:textId="77777777">
        <w:tc>
          <w:tcPr>
            <w:tcW w:w="3960" w:type="dxa"/>
          </w:tcPr>
          <w:p w14:paraId="66B19C08" w14:textId="77777777" w:rsidR="00D90240" w:rsidRDefault="00000000">
            <w:pPr>
              <w:pStyle w:val="Compact"/>
            </w:pPr>
            <w:r>
              <w:t>Эволюция схемы</w:t>
            </w:r>
          </w:p>
        </w:tc>
        <w:tc>
          <w:tcPr>
            <w:tcW w:w="3960" w:type="dxa"/>
          </w:tcPr>
          <w:p w14:paraId="46BBC63B" w14:textId="77777777" w:rsidR="00D90240" w:rsidRDefault="00000000">
            <w:pPr>
              <w:pStyle w:val="Compact"/>
            </w:pPr>
            <w:r>
              <w:t>изменение набора колонок так, чтобы старые файлы оставались читаемыми</w:t>
            </w:r>
          </w:p>
        </w:tc>
      </w:tr>
      <w:tr w:rsidR="00D90240" w14:paraId="6F626A0C" w14:textId="77777777">
        <w:tc>
          <w:tcPr>
            <w:tcW w:w="3960" w:type="dxa"/>
          </w:tcPr>
          <w:p w14:paraId="11A11229" w14:textId="77777777" w:rsidR="00D90240" w:rsidRDefault="00000000">
            <w:pPr>
              <w:pStyle w:val="Compact"/>
            </w:pPr>
            <w:r>
              <w:lastRenderedPageBreak/>
              <w:t>Arrow</w:t>
            </w:r>
          </w:p>
        </w:tc>
        <w:tc>
          <w:tcPr>
            <w:tcW w:w="3960" w:type="dxa"/>
          </w:tcPr>
          <w:p w14:paraId="6B4273D4" w14:textId="77777777" w:rsidR="00D90240" w:rsidRDefault="00000000">
            <w:pPr>
              <w:pStyle w:val="Compact"/>
            </w:pPr>
            <w:r>
              <w:t xml:space="preserve">стандарт раскладки колоночных данных </w:t>
            </w:r>
            <w:r>
              <w:rPr>
                <w:b/>
                <w:bCs/>
              </w:rPr>
              <w:t>в памяти</w:t>
            </w:r>
            <w:r>
              <w:t xml:space="preserve">; Parquet — </w:t>
            </w:r>
            <w:r>
              <w:rPr>
                <w:b/>
                <w:bCs/>
              </w:rPr>
              <w:t>на диске</w:t>
            </w:r>
          </w:p>
        </w:tc>
      </w:tr>
    </w:tbl>
    <w:p w14:paraId="2D8B4D11" w14:textId="77777777" w:rsidR="00D90240" w:rsidRDefault="00D2630E">
      <w:r>
        <w:pict w14:anchorId="21415490">
          <v:rect id="Horizontal Line 1" o:spid="_x0000_s1033" alt="" style="width:484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4183EA5" w14:textId="77777777" w:rsidR="00D90240" w:rsidRDefault="00000000">
      <w:pPr>
        <w:pStyle w:val="2"/>
      </w:pPr>
      <w:bookmarkStart w:id="3" w:name="часть-0.-окружение-10-минут"/>
      <w:bookmarkEnd w:id="2"/>
      <w:r>
        <w:t>Часть 0. Окружение (10 минут)</w:t>
      </w:r>
    </w:p>
    <w:p w14:paraId="412825FE" w14:textId="77777777" w:rsidR="00D90240" w:rsidRDefault="00000000">
      <w:pPr>
        <w:pStyle w:val="FirstParagraph"/>
      </w:pPr>
      <w:r>
        <w:t xml:space="preserve">Нужны Python 3.10+ и данные лабы 1 (каталог </w:t>
      </w:r>
      <w:r>
        <w:rPr>
          <w:rStyle w:val="VerbatimChar"/>
        </w:rPr>
        <w:t>lab_1/data</w:t>
      </w:r>
      <w:r>
        <w:t xml:space="preserve">). Команды — из каталога </w:t>
      </w:r>
      <w:r>
        <w:rPr>
          <w:rStyle w:val="VerbatimChar"/>
        </w:rPr>
        <w:t>lab_2</w:t>
      </w:r>
      <w:r>
        <w:t>:</w:t>
      </w:r>
    </w:p>
    <w:p w14:paraId="3C466A40" w14:textId="77777777" w:rsidR="00D90240" w:rsidRDefault="00000000">
      <w:pPr>
        <w:pStyle w:val="SourceCode"/>
      </w:pPr>
      <w:r>
        <w:rPr>
          <w:rStyle w:val="FunctionTok"/>
        </w:rPr>
        <w:t>make</w:t>
      </w:r>
      <w:r>
        <w:rPr>
          <w:rStyle w:val="NormalTok"/>
        </w:rPr>
        <w:t xml:space="preserve"> install          </w:t>
      </w:r>
      <w:r>
        <w:rPr>
          <w:rStyle w:val="CommentTok"/>
        </w:rPr>
        <w:t># venv: duckdb (запинен), pyarrow, fastavro, polars, pandas</w:t>
      </w:r>
      <w:r>
        <w:br/>
      </w:r>
      <w:r>
        <w:rPr>
          <w:rStyle w:val="FunctionTok"/>
        </w:rPr>
        <w:t>make</w:t>
      </w:r>
      <w:r>
        <w:rPr>
          <w:rStyle w:val="NormalTok"/>
        </w:rPr>
        <w:t xml:space="preserve"> data             </w:t>
      </w:r>
      <w:r>
        <w:rPr>
          <w:rStyle w:val="CommentTok"/>
        </w:rPr>
        <w:t># только если lab_1/data ещё нет (~10 сек)</w:t>
      </w:r>
      <w:r>
        <w:br/>
      </w:r>
      <w:r>
        <w:rPr>
          <w:rStyle w:val="FunctionTok"/>
        </w:rPr>
        <w:t>make</w:t>
      </w:r>
      <w:r>
        <w:rPr>
          <w:rStyle w:val="NormalTok"/>
        </w:rPr>
        <w:t xml:space="preserve"> build            </w:t>
      </w:r>
      <w:r>
        <w:rPr>
          <w:rStyle w:val="CommentTok"/>
        </w:rPr>
        <w:t># собрать широкую таблицу txn_wide в formats.duckdb (~5 сек)</w:t>
      </w:r>
      <w:r>
        <w:br/>
      </w:r>
      <w:r>
        <w:rPr>
          <w:rStyle w:val="FunctionTok"/>
        </w:rPr>
        <w:t>make</w:t>
      </w:r>
      <w:r>
        <w:rPr>
          <w:rStyle w:val="NormalTok"/>
        </w:rPr>
        <w:t xml:space="preserve"> check            </w:t>
      </w:r>
      <w:r>
        <w:rPr>
          <w:rStyle w:val="CommentTok"/>
        </w:rPr>
        <w:t># «Все проверки пройдены» появится после части 1</w:t>
      </w:r>
    </w:p>
    <w:p w14:paraId="7466DF15" w14:textId="77777777" w:rsidR="00D90240" w:rsidRDefault="00000000">
      <w:pPr>
        <w:pStyle w:val="FirstParagraph"/>
      </w:pPr>
      <w:r>
        <w:t xml:space="preserve">Windows (PowerShell): вместо </w:t>
      </w:r>
      <w:r>
        <w:rPr>
          <w:rStyle w:val="VerbatimChar"/>
        </w:rPr>
        <w:t>make</w:t>
      </w:r>
      <w:r>
        <w:t xml:space="preserve"> выполняйте команды из </w:t>
      </w:r>
      <w:r>
        <w:rPr>
          <w:rStyle w:val="VerbatimChar"/>
        </w:rPr>
        <w:t>Makefile</w:t>
      </w:r>
      <w:r>
        <w:t xml:space="preserve"> руками — там по одной строке на цель.</w:t>
      </w:r>
    </w:p>
    <w:p w14:paraId="29890D8F" w14:textId="77777777" w:rsidR="00D90240" w:rsidRDefault="00000000">
      <w:pPr>
        <w:pStyle w:val="a0"/>
      </w:pPr>
      <w:r>
        <w:rPr>
          <w:rStyle w:val="VerbatimChar"/>
        </w:rPr>
        <w:t>make build</w:t>
      </w:r>
      <w:r>
        <w:t xml:space="preserve"> собирает из пяти систем «Синицы» одну </w:t>
      </w:r>
      <w:r>
        <w:rPr>
          <w:b/>
          <w:bCs/>
        </w:rPr>
        <w:t>широкую таблицу</w:t>
      </w:r>
      <w:r>
        <w:t xml:space="preserve"> </w:t>
      </w:r>
      <w:r>
        <w:rPr>
          <w:rStyle w:val="VerbatimChar"/>
        </w:rPr>
        <w:t>txn_wide</w:t>
      </w:r>
      <w:r>
        <w:t xml:space="preserve">: 2 312 606 операций × 28 колонок — операция, карта, продукт, клиент, регион, мерчант, категория, сумма в рублях. Это денормализованная витрина (та самая One Big Table из лекции 1), очищенная так же, как в staging лабы 1. Откройте </w:t>
      </w:r>
      <w:r>
        <w:rPr>
          <w:rStyle w:val="VerbatimChar"/>
        </w:rPr>
        <w:t>scripts/build_wide.sql</w:t>
      </w:r>
      <w:r>
        <w:t>, убедитесь, что узнаёте приёмы. SQL пишите в UI DuckDB (</w:t>
      </w:r>
      <w:r>
        <w:rPr>
          <w:rStyle w:val="VerbatimChar"/>
        </w:rPr>
        <w:t>make ui</w:t>
      </w:r>
      <w:r>
        <w:t xml:space="preserve">, как в лабе 1) или в python через </w:t>
      </w:r>
      <w:r>
        <w:rPr>
          <w:rStyle w:val="VerbatimChar"/>
        </w:rPr>
        <w:t>duckdb.connect('formats.duckdb')</w:t>
      </w:r>
      <w:r>
        <w:t xml:space="preserve">. </w:t>
      </w:r>
      <w:r>
        <w:rPr>
          <w:b/>
          <w:bCs/>
        </w:rPr>
        <w:t>Файл держит один процесс</w:t>
      </w:r>
      <w:r>
        <w:t xml:space="preserve">: закройте UI перед </w:t>
      </w:r>
      <w:r>
        <w:rPr>
          <w:rStyle w:val="VerbatimChar"/>
        </w:rPr>
        <w:t>make</w:t>
      </w:r>
      <w:r>
        <w:t>-командами.</w:t>
      </w:r>
    </w:p>
    <w:p w14:paraId="09D9F434" w14:textId="77777777" w:rsidR="00D90240" w:rsidRDefault="00000000">
      <w:pPr>
        <w:pStyle w:val="aa"/>
      </w:pPr>
      <w:r>
        <w:t xml:space="preserve">Место на диске: части 1–4 создают ~1.8 ГБ в </w:t>
      </w:r>
      <w:r>
        <w:rPr>
          <w:rStyle w:val="VerbatimChar"/>
        </w:rPr>
        <w:t>data/</w:t>
      </w:r>
      <w:r>
        <w:t xml:space="preserve">, </w:t>
      </w:r>
      <w:r>
        <w:rPr>
          <w:rStyle w:val="VerbatimChar"/>
        </w:rPr>
        <w:t>make avro</w:t>
      </w:r>
      <w:r>
        <w:t xml:space="preserve"> — ещё ~200 МБ. </w:t>
      </w:r>
      <w:r>
        <w:rPr>
          <w:rStyle w:val="VerbatimChar"/>
        </w:rPr>
        <w:t>make clean</w:t>
      </w:r>
      <w:r>
        <w:t xml:space="preserve"> всё удаляет.</w:t>
      </w:r>
    </w:p>
    <w:p w14:paraId="097A2CC9" w14:textId="77777777" w:rsidR="00D90240" w:rsidRDefault="00D2630E">
      <w:r>
        <w:pict w14:anchorId="6F8BEF91">
          <v:rect id="Horizontal Line 2" o:spid="_x0000_s1032" alt="" style="width:484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F14CFD8" w14:textId="77777777" w:rsidR="00D90240" w:rsidRDefault="00000000">
      <w:pPr>
        <w:pStyle w:val="2"/>
      </w:pPr>
      <w:bookmarkStart w:id="4" w:name="X953875ce7ea09fcdcc7c827d909380d72bb1859"/>
      <w:bookmarkEnd w:id="3"/>
      <w:r>
        <w:t>Часть 1. Один набор данных, девять файлов (25 минут)</w:t>
      </w:r>
    </w:p>
    <w:p w14:paraId="4C766D7B" w14:textId="77777777" w:rsidR="00D90240" w:rsidRDefault="00000000">
      <w:pPr>
        <w:pStyle w:val="FirstParagraph"/>
      </w:pPr>
      <w:r>
        <w:t xml:space="preserve">Откройте </w:t>
      </w:r>
      <w:r>
        <w:rPr>
          <w:rStyle w:val="VerbatimChar"/>
        </w:rPr>
        <w:t>scripts/export_template.sql</w:t>
      </w:r>
      <w:r>
        <w:t xml:space="preserve">. Четыре </w:t>
      </w:r>
      <w:r>
        <w:rPr>
          <w:rStyle w:val="VerbatimChar"/>
        </w:rPr>
        <w:t>COPY</w:t>
      </w:r>
      <w:r>
        <w:t xml:space="preserve"> даны образцом: CSV, Parquet без сжатия, Parquet+zstd и Parquet+zstd с перемешанными строками. Заполните четыре </w:t>
      </w:r>
      <w:r>
        <w:rPr>
          <w:rStyle w:val="VerbatimChar"/>
        </w:rPr>
        <w:t>TODO</w:t>
      </w:r>
      <w:r>
        <w:t xml:space="preserve"> по образцу (snappy, gzip-CSV, сортировка по мерчанту, два размера row group) и выполните </w:t>
      </w:r>
      <w:r>
        <w:rPr>
          <w:rStyle w:val="VerbatimChar"/>
        </w:rPr>
        <w:t>make export</w:t>
      </w:r>
      <w:r>
        <w:t xml:space="preserve">. Затем </w:t>
      </w:r>
      <w:r>
        <w:rPr>
          <w:rStyle w:val="VerbatimChar"/>
        </w:rPr>
        <w:t>make check</w:t>
      </w:r>
      <w:r>
        <w:t xml:space="preserve"> — размеры файлов у всех обязаны совпасть (данные и версия DuckDB одинаковые).</w:t>
      </w:r>
    </w:p>
    <w:p w14:paraId="7652E39E" w14:textId="77777777" w:rsidR="00D90240" w:rsidRDefault="00000000">
      <w:pPr>
        <w:pStyle w:val="a0"/>
      </w:pPr>
      <w:r>
        <w:rPr>
          <w:b/>
          <w:bCs/>
        </w:rPr>
        <w:t>Задание 1.1.</w:t>
      </w:r>
      <w:r>
        <w:t xml:space="preserve"> Заполните таблицу размеров (</w:t>
      </w:r>
      <w:r>
        <w:rPr>
          <w:rStyle w:val="VerbatimChar"/>
        </w:rPr>
        <w:t>ls -l data/</w:t>
      </w:r>
      <w:r>
        <w:t xml:space="preserve"> или </w:t>
      </w:r>
      <w:r>
        <w:rPr>
          <w:rStyle w:val="VerbatimChar"/>
        </w:rPr>
        <w:t>make check</w:t>
      </w:r>
      <w:r>
        <w:t>):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87"/>
        <w:gridCol w:w="551"/>
        <w:gridCol w:w="3245"/>
      </w:tblGrid>
      <w:tr w:rsidR="00D90240" w14:paraId="5012E56D" w14:textId="77777777" w:rsidTr="00D902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4F31FBA" w14:textId="77777777" w:rsidR="00D90240" w:rsidRDefault="00000000">
            <w:pPr>
              <w:pStyle w:val="Compact"/>
            </w:pPr>
            <w:r>
              <w:t>Файл</w:t>
            </w:r>
          </w:p>
        </w:tc>
        <w:tc>
          <w:tcPr>
            <w:tcW w:w="0" w:type="auto"/>
          </w:tcPr>
          <w:p w14:paraId="5E152206" w14:textId="77777777" w:rsidR="00D90240" w:rsidRDefault="00000000">
            <w:pPr>
              <w:pStyle w:val="Compact"/>
            </w:pPr>
            <w:r>
              <w:t>МБ</w:t>
            </w:r>
          </w:p>
        </w:tc>
        <w:tc>
          <w:tcPr>
            <w:tcW w:w="0" w:type="auto"/>
          </w:tcPr>
          <w:p w14:paraId="6BC718E4" w14:textId="77777777" w:rsidR="00D90240" w:rsidRDefault="00000000">
            <w:pPr>
              <w:pStyle w:val="Compact"/>
            </w:pPr>
            <w:r>
              <w:t>Во сколько раз меньше CSV</w:t>
            </w:r>
          </w:p>
        </w:tc>
      </w:tr>
      <w:tr w:rsidR="00D90240" w14:paraId="157F1C51" w14:textId="77777777">
        <w:tc>
          <w:tcPr>
            <w:tcW w:w="0" w:type="auto"/>
          </w:tcPr>
          <w:p w14:paraId="7FF87783" w14:textId="77777777" w:rsidR="00D90240" w:rsidRDefault="00000000">
            <w:pPr>
              <w:pStyle w:val="Compact"/>
            </w:pPr>
            <w:r>
              <w:t>txn.csv</w:t>
            </w:r>
          </w:p>
        </w:tc>
        <w:tc>
          <w:tcPr>
            <w:tcW w:w="0" w:type="auto"/>
          </w:tcPr>
          <w:p w14:paraId="7A0DD286" w14:textId="77777777" w:rsidR="00D90240" w:rsidRDefault="00D90240">
            <w:pPr>
              <w:pStyle w:val="Compact"/>
            </w:pPr>
          </w:p>
        </w:tc>
        <w:tc>
          <w:tcPr>
            <w:tcW w:w="0" w:type="auto"/>
          </w:tcPr>
          <w:p w14:paraId="7F525B22" w14:textId="77777777" w:rsidR="00D90240" w:rsidRDefault="00000000">
            <w:pPr>
              <w:pStyle w:val="Compact"/>
            </w:pPr>
            <w:r>
              <w:t>1</w:t>
            </w:r>
          </w:p>
        </w:tc>
      </w:tr>
      <w:tr w:rsidR="00D90240" w14:paraId="7FDBDA7A" w14:textId="77777777">
        <w:tc>
          <w:tcPr>
            <w:tcW w:w="0" w:type="auto"/>
          </w:tcPr>
          <w:p w14:paraId="486E17BB" w14:textId="77777777" w:rsidR="00D90240" w:rsidRDefault="00000000">
            <w:pPr>
              <w:pStyle w:val="Compact"/>
            </w:pPr>
            <w:r>
              <w:t>txn.csv.gz</w:t>
            </w:r>
          </w:p>
        </w:tc>
        <w:tc>
          <w:tcPr>
            <w:tcW w:w="0" w:type="auto"/>
          </w:tcPr>
          <w:p w14:paraId="429145A3" w14:textId="77777777" w:rsidR="00D90240" w:rsidRDefault="00D90240">
            <w:pPr>
              <w:pStyle w:val="Compact"/>
            </w:pPr>
          </w:p>
        </w:tc>
        <w:tc>
          <w:tcPr>
            <w:tcW w:w="0" w:type="auto"/>
          </w:tcPr>
          <w:p w14:paraId="5A295CD9" w14:textId="77777777" w:rsidR="00D90240" w:rsidRDefault="00D90240">
            <w:pPr>
              <w:pStyle w:val="Compact"/>
            </w:pPr>
          </w:p>
        </w:tc>
      </w:tr>
      <w:tr w:rsidR="00D90240" w14:paraId="21A7E5DF" w14:textId="77777777">
        <w:tc>
          <w:tcPr>
            <w:tcW w:w="0" w:type="auto"/>
          </w:tcPr>
          <w:p w14:paraId="30597EDF" w14:textId="77777777" w:rsidR="00D90240" w:rsidRDefault="00000000">
            <w:pPr>
              <w:pStyle w:val="Compact"/>
            </w:pPr>
            <w:r>
              <w:t>txn_none.parquet</w:t>
            </w:r>
          </w:p>
        </w:tc>
        <w:tc>
          <w:tcPr>
            <w:tcW w:w="0" w:type="auto"/>
          </w:tcPr>
          <w:p w14:paraId="7464F0EC" w14:textId="77777777" w:rsidR="00D90240" w:rsidRDefault="00D90240">
            <w:pPr>
              <w:pStyle w:val="Compact"/>
            </w:pPr>
          </w:p>
        </w:tc>
        <w:tc>
          <w:tcPr>
            <w:tcW w:w="0" w:type="auto"/>
          </w:tcPr>
          <w:p w14:paraId="5F7B8B9D" w14:textId="77777777" w:rsidR="00D90240" w:rsidRDefault="00D90240">
            <w:pPr>
              <w:pStyle w:val="Compact"/>
            </w:pPr>
          </w:p>
        </w:tc>
      </w:tr>
      <w:tr w:rsidR="00D90240" w14:paraId="23B88218" w14:textId="77777777">
        <w:tc>
          <w:tcPr>
            <w:tcW w:w="0" w:type="auto"/>
          </w:tcPr>
          <w:p w14:paraId="412A5BB3" w14:textId="77777777" w:rsidR="00D90240" w:rsidRDefault="00000000">
            <w:pPr>
              <w:pStyle w:val="Compact"/>
            </w:pPr>
            <w:r>
              <w:t>txn_snappy.parquet</w:t>
            </w:r>
          </w:p>
        </w:tc>
        <w:tc>
          <w:tcPr>
            <w:tcW w:w="0" w:type="auto"/>
          </w:tcPr>
          <w:p w14:paraId="110CCB01" w14:textId="77777777" w:rsidR="00D90240" w:rsidRDefault="00D90240">
            <w:pPr>
              <w:pStyle w:val="Compact"/>
            </w:pPr>
          </w:p>
        </w:tc>
        <w:tc>
          <w:tcPr>
            <w:tcW w:w="0" w:type="auto"/>
          </w:tcPr>
          <w:p w14:paraId="32D4AB33" w14:textId="77777777" w:rsidR="00D90240" w:rsidRDefault="00D90240">
            <w:pPr>
              <w:pStyle w:val="Compact"/>
            </w:pPr>
          </w:p>
        </w:tc>
      </w:tr>
      <w:tr w:rsidR="00D90240" w14:paraId="4F6E3FFF" w14:textId="77777777">
        <w:tc>
          <w:tcPr>
            <w:tcW w:w="0" w:type="auto"/>
          </w:tcPr>
          <w:p w14:paraId="78639FE4" w14:textId="77777777" w:rsidR="00D90240" w:rsidRDefault="00000000">
            <w:pPr>
              <w:pStyle w:val="Compact"/>
            </w:pPr>
            <w:r>
              <w:t>txn_zstd.parquet</w:t>
            </w:r>
          </w:p>
        </w:tc>
        <w:tc>
          <w:tcPr>
            <w:tcW w:w="0" w:type="auto"/>
          </w:tcPr>
          <w:p w14:paraId="20F9F17B" w14:textId="77777777" w:rsidR="00D90240" w:rsidRDefault="00D90240">
            <w:pPr>
              <w:pStyle w:val="Compact"/>
            </w:pPr>
          </w:p>
        </w:tc>
        <w:tc>
          <w:tcPr>
            <w:tcW w:w="0" w:type="auto"/>
          </w:tcPr>
          <w:p w14:paraId="2FB1B4B5" w14:textId="77777777" w:rsidR="00D90240" w:rsidRDefault="00D90240">
            <w:pPr>
              <w:pStyle w:val="Compact"/>
            </w:pPr>
          </w:p>
        </w:tc>
      </w:tr>
      <w:tr w:rsidR="00D90240" w14:paraId="65EA9109" w14:textId="77777777">
        <w:tc>
          <w:tcPr>
            <w:tcW w:w="0" w:type="auto"/>
          </w:tcPr>
          <w:p w14:paraId="5399F4F9" w14:textId="77777777" w:rsidR="00D90240" w:rsidRDefault="00000000">
            <w:pPr>
              <w:pStyle w:val="Compact"/>
            </w:pPr>
            <w:r>
              <w:lastRenderedPageBreak/>
              <w:t>txn_shuffled.parquet</w:t>
            </w:r>
          </w:p>
        </w:tc>
        <w:tc>
          <w:tcPr>
            <w:tcW w:w="0" w:type="auto"/>
          </w:tcPr>
          <w:p w14:paraId="5457DE68" w14:textId="77777777" w:rsidR="00D90240" w:rsidRDefault="00D90240">
            <w:pPr>
              <w:pStyle w:val="Compact"/>
            </w:pPr>
          </w:p>
        </w:tc>
        <w:tc>
          <w:tcPr>
            <w:tcW w:w="0" w:type="auto"/>
          </w:tcPr>
          <w:p w14:paraId="49FC0F7A" w14:textId="77777777" w:rsidR="00D90240" w:rsidRDefault="00D90240">
            <w:pPr>
              <w:pStyle w:val="Compact"/>
            </w:pPr>
          </w:p>
        </w:tc>
      </w:tr>
      <w:tr w:rsidR="00D90240" w14:paraId="5BED4EF3" w14:textId="77777777">
        <w:tc>
          <w:tcPr>
            <w:tcW w:w="0" w:type="auto"/>
          </w:tcPr>
          <w:p w14:paraId="72CAFEAD" w14:textId="77777777" w:rsidR="00D90240" w:rsidRDefault="00000000">
            <w:pPr>
              <w:pStyle w:val="Compact"/>
            </w:pPr>
            <w:r>
              <w:t>txn_by_merchant.parquet</w:t>
            </w:r>
          </w:p>
        </w:tc>
        <w:tc>
          <w:tcPr>
            <w:tcW w:w="0" w:type="auto"/>
          </w:tcPr>
          <w:p w14:paraId="70992F13" w14:textId="77777777" w:rsidR="00D90240" w:rsidRDefault="00D90240">
            <w:pPr>
              <w:pStyle w:val="Compact"/>
            </w:pPr>
          </w:p>
        </w:tc>
        <w:tc>
          <w:tcPr>
            <w:tcW w:w="0" w:type="auto"/>
          </w:tcPr>
          <w:p w14:paraId="3FAFF240" w14:textId="77777777" w:rsidR="00D90240" w:rsidRDefault="00D90240">
            <w:pPr>
              <w:pStyle w:val="Compact"/>
            </w:pPr>
          </w:p>
        </w:tc>
      </w:tr>
      <w:tr w:rsidR="00D90240" w14:paraId="1159A3B3" w14:textId="77777777">
        <w:tc>
          <w:tcPr>
            <w:tcW w:w="0" w:type="auto"/>
          </w:tcPr>
          <w:p w14:paraId="39FAA7FB" w14:textId="77777777" w:rsidR="00D90240" w:rsidRDefault="00000000">
            <w:pPr>
              <w:pStyle w:val="Compact"/>
            </w:pPr>
            <w:r>
              <w:t>txn_rg10k.parquet</w:t>
            </w:r>
          </w:p>
        </w:tc>
        <w:tc>
          <w:tcPr>
            <w:tcW w:w="0" w:type="auto"/>
          </w:tcPr>
          <w:p w14:paraId="600B0AA5" w14:textId="77777777" w:rsidR="00D90240" w:rsidRDefault="00D90240">
            <w:pPr>
              <w:pStyle w:val="Compact"/>
            </w:pPr>
          </w:p>
        </w:tc>
        <w:tc>
          <w:tcPr>
            <w:tcW w:w="0" w:type="auto"/>
          </w:tcPr>
          <w:p w14:paraId="22A43A34" w14:textId="77777777" w:rsidR="00D90240" w:rsidRDefault="00D90240">
            <w:pPr>
              <w:pStyle w:val="Compact"/>
            </w:pPr>
          </w:p>
        </w:tc>
      </w:tr>
      <w:tr w:rsidR="00D90240" w14:paraId="0C620AA5" w14:textId="77777777">
        <w:tc>
          <w:tcPr>
            <w:tcW w:w="0" w:type="auto"/>
          </w:tcPr>
          <w:p w14:paraId="36E9D675" w14:textId="77777777" w:rsidR="00D90240" w:rsidRDefault="00000000">
            <w:pPr>
              <w:pStyle w:val="Compact"/>
            </w:pPr>
            <w:r>
              <w:t>txn_rg1m.parquet</w:t>
            </w:r>
          </w:p>
        </w:tc>
        <w:tc>
          <w:tcPr>
            <w:tcW w:w="0" w:type="auto"/>
          </w:tcPr>
          <w:p w14:paraId="43D50478" w14:textId="77777777" w:rsidR="00D90240" w:rsidRDefault="00D90240">
            <w:pPr>
              <w:pStyle w:val="Compact"/>
            </w:pPr>
          </w:p>
        </w:tc>
        <w:tc>
          <w:tcPr>
            <w:tcW w:w="0" w:type="auto"/>
          </w:tcPr>
          <w:p w14:paraId="5E1951C0" w14:textId="77777777" w:rsidR="00D90240" w:rsidRDefault="00D90240">
            <w:pPr>
              <w:pStyle w:val="Compact"/>
            </w:pPr>
          </w:p>
        </w:tc>
      </w:tr>
    </w:tbl>
    <w:p w14:paraId="283F11E4" w14:textId="77777777" w:rsidR="00D90240" w:rsidRDefault="00000000">
      <w:pPr>
        <w:pStyle w:val="a0"/>
      </w:pPr>
      <w:r>
        <w:rPr>
          <w:b/>
          <w:bCs/>
        </w:rPr>
        <w:t>Задание 1.2.</w:t>
      </w:r>
      <w:r>
        <w:t xml:space="preserve"> Три вопроса, по 2–3 предложения каждый:</w:t>
      </w:r>
    </w:p>
    <w:p w14:paraId="169E2947" w14:textId="77777777" w:rsidR="00D90240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В1.</w:t>
      </w:r>
      <w:r>
        <w:t xml:space="preserve"> Parquet </w:t>
      </w:r>
      <w:r>
        <w:rPr>
          <w:i/>
          <w:iCs/>
        </w:rPr>
        <w:t>без сжатия</w:t>
      </w:r>
      <w:r>
        <w:t xml:space="preserve"> меньше CSV в несколько раз. Сжатия нет — за счёт чего? (Подсказка — часть 2, колонка </w:t>
      </w:r>
      <w:r>
        <w:rPr>
          <w:rStyle w:val="VerbatimChar"/>
        </w:rPr>
        <w:t>encodings</w:t>
      </w:r>
      <w:r>
        <w:t>.)</w:t>
      </w:r>
    </w:p>
    <w:p w14:paraId="4CA24D47" w14:textId="77777777" w:rsidR="00D90240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В2.</w:t>
      </w:r>
      <w:r>
        <w:t xml:space="preserve"> </w:t>
      </w:r>
      <w:r>
        <w:rPr>
          <w:rStyle w:val="VerbatimChar"/>
        </w:rPr>
        <w:t>txn_by_merchant.parquet</w:t>
      </w:r>
      <w:r>
        <w:t xml:space="preserve"> заметно меньше </w:t>
      </w:r>
      <w:r>
        <w:rPr>
          <w:rStyle w:val="VerbatimChar"/>
        </w:rPr>
        <w:t>txn_zstd.parquet</w:t>
      </w:r>
      <w:r>
        <w:t>, хотя это те же строки, тот же zstd. Что изменила сортировка для словарного кодирования и для компрессора?</w:t>
      </w:r>
    </w:p>
    <w:p w14:paraId="097B7763" w14:textId="77777777" w:rsidR="00D90240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В3.</w:t>
      </w:r>
      <w:r>
        <w:t xml:space="preserve"> Запишите время записи </w:t>
      </w:r>
      <w:r>
        <w:rPr>
          <w:rStyle w:val="VerbatimChar"/>
        </w:rPr>
        <w:t>txn.csv.gz</w:t>
      </w:r>
      <w:r>
        <w:t xml:space="preserve"> (</w:t>
      </w:r>
      <w:r>
        <w:rPr>
          <w:rStyle w:val="VerbatimChar"/>
        </w:rPr>
        <w:t>make export</w:t>
      </w:r>
      <w:r>
        <w:t xml:space="preserve"> печатает время каждого </w:t>
      </w:r>
      <w:r>
        <w:rPr>
          <w:rStyle w:val="VerbatimChar"/>
        </w:rPr>
        <w:t>COPY</w:t>
      </w:r>
      <w:r>
        <w:t>). Оно на порядок больше остальных. Почему сжатие gzip здесь однопоточное, и чем это обернётся при чтении (часть 3)?</w:t>
      </w:r>
    </w:p>
    <w:p w14:paraId="609FB53A" w14:textId="77777777" w:rsidR="00D90240" w:rsidRDefault="00D2630E">
      <w:r>
        <w:pict w14:anchorId="16008908">
          <v:rect id="Horizontal Line 3" o:spid="_x0000_s1031" alt="" style="width:484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9F86EF9" w14:textId="77777777" w:rsidR="00D90240" w:rsidRDefault="00000000">
      <w:pPr>
        <w:pStyle w:val="2"/>
      </w:pPr>
      <w:bookmarkStart w:id="5" w:name="часть-2.-анатомия-файла-25-минут"/>
      <w:bookmarkEnd w:id="4"/>
      <w:r>
        <w:t>Часть 2. Анатомия файла (25 минут)</w:t>
      </w:r>
    </w:p>
    <w:p w14:paraId="7AC63ECA" w14:textId="77777777" w:rsidR="00D90240" w:rsidRDefault="00000000">
      <w:pPr>
        <w:pStyle w:val="FirstParagraph"/>
      </w:pPr>
      <w:r>
        <w:t>Parquet-файл — это не «сжатая таблица», а структура: строки нарезаны на row group, внутри каждой колонки лежат отдельно, в конце файла — футер с метаданными. DuckDB показывает всё это без сторонних инструментов:</w:t>
      </w:r>
    </w:p>
    <w:p w14:paraId="2263C0A6" w14:textId="77777777" w:rsidR="00D90240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parquet_file_metadata(</w:t>
      </w:r>
      <w:r>
        <w:rPr>
          <w:rStyle w:val="StringTok"/>
        </w:rPr>
        <w:t>'data/txn_zstd.parquet'</w:t>
      </w:r>
      <w:r>
        <w:rPr>
          <w:rStyle w:val="NormalTok"/>
        </w:rPr>
        <w:t xml:space="preserve">);   </w:t>
      </w:r>
      <w:r>
        <w:rPr>
          <w:rStyle w:val="CommentTok"/>
        </w:rPr>
        <w:t>-- строк, row groups, футер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parquet_schema(</w:t>
      </w:r>
      <w:r>
        <w:rPr>
          <w:rStyle w:val="StringTok"/>
        </w:rPr>
        <w:t>'data/txn_zstd.parquet'</w:t>
      </w:r>
      <w:r>
        <w:rPr>
          <w:rStyle w:val="NormalTok"/>
        </w:rPr>
        <w:t xml:space="preserve">);          </w:t>
      </w:r>
      <w:r>
        <w:rPr>
          <w:rStyle w:val="CommentTok"/>
        </w:rPr>
        <w:t>-- физические и логические типы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parquet_metadata(</w:t>
      </w:r>
      <w:r>
        <w:rPr>
          <w:rStyle w:val="StringTok"/>
        </w:rPr>
        <w:t>'data/txn_zstd.parquet'</w:t>
      </w:r>
      <w:r>
        <w:rPr>
          <w:rStyle w:val="NormalTok"/>
        </w:rPr>
        <w:t xml:space="preserve">);        </w:t>
      </w:r>
      <w:r>
        <w:rPr>
          <w:rStyle w:val="CommentTok"/>
        </w:rPr>
        <w:t>-- строка = колонка × row group</w:t>
      </w:r>
    </w:p>
    <w:p w14:paraId="67E25E1E" w14:textId="77777777" w:rsidR="00D90240" w:rsidRDefault="00000000">
      <w:pPr>
        <w:pStyle w:val="FirstParagraph"/>
      </w:pPr>
      <w:r>
        <w:rPr>
          <w:b/>
          <w:bCs/>
        </w:rPr>
        <w:t>Задание 2.1.</w:t>
      </w:r>
      <w:r>
        <w:t xml:space="preserve"> Сколько row group в </w:t>
      </w:r>
      <w:r>
        <w:rPr>
          <w:rStyle w:val="VerbatimChar"/>
        </w:rPr>
        <w:t>txn_zstd.parquet</w:t>
      </w:r>
      <w:r>
        <w:t xml:space="preserve">, </w:t>
      </w:r>
      <w:r>
        <w:rPr>
          <w:rStyle w:val="VerbatimChar"/>
        </w:rPr>
        <w:t>txn_rg10k.parquet</w:t>
      </w:r>
      <w:r>
        <w:t xml:space="preserve">, </w:t>
      </w:r>
      <w:r>
        <w:rPr>
          <w:rStyle w:val="VerbatimChar"/>
        </w:rPr>
        <w:t>txn_rg1m.parquet</w:t>
      </w:r>
      <w:r>
        <w:t>? Каков размер футера (</w:t>
      </w:r>
      <w:r>
        <w:rPr>
          <w:rStyle w:val="VerbatimChar"/>
        </w:rPr>
        <w:t>footer_size</w:t>
      </w:r>
      <w:r>
        <w:t>) у каждого? Одно предложение: почему у файла с маленькими row group футер в десять раз больше, и кому это дорого обходится (подсказка: файлов в озере — миллионы, а футер читается при каждом запросе).</w:t>
      </w:r>
    </w:p>
    <w:p w14:paraId="72419F7A" w14:textId="77777777" w:rsidR="00D90240" w:rsidRDefault="00000000">
      <w:pPr>
        <w:pStyle w:val="a0"/>
      </w:pPr>
      <w:r>
        <w:rPr>
          <w:b/>
          <w:bCs/>
        </w:rPr>
        <w:t>Задание 2.2.</w:t>
      </w:r>
      <w:r>
        <w:t xml:space="preserve"> Разложите </w:t>
      </w:r>
      <w:r>
        <w:rPr>
          <w:rStyle w:val="VerbatimChar"/>
        </w:rPr>
        <w:t>txn_zstd.parquet</w:t>
      </w:r>
      <w:r>
        <w:t xml:space="preserve"> по колонкам:</w:t>
      </w:r>
    </w:p>
    <w:p w14:paraId="5A9011D1" w14:textId="77777777" w:rsidR="00D90240" w:rsidRPr="00830321" w:rsidRDefault="00000000">
      <w:pPr>
        <w:pStyle w:val="SourceCode"/>
        <w:rPr>
          <w:lang w:val="en-US"/>
        </w:rPr>
      </w:pPr>
      <w:r w:rsidRPr="00830321">
        <w:rPr>
          <w:rStyle w:val="KeywordTok"/>
          <w:lang w:val="en-US"/>
        </w:rPr>
        <w:t>select</w:t>
      </w:r>
      <w:r w:rsidRPr="00830321">
        <w:rPr>
          <w:rStyle w:val="NormalTok"/>
          <w:lang w:val="en-US"/>
        </w:rPr>
        <w:t xml:space="preserve"> path_in_schema </w:t>
      </w:r>
      <w:r w:rsidRPr="00830321">
        <w:rPr>
          <w:rStyle w:val="KeywordTok"/>
          <w:lang w:val="en-US"/>
        </w:rPr>
        <w:t>as</w:t>
      </w:r>
      <w:r w:rsidRPr="00830321">
        <w:rPr>
          <w:rStyle w:val="NormalTok"/>
          <w:lang w:val="en-US"/>
        </w:rPr>
        <w:t xml:space="preserve"> col, </w:t>
      </w:r>
      <w:r w:rsidRPr="00830321">
        <w:rPr>
          <w:rStyle w:val="KeywordTok"/>
          <w:lang w:val="en-US"/>
        </w:rPr>
        <w:t>type</w:t>
      </w:r>
      <w:r w:rsidRPr="00830321">
        <w:rPr>
          <w:rStyle w:val="NormalTok"/>
          <w:lang w:val="en-US"/>
        </w:rPr>
        <w:t>,</w:t>
      </w:r>
      <w:r w:rsidRPr="00830321">
        <w:rPr>
          <w:lang w:val="en-US"/>
        </w:rPr>
        <w:br/>
      </w:r>
      <w:r w:rsidRPr="00830321">
        <w:rPr>
          <w:rStyle w:val="NormalTok"/>
          <w:lang w:val="en-US"/>
        </w:rPr>
        <w:t xml:space="preserve">       </w:t>
      </w:r>
      <w:r w:rsidRPr="00830321">
        <w:rPr>
          <w:rStyle w:val="FunctionTok"/>
          <w:lang w:val="en-US"/>
        </w:rPr>
        <w:t>round</w:t>
      </w:r>
      <w:r w:rsidRPr="00830321">
        <w:rPr>
          <w:rStyle w:val="NormalTok"/>
          <w:lang w:val="en-US"/>
        </w:rPr>
        <w:t>(</w:t>
      </w:r>
      <w:r w:rsidRPr="00830321">
        <w:rPr>
          <w:rStyle w:val="FunctionTok"/>
          <w:lang w:val="en-US"/>
        </w:rPr>
        <w:t>sum</w:t>
      </w:r>
      <w:r w:rsidRPr="00830321">
        <w:rPr>
          <w:rStyle w:val="NormalTok"/>
          <w:lang w:val="en-US"/>
        </w:rPr>
        <w:t xml:space="preserve">(total_compressed_size)  </w:t>
      </w:r>
      <w:r w:rsidRPr="00830321">
        <w:rPr>
          <w:rStyle w:val="OperatorTok"/>
          <w:lang w:val="en-US"/>
        </w:rPr>
        <w:t>/</w:t>
      </w:r>
      <w:r w:rsidRPr="00830321">
        <w:rPr>
          <w:rStyle w:val="NormalTok"/>
          <w:lang w:val="en-US"/>
        </w:rPr>
        <w:t xml:space="preserve"> </w:t>
      </w:r>
      <w:r w:rsidRPr="00830321">
        <w:rPr>
          <w:rStyle w:val="FloatTok"/>
          <w:lang w:val="en-US"/>
        </w:rPr>
        <w:t>1e6</w:t>
      </w:r>
      <w:r w:rsidRPr="00830321">
        <w:rPr>
          <w:rStyle w:val="NormalTok"/>
          <w:lang w:val="en-US"/>
        </w:rPr>
        <w:t xml:space="preserve">, </w:t>
      </w:r>
      <w:r w:rsidRPr="00830321">
        <w:rPr>
          <w:rStyle w:val="DecValTok"/>
          <w:lang w:val="en-US"/>
        </w:rPr>
        <w:t>1</w:t>
      </w:r>
      <w:r w:rsidRPr="00830321">
        <w:rPr>
          <w:rStyle w:val="NormalTok"/>
          <w:lang w:val="en-US"/>
        </w:rPr>
        <w:t xml:space="preserve">) </w:t>
      </w:r>
      <w:r w:rsidRPr="00830321">
        <w:rPr>
          <w:rStyle w:val="KeywordTok"/>
          <w:lang w:val="en-US"/>
        </w:rPr>
        <w:t>as</w:t>
      </w:r>
      <w:r w:rsidRPr="00830321">
        <w:rPr>
          <w:rStyle w:val="NormalTok"/>
          <w:lang w:val="en-US"/>
        </w:rPr>
        <w:t xml:space="preserve"> mb_compressed,</w:t>
      </w:r>
      <w:r w:rsidRPr="00830321">
        <w:rPr>
          <w:lang w:val="en-US"/>
        </w:rPr>
        <w:br/>
      </w:r>
      <w:r w:rsidRPr="00830321">
        <w:rPr>
          <w:rStyle w:val="NormalTok"/>
          <w:lang w:val="en-US"/>
        </w:rPr>
        <w:t xml:space="preserve">       </w:t>
      </w:r>
      <w:r w:rsidRPr="00830321">
        <w:rPr>
          <w:rStyle w:val="FunctionTok"/>
          <w:lang w:val="en-US"/>
        </w:rPr>
        <w:t>round</w:t>
      </w:r>
      <w:r w:rsidRPr="00830321">
        <w:rPr>
          <w:rStyle w:val="NormalTok"/>
          <w:lang w:val="en-US"/>
        </w:rPr>
        <w:t>(</w:t>
      </w:r>
      <w:r w:rsidRPr="00830321">
        <w:rPr>
          <w:rStyle w:val="FunctionTok"/>
          <w:lang w:val="en-US"/>
        </w:rPr>
        <w:t>sum</w:t>
      </w:r>
      <w:r w:rsidRPr="00830321">
        <w:rPr>
          <w:rStyle w:val="NormalTok"/>
          <w:lang w:val="en-US"/>
        </w:rPr>
        <w:t xml:space="preserve">(total_uncompressed_size) </w:t>
      </w:r>
      <w:r w:rsidRPr="00830321">
        <w:rPr>
          <w:rStyle w:val="OperatorTok"/>
          <w:lang w:val="en-US"/>
        </w:rPr>
        <w:t>/</w:t>
      </w:r>
      <w:r w:rsidRPr="00830321">
        <w:rPr>
          <w:rStyle w:val="NormalTok"/>
          <w:lang w:val="en-US"/>
        </w:rPr>
        <w:t xml:space="preserve"> </w:t>
      </w:r>
      <w:r w:rsidRPr="00830321">
        <w:rPr>
          <w:rStyle w:val="FloatTok"/>
          <w:lang w:val="en-US"/>
        </w:rPr>
        <w:t>1e6</w:t>
      </w:r>
      <w:r w:rsidRPr="00830321">
        <w:rPr>
          <w:rStyle w:val="NormalTok"/>
          <w:lang w:val="en-US"/>
        </w:rPr>
        <w:t xml:space="preserve">, </w:t>
      </w:r>
      <w:r w:rsidRPr="00830321">
        <w:rPr>
          <w:rStyle w:val="DecValTok"/>
          <w:lang w:val="en-US"/>
        </w:rPr>
        <w:t>1</w:t>
      </w:r>
      <w:r w:rsidRPr="00830321">
        <w:rPr>
          <w:rStyle w:val="NormalTok"/>
          <w:lang w:val="en-US"/>
        </w:rPr>
        <w:t xml:space="preserve">) </w:t>
      </w:r>
      <w:r w:rsidRPr="00830321">
        <w:rPr>
          <w:rStyle w:val="KeywordTok"/>
          <w:lang w:val="en-US"/>
        </w:rPr>
        <w:t>as</w:t>
      </w:r>
      <w:r w:rsidRPr="00830321">
        <w:rPr>
          <w:rStyle w:val="NormalTok"/>
          <w:lang w:val="en-US"/>
        </w:rPr>
        <w:t xml:space="preserve"> mb_raw,</w:t>
      </w:r>
      <w:r w:rsidRPr="00830321">
        <w:rPr>
          <w:lang w:val="en-US"/>
        </w:rPr>
        <w:br/>
      </w:r>
      <w:r w:rsidRPr="00830321">
        <w:rPr>
          <w:rStyle w:val="NormalTok"/>
          <w:lang w:val="en-US"/>
        </w:rPr>
        <w:t xml:space="preserve">       any_value(encodings)                         </w:t>
      </w:r>
      <w:r w:rsidRPr="00830321">
        <w:rPr>
          <w:rStyle w:val="KeywordTok"/>
          <w:lang w:val="en-US"/>
        </w:rPr>
        <w:t>as</w:t>
      </w:r>
      <w:r w:rsidRPr="00830321">
        <w:rPr>
          <w:rStyle w:val="NormalTok"/>
          <w:lang w:val="en-US"/>
        </w:rPr>
        <w:t xml:space="preserve"> encodings,</w:t>
      </w:r>
      <w:r w:rsidRPr="00830321">
        <w:rPr>
          <w:lang w:val="en-US"/>
        </w:rPr>
        <w:br/>
      </w:r>
      <w:r w:rsidRPr="00830321">
        <w:rPr>
          <w:rStyle w:val="NormalTok"/>
          <w:lang w:val="en-US"/>
        </w:rPr>
        <w:t xml:space="preserve">       </w:t>
      </w:r>
      <w:r w:rsidRPr="00830321">
        <w:rPr>
          <w:rStyle w:val="FunctionTok"/>
          <w:lang w:val="en-US"/>
        </w:rPr>
        <w:t>max</w:t>
      </w:r>
      <w:r w:rsidRPr="00830321">
        <w:rPr>
          <w:rStyle w:val="NormalTok"/>
          <w:lang w:val="en-US"/>
        </w:rPr>
        <w:t xml:space="preserve">(stats_distinct_count)                    </w:t>
      </w:r>
      <w:r w:rsidRPr="00830321">
        <w:rPr>
          <w:rStyle w:val="KeywordTok"/>
          <w:lang w:val="en-US"/>
        </w:rPr>
        <w:t>as</w:t>
      </w:r>
      <w:r w:rsidRPr="00830321">
        <w:rPr>
          <w:rStyle w:val="NormalTok"/>
          <w:lang w:val="en-US"/>
        </w:rPr>
        <w:t xml:space="preserve"> distinct_values</w:t>
      </w:r>
      <w:r w:rsidRPr="00830321">
        <w:rPr>
          <w:lang w:val="en-US"/>
        </w:rPr>
        <w:br/>
      </w:r>
      <w:r w:rsidRPr="00830321">
        <w:rPr>
          <w:rStyle w:val="KeywordTok"/>
          <w:lang w:val="en-US"/>
        </w:rPr>
        <w:t>from</w:t>
      </w:r>
      <w:r w:rsidRPr="00830321">
        <w:rPr>
          <w:rStyle w:val="NormalTok"/>
          <w:lang w:val="en-US"/>
        </w:rPr>
        <w:t xml:space="preserve"> parquet_metadata(</w:t>
      </w:r>
      <w:r w:rsidRPr="00830321">
        <w:rPr>
          <w:rStyle w:val="StringTok"/>
          <w:lang w:val="en-US"/>
        </w:rPr>
        <w:t>'data/txn_zstd.parquet'</w:t>
      </w:r>
      <w:r w:rsidRPr="00830321">
        <w:rPr>
          <w:rStyle w:val="NormalTok"/>
          <w:lang w:val="en-US"/>
        </w:rPr>
        <w:t>)</w:t>
      </w:r>
      <w:r w:rsidRPr="00830321">
        <w:rPr>
          <w:lang w:val="en-US"/>
        </w:rPr>
        <w:br/>
      </w:r>
      <w:r w:rsidRPr="00830321">
        <w:rPr>
          <w:rStyle w:val="KeywordTok"/>
          <w:lang w:val="en-US"/>
        </w:rPr>
        <w:t>group</w:t>
      </w:r>
      <w:r w:rsidRPr="00830321">
        <w:rPr>
          <w:rStyle w:val="NormalTok"/>
          <w:lang w:val="en-US"/>
        </w:rPr>
        <w:t xml:space="preserve"> </w:t>
      </w:r>
      <w:r w:rsidRPr="00830321">
        <w:rPr>
          <w:rStyle w:val="KeywordTok"/>
          <w:lang w:val="en-US"/>
        </w:rPr>
        <w:t>by</w:t>
      </w:r>
      <w:r w:rsidRPr="00830321">
        <w:rPr>
          <w:rStyle w:val="NormalTok"/>
          <w:lang w:val="en-US"/>
        </w:rPr>
        <w:t xml:space="preserve"> </w:t>
      </w:r>
      <w:r w:rsidRPr="00830321">
        <w:rPr>
          <w:rStyle w:val="DecValTok"/>
          <w:lang w:val="en-US"/>
        </w:rPr>
        <w:t>1</w:t>
      </w:r>
      <w:r w:rsidRPr="00830321">
        <w:rPr>
          <w:rStyle w:val="NormalTok"/>
          <w:lang w:val="en-US"/>
        </w:rPr>
        <w:t xml:space="preserve">, </w:t>
      </w:r>
      <w:r w:rsidRPr="00830321">
        <w:rPr>
          <w:rStyle w:val="DecValTok"/>
          <w:lang w:val="en-US"/>
        </w:rPr>
        <w:t>2</w:t>
      </w:r>
      <w:r w:rsidRPr="00830321">
        <w:rPr>
          <w:rStyle w:val="NormalTok"/>
          <w:lang w:val="en-US"/>
        </w:rPr>
        <w:t xml:space="preserve"> </w:t>
      </w:r>
      <w:r w:rsidRPr="00830321">
        <w:rPr>
          <w:rStyle w:val="KeywordTok"/>
          <w:lang w:val="en-US"/>
        </w:rPr>
        <w:t>order</w:t>
      </w:r>
      <w:r w:rsidRPr="00830321">
        <w:rPr>
          <w:rStyle w:val="NormalTok"/>
          <w:lang w:val="en-US"/>
        </w:rPr>
        <w:t xml:space="preserve"> </w:t>
      </w:r>
      <w:r w:rsidRPr="00830321">
        <w:rPr>
          <w:rStyle w:val="KeywordTok"/>
          <w:lang w:val="en-US"/>
        </w:rPr>
        <w:t>by</w:t>
      </w:r>
      <w:r w:rsidRPr="00830321">
        <w:rPr>
          <w:rStyle w:val="NormalTok"/>
          <w:lang w:val="en-US"/>
        </w:rPr>
        <w:t xml:space="preserve"> </w:t>
      </w:r>
      <w:r w:rsidRPr="00830321">
        <w:rPr>
          <w:rStyle w:val="DecValTok"/>
          <w:lang w:val="en-US"/>
        </w:rPr>
        <w:t>3</w:t>
      </w:r>
      <w:r w:rsidRPr="00830321">
        <w:rPr>
          <w:rStyle w:val="NormalTok"/>
          <w:lang w:val="en-US"/>
        </w:rPr>
        <w:t xml:space="preserve"> </w:t>
      </w:r>
      <w:r w:rsidRPr="00830321">
        <w:rPr>
          <w:rStyle w:val="KeywordTok"/>
          <w:lang w:val="en-US"/>
        </w:rPr>
        <w:t>desc</w:t>
      </w:r>
      <w:r w:rsidRPr="00830321">
        <w:rPr>
          <w:rStyle w:val="NormalTok"/>
          <w:lang w:val="en-US"/>
        </w:rPr>
        <w:t>;</w:t>
      </w:r>
    </w:p>
    <w:p w14:paraId="64085A90" w14:textId="77777777" w:rsidR="00D90240" w:rsidRDefault="00000000">
      <w:pPr>
        <w:pStyle w:val="FirstParagraph"/>
      </w:pPr>
      <w:r>
        <w:t xml:space="preserve">В отчёт: топ-3 колонки по занимаемому месту и три самые дешёвые. Для каждой — почему (число уникальных значений, кодировка, тип). Отдельно ответьте: почему </w:t>
      </w:r>
      <w:r>
        <w:rPr>
          <w:rStyle w:val="VerbatimChar"/>
        </w:rPr>
        <w:t>status</w:t>
      </w:r>
      <w:r>
        <w:t xml:space="preserve"> </w:t>
      </w:r>
      <w:r>
        <w:lastRenderedPageBreak/>
        <w:t xml:space="preserve">с 2.3 млн значений занимает доли мегабайта, а </w:t>
      </w:r>
      <w:r>
        <w:rPr>
          <w:rStyle w:val="VerbatimChar"/>
        </w:rPr>
        <w:t>txn_id</w:t>
      </w:r>
      <w:r>
        <w:t xml:space="preserve"> — почти десять? Что общего у колонок с </w:t>
      </w:r>
      <w:r>
        <w:rPr>
          <w:rStyle w:val="VerbatimChar"/>
        </w:rPr>
        <w:t>PLAIN_DICTIONARY</w:t>
      </w:r>
      <w:r>
        <w:t xml:space="preserve"> и чем от них отличаются колонки с </w:t>
      </w:r>
      <w:r>
        <w:rPr>
          <w:rStyle w:val="VerbatimChar"/>
        </w:rPr>
        <w:t>PLAIN</w:t>
      </w:r>
      <w:r>
        <w:t xml:space="preserve">? Пустой </w:t>
      </w:r>
      <w:r>
        <w:rPr>
          <w:rStyle w:val="VerbatimChar"/>
        </w:rPr>
        <w:t>distinct_values</w:t>
      </w:r>
      <w:r>
        <w:t xml:space="preserve"> у колонок с </w:t>
      </w:r>
      <w:r>
        <w:rPr>
          <w:rStyle w:val="VerbatimChar"/>
        </w:rPr>
        <w:t>PLAIN</w:t>
      </w:r>
      <w:r>
        <w:t xml:space="preserve"> — не ошибка: DuckDB берёт это число из размера словаря, а словаря у них нет; сколько уникальных значений там на самом деле — прикиньте сами.</w:t>
      </w:r>
    </w:p>
    <w:p w14:paraId="2F8725C6" w14:textId="77777777" w:rsidR="00D90240" w:rsidRDefault="00000000">
      <w:pPr>
        <w:pStyle w:val="a0"/>
      </w:pPr>
      <w:r>
        <w:rPr>
          <w:b/>
          <w:bCs/>
        </w:rPr>
        <w:t>Задание 2.3.</w:t>
      </w:r>
      <w:r>
        <w:t xml:space="preserve"> Статистики — то, ради чего нарезают row group.</w:t>
      </w:r>
    </w:p>
    <w:p w14:paraId="6EC0E023" w14:textId="77777777" w:rsidR="00D90240" w:rsidRPr="00830321" w:rsidRDefault="00000000">
      <w:pPr>
        <w:pStyle w:val="SourceCode"/>
        <w:rPr>
          <w:lang w:val="en-US"/>
        </w:rPr>
      </w:pPr>
      <w:r w:rsidRPr="00830321">
        <w:rPr>
          <w:rStyle w:val="KeywordTok"/>
          <w:lang w:val="en-US"/>
        </w:rPr>
        <w:t>select</w:t>
      </w:r>
      <w:r w:rsidRPr="00830321">
        <w:rPr>
          <w:rStyle w:val="NormalTok"/>
          <w:lang w:val="en-US"/>
        </w:rPr>
        <w:t xml:space="preserve"> row_group_id, stats_min, stats_max</w:t>
      </w:r>
      <w:r w:rsidRPr="00830321">
        <w:rPr>
          <w:lang w:val="en-US"/>
        </w:rPr>
        <w:br/>
      </w:r>
      <w:r w:rsidRPr="00830321">
        <w:rPr>
          <w:rStyle w:val="KeywordTok"/>
          <w:lang w:val="en-US"/>
        </w:rPr>
        <w:t>from</w:t>
      </w:r>
      <w:r w:rsidRPr="00830321">
        <w:rPr>
          <w:rStyle w:val="NormalTok"/>
          <w:lang w:val="en-US"/>
        </w:rPr>
        <w:t xml:space="preserve"> parquet_metadata(</w:t>
      </w:r>
      <w:r w:rsidRPr="00830321">
        <w:rPr>
          <w:rStyle w:val="StringTok"/>
          <w:lang w:val="en-US"/>
        </w:rPr>
        <w:t>'data/txn_zstd.parquet'</w:t>
      </w:r>
      <w:r w:rsidRPr="00830321">
        <w:rPr>
          <w:rStyle w:val="NormalTok"/>
          <w:lang w:val="en-US"/>
        </w:rPr>
        <w:t xml:space="preserve">) </w:t>
      </w:r>
      <w:r w:rsidRPr="00830321">
        <w:rPr>
          <w:rStyle w:val="KeywordTok"/>
          <w:lang w:val="en-US"/>
        </w:rPr>
        <w:t>where</w:t>
      </w:r>
      <w:r w:rsidRPr="00830321">
        <w:rPr>
          <w:rStyle w:val="NormalTok"/>
          <w:lang w:val="en-US"/>
        </w:rPr>
        <w:t xml:space="preserve"> path_in_schema </w:t>
      </w:r>
      <w:r w:rsidRPr="00830321">
        <w:rPr>
          <w:rStyle w:val="OperatorTok"/>
          <w:lang w:val="en-US"/>
        </w:rPr>
        <w:t>=</w:t>
      </w:r>
      <w:r w:rsidRPr="00830321">
        <w:rPr>
          <w:rStyle w:val="NormalTok"/>
          <w:lang w:val="en-US"/>
        </w:rPr>
        <w:t xml:space="preserve"> </w:t>
      </w:r>
      <w:r w:rsidRPr="00830321">
        <w:rPr>
          <w:rStyle w:val="StringTok"/>
          <w:lang w:val="en-US"/>
        </w:rPr>
        <w:t>'txn_date'</w:t>
      </w:r>
      <w:r w:rsidRPr="00830321">
        <w:rPr>
          <w:rStyle w:val="NormalTok"/>
          <w:lang w:val="en-US"/>
        </w:rPr>
        <w:t>;</w:t>
      </w:r>
      <w:r w:rsidRPr="00830321">
        <w:rPr>
          <w:lang w:val="en-US"/>
        </w:rPr>
        <w:br/>
      </w:r>
      <w:r w:rsidRPr="00830321">
        <w:rPr>
          <w:rStyle w:val="CommentTok"/>
          <w:lang w:val="en-US"/>
        </w:rPr>
        <w:t xml:space="preserve">-- </w:t>
      </w:r>
      <w:r>
        <w:rPr>
          <w:rStyle w:val="CommentTok"/>
        </w:rPr>
        <w:t>то</w:t>
      </w:r>
      <w:r w:rsidRPr="00830321">
        <w:rPr>
          <w:rStyle w:val="CommentTok"/>
          <w:lang w:val="en-US"/>
        </w:rPr>
        <w:t xml:space="preserve"> </w:t>
      </w:r>
      <w:r>
        <w:rPr>
          <w:rStyle w:val="CommentTok"/>
        </w:rPr>
        <w:t>же</w:t>
      </w:r>
      <w:r w:rsidRPr="00830321">
        <w:rPr>
          <w:rStyle w:val="CommentTok"/>
          <w:lang w:val="en-US"/>
        </w:rPr>
        <w:t xml:space="preserve"> </w:t>
      </w:r>
      <w:r>
        <w:rPr>
          <w:rStyle w:val="CommentTok"/>
        </w:rPr>
        <w:t>для</w:t>
      </w:r>
      <w:r w:rsidRPr="00830321">
        <w:rPr>
          <w:rStyle w:val="CommentTok"/>
          <w:lang w:val="en-US"/>
        </w:rPr>
        <w:t xml:space="preserve"> data/txn_shuffled.parquet</w:t>
      </w:r>
    </w:p>
    <w:p w14:paraId="78639C4B" w14:textId="77777777" w:rsidR="00D90240" w:rsidRDefault="00000000">
      <w:pPr>
        <w:pStyle w:val="FirstParagraph"/>
      </w:pPr>
      <w:r>
        <w:t xml:space="preserve">Одним предложением: что запрос </w:t>
      </w:r>
      <w:r>
        <w:rPr>
          <w:rStyle w:val="VerbatimChar"/>
        </w:rPr>
        <w:t>where txn_date = '2026-07-15'</w:t>
      </w:r>
      <w:r>
        <w:t xml:space="preserve"> может пропустить в первом файле и не может во втором. Это подготовка к части 4.</w:t>
      </w:r>
    </w:p>
    <w:p w14:paraId="206FD392" w14:textId="77777777" w:rsidR="00D90240" w:rsidRDefault="00000000">
      <w:pPr>
        <w:pStyle w:val="a0"/>
      </w:pPr>
      <w:r>
        <w:rPr>
          <w:b/>
          <w:bCs/>
        </w:rPr>
        <w:t>Задание 2.4 — Avro.</w:t>
      </w:r>
      <w:r>
        <w:t xml:space="preserve"> Выполните </w:t>
      </w:r>
      <w:r>
        <w:rPr>
          <w:rStyle w:val="VerbatimChar"/>
        </w:rPr>
        <w:t>make avro</w:t>
      </w:r>
      <w:r>
        <w:t xml:space="preserve"> (скрипт </w:t>
      </w:r>
      <w:r>
        <w:rPr>
          <w:rStyle w:val="VerbatimChar"/>
        </w:rPr>
        <w:t>scripts/avro_evolution.py</w:t>
      </w:r>
      <w:r>
        <w:t xml:space="preserve">, читайте комментарии). Он пишет </w:t>
      </w:r>
      <w:r>
        <w:rPr>
          <w:b/>
          <w:bCs/>
        </w:rPr>
        <w:t>сырые операции процессинга за июль</w:t>
      </w:r>
      <w:r>
        <w:t xml:space="preserve"> (9 полей) в Avro и рядом — те же 9 полей в JSON Lines и в Parquet+zstd. В отчёт — три размера (JSON / Avro / Parquet) и объяснение: почему Avro в несколько раз компактнее JSON при том же строковом устройстве, и почему всё же проигрывает Parquet.</w:t>
      </w:r>
    </w:p>
    <w:p w14:paraId="7D145849" w14:textId="77777777" w:rsidR="00D90240" w:rsidRDefault="00000000">
      <w:pPr>
        <w:pStyle w:val="a0"/>
      </w:pPr>
      <w:r>
        <w:t xml:space="preserve">Затем заполните три </w:t>
      </w:r>
      <w:r>
        <w:rPr>
          <w:rStyle w:val="VerbatimChar"/>
        </w:rPr>
        <w:t>TODO</w:t>
      </w:r>
      <w:r>
        <w:t xml:space="preserve"> в скрипте:</w:t>
      </w:r>
    </w:p>
    <w:p w14:paraId="108BD6F8" w14:textId="77777777" w:rsidR="00D90240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TODO 1</w:t>
      </w:r>
      <w:r>
        <w:t xml:space="preserve"> — добавить поле без </w:t>
      </w:r>
      <w:r>
        <w:rPr>
          <w:rStyle w:val="VerbatimChar"/>
        </w:rPr>
        <w:t>default</w:t>
      </w:r>
      <w:r>
        <w:t xml:space="preserve"> и прочитать старый файл;</w:t>
      </w:r>
    </w:p>
    <w:p w14:paraId="5FC29187" w14:textId="77777777" w:rsidR="00D90240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TODO 2</w:t>
      </w:r>
      <w:r>
        <w:t xml:space="preserve"> — переименовать поле, потом починить через </w:t>
      </w:r>
      <w:r>
        <w:rPr>
          <w:rStyle w:val="VerbatimChar"/>
        </w:rPr>
        <w:t>aliases</w:t>
      </w:r>
      <w:r>
        <w:t>;</w:t>
      </w:r>
    </w:p>
    <w:p w14:paraId="4655D30A" w14:textId="77777777" w:rsidR="00D90240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TODO 3</w:t>
      </w:r>
      <w:r>
        <w:t xml:space="preserve"> — просуммировать одну колонку из Avro и из Parquet, замерить.</w:t>
      </w:r>
    </w:p>
    <w:p w14:paraId="658E0F28" w14:textId="77777777" w:rsidR="00D90240" w:rsidRDefault="00000000">
      <w:pPr>
        <w:pStyle w:val="FirstParagraph"/>
      </w:pPr>
      <w:r>
        <w:t>В отчёт: правило совместимости схем одним абзацем (что можно менять безболезненно, что ломает чтение старых данных) и объяснение TODO 3 через устройство форматов: сколько байт обязан разобрать читатель Avro, чтобы добраться до одного поля, и сколько — читатель Parquet.</w:t>
      </w:r>
    </w:p>
    <w:p w14:paraId="15E85A49" w14:textId="1665776B" w:rsidR="00D90240" w:rsidRDefault="00000000">
      <w:pPr>
        <w:pStyle w:val="a0"/>
      </w:pPr>
      <w:r>
        <w:rPr>
          <w:b/>
          <w:bCs/>
        </w:rPr>
        <w:t>Бонусное задание 2.5 — ORC.</w:t>
      </w:r>
      <w:r>
        <w:t xml:space="preserve"> </w:t>
      </w:r>
      <w:r>
        <w:rPr>
          <w:rStyle w:val="VerbatimChar"/>
        </w:rPr>
        <w:t>make orc</w:t>
      </w:r>
      <w:r>
        <w:t xml:space="preserve"> пишет </w:t>
      </w:r>
      <w:r>
        <w:rPr>
          <w:rStyle w:val="VerbatimChar"/>
        </w:rPr>
        <w:t>txn_wide</w:t>
      </w:r>
      <w:r>
        <w:t xml:space="preserve"> в ORC и читает три колонки из 28 через pyarrow — и из ORC, и из Parquet, </w:t>
      </w:r>
      <w:r>
        <w:rPr>
          <w:b/>
          <w:bCs/>
        </w:rPr>
        <w:t>одним движком</w:t>
      </w:r>
      <w:r>
        <w:t>. В отчёт — размеры и два времени, плюс одно предложение: почему сравнивать «ORC в pyarrow» с «Parquet в DuckDB» было бы методической ошибкой.</w:t>
      </w:r>
    </w:p>
    <w:p w14:paraId="0DDC5373" w14:textId="77777777" w:rsidR="00D90240" w:rsidRDefault="00D2630E">
      <w:r>
        <w:pict w14:anchorId="00EB7F89">
          <v:rect id="Horizontal Line 4" o:spid="_x0000_s1030" alt="" style="width:484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87A2DB4" w14:textId="77777777" w:rsidR="00D90240" w:rsidRDefault="00000000">
      <w:pPr>
        <w:pStyle w:val="2"/>
      </w:pPr>
      <w:bookmarkStart w:id="6" w:name="X714fc2e4de649455cceab5ab41af84032dfe323"/>
      <w:bookmarkEnd w:id="5"/>
      <w:r>
        <w:t>Часть 3. Шесть запросов, девять файлов, один движок (20 минут)</w:t>
      </w:r>
    </w:p>
    <w:p w14:paraId="623844CE" w14:textId="77777777" w:rsidR="00D90240" w:rsidRDefault="00000000">
      <w:pPr>
        <w:pStyle w:val="FirstParagraph"/>
      </w:pPr>
      <w:r>
        <w:rPr>
          <w:rStyle w:val="VerbatimChar"/>
        </w:rPr>
        <w:t>make bench</w:t>
      </w:r>
      <w:r>
        <w:t xml:space="preserve"> прогоняет шесть запросов ко всем файлам в </w:t>
      </w:r>
      <w:r>
        <w:rPr>
          <w:rStyle w:val="VerbatimChar"/>
        </w:rPr>
        <w:t>data/</w:t>
      </w:r>
      <w:r>
        <w:t xml:space="preserve"> на DuckDB (лучшее из трёх прогонов, кеш тёплый) и печатает готовую markdown-таблицу. Вставьте её в отчёт. Запросы — в </w:t>
      </w:r>
      <w:r>
        <w:rPr>
          <w:rStyle w:val="VerbatimChar"/>
        </w:rPr>
        <w:t>scripts/bench.py</w:t>
      </w:r>
      <w:r>
        <w:t>, прочитайте их: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20"/>
        <w:gridCol w:w="4100"/>
        <w:gridCol w:w="1739"/>
      </w:tblGrid>
      <w:tr w:rsidR="00D90240" w14:paraId="14F018E6" w14:textId="77777777" w:rsidTr="00D902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3B47AB0" w14:textId="77777777" w:rsidR="00D90240" w:rsidRDefault="00D90240">
            <w:pPr>
              <w:pStyle w:val="Compact"/>
            </w:pPr>
          </w:p>
        </w:tc>
        <w:tc>
          <w:tcPr>
            <w:tcW w:w="0" w:type="auto"/>
          </w:tcPr>
          <w:p w14:paraId="5DD38256" w14:textId="77777777" w:rsidR="00D90240" w:rsidRDefault="00000000">
            <w:pPr>
              <w:pStyle w:val="Compact"/>
            </w:pPr>
            <w:r>
              <w:t>Что делает</w:t>
            </w:r>
          </w:p>
        </w:tc>
        <w:tc>
          <w:tcPr>
            <w:tcW w:w="0" w:type="auto"/>
          </w:tcPr>
          <w:p w14:paraId="163BF343" w14:textId="77777777" w:rsidR="00D90240" w:rsidRDefault="00000000">
            <w:pPr>
              <w:pStyle w:val="Compact"/>
            </w:pPr>
            <w:r>
              <w:t>Колонок из 28</w:t>
            </w:r>
          </w:p>
        </w:tc>
      </w:tr>
      <w:tr w:rsidR="00D90240" w14:paraId="5539CB37" w14:textId="77777777">
        <w:tc>
          <w:tcPr>
            <w:tcW w:w="0" w:type="auto"/>
          </w:tcPr>
          <w:p w14:paraId="59F7F4F0" w14:textId="77777777" w:rsidR="00D90240" w:rsidRDefault="00000000">
            <w:pPr>
              <w:pStyle w:val="Compact"/>
            </w:pPr>
            <w:r>
              <w:t>Q0</w:t>
            </w:r>
          </w:p>
        </w:tc>
        <w:tc>
          <w:tcPr>
            <w:tcW w:w="0" w:type="auto"/>
          </w:tcPr>
          <w:p w14:paraId="187C7CAC" w14:textId="77777777" w:rsidR="00D90240" w:rsidRDefault="00000000">
            <w:pPr>
              <w:pStyle w:val="Compact"/>
            </w:pPr>
            <w:r>
              <w:rPr>
                <w:rStyle w:val="VerbatimChar"/>
              </w:rPr>
              <w:t>count(*)</w:t>
            </w:r>
          </w:p>
        </w:tc>
        <w:tc>
          <w:tcPr>
            <w:tcW w:w="0" w:type="auto"/>
          </w:tcPr>
          <w:p w14:paraId="7AC79205" w14:textId="77777777" w:rsidR="00D90240" w:rsidRDefault="00000000">
            <w:pPr>
              <w:pStyle w:val="Compact"/>
            </w:pPr>
            <w:r>
              <w:t>0</w:t>
            </w:r>
          </w:p>
        </w:tc>
      </w:tr>
      <w:tr w:rsidR="00D90240" w14:paraId="1D4405E4" w14:textId="77777777">
        <w:tc>
          <w:tcPr>
            <w:tcW w:w="0" w:type="auto"/>
          </w:tcPr>
          <w:p w14:paraId="2535F17F" w14:textId="77777777" w:rsidR="00D90240" w:rsidRDefault="00000000">
            <w:pPr>
              <w:pStyle w:val="Compact"/>
            </w:pPr>
            <w:r>
              <w:t>Q1</w:t>
            </w:r>
          </w:p>
        </w:tc>
        <w:tc>
          <w:tcPr>
            <w:tcW w:w="0" w:type="auto"/>
          </w:tcPr>
          <w:p w14:paraId="217E59EC" w14:textId="77777777" w:rsidR="00D90240" w:rsidRDefault="00000000">
            <w:pPr>
              <w:pStyle w:val="Compact"/>
            </w:pPr>
            <w:r>
              <w:t>оборот approved по округам</w:t>
            </w:r>
          </w:p>
        </w:tc>
        <w:tc>
          <w:tcPr>
            <w:tcW w:w="0" w:type="auto"/>
          </w:tcPr>
          <w:p w14:paraId="074C82D6" w14:textId="77777777" w:rsidR="00D90240" w:rsidRDefault="00000000">
            <w:pPr>
              <w:pStyle w:val="Compact"/>
            </w:pPr>
            <w:r>
              <w:t>3</w:t>
            </w:r>
          </w:p>
        </w:tc>
      </w:tr>
      <w:tr w:rsidR="00D90240" w14:paraId="71721341" w14:textId="77777777">
        <w:tc>
          <w:tcPr>
            <w:tcW w:w="0" w:type="auto"/>
          </w:tcPr>
          <w:p w14:paraId="55A2AD81" w14:textId="77777777" w:rsidR="00D90240" w:rsidRDefault="00000000">
            <w:pPr>
              <w:pStyle w:val="Compact"/>
            </w:pPr>
            <w:r>
              <w:t>Q2</w:t>
            </w:r>
          </w:p>
        </w:tc>
        <w:tc>
          <w:tcPr>
            <w:tcW w:w="0" w:type="auto"/>
          </w:tcPr>
          <w:p w14:paraId="5CE7181C" w14:textId="77777777" w:rsidR="00D90240" w:rsidRDefault="00000000">
            <w:pPr>
              <w:pStyle w:val="Compact"/>
            </w:pPr>
            <w:r>
              <w:t>фильтр по одному дню</w:t>
            </w:r>
          </w:p>
        </w:tc>
        <w:tc>
          <w:tcPr>
            <w:tcW w:w="0" w:type="auto"/>
          </w:tcPr>
          <w:p w14:paraId="2894D9BE" w14:textId="77777777" w:rsidR="00D90240" w:rsidRDefault="00000000">
            <w:pPr>
              <w:pStyle w:val="Compact"/>
            </w:pPr>
            <w:r>
              <w:t>2</w:t>
            </w:r>
          </w:p>
        </w:tc>
      </w:tr>
      <w:tr w:rsidR="00D90240" w14:paraId="1E2FD48B" w14:textId="77777777">
        <w:tc>
          <w:tcPr>
            <w:tcW w:w="0" w:type="auto"/>
          </w:tcPr>
          <w:p w14:paraId="40599E86" w14:textId="77777777" w:rsidR="00D90240" w:rsidRDefault="00000000">
            <w:pPr>
              <w:pStyle w:val="Compact"/>
            </w:pPr>
            <w:r>
              <w:lastRenderedPageBreak/>
              <w:t>Q3</w:t>
            </w:r>
          </w:p>
        </w:tc>
        <w:tc>
          <w:tcPr>
            <w:tcW w:w="0" w:type="auto"/>
          </w:tcPr>
          <w:p w14:paraId="49234289" w14:textId="77777777" w:rsidR="00D90240" w:rsidRDefault="00000000">
            <w:pPr>
              <w:pStyle w:val="Compact"/>
            </w:pPr>
            <w:r>
              <w:t>операции одного редкого мерчанта</w:t>
            </w:r>
          </w:p>
        </w:tc>
        <w:tc>
          <w:tcPr>
            <w:tcW w:w="0" w:type="auto"/>
          </w:tcPr>
          <w:p w14:paraId="68BC6306" w14:textId="77777777" w:rsidR="00D90240" w:rsidRDefault="00000000">
            <w:pPr>
              <w:pStyle w:val="Compact"/>
            </w:pPr>
            <w:r>
              <w:t>2</w:t>
            </w:r>
          </w:p>
        </w:tc>
      </w:tr>
      <w:tr w:rsidR="00D90240" w14:paraId="0697342B" w14:textId="77777777">
        <w:tc>
          <w:tcPr>
            <w:tcW w:w="0" w:type="auto"/>
          </w:tcPr>
          <w:p w14:paraId="2BF99989" w14:textId="77777777" w:rsidR="00D90240" w:rsidRDefault="00000000">
            <w:pPr>
              <w:pStyle w:val="Compact"/>
            </w:pPr>
            <w:r>
              <w:t>Q4</w:t>
            </w:r>
          </w:p>
        </w:tc>
        <w:tc>
          <w:tcPr>
            <w:tcW w:w="0" w:type="auto"/>
          </w:tcPr>
          <w:p w14:paraId="2183E9B9" w14:textId="77777777" w:rsidR="00D90240" w:rsidRDefault="00000000">
            <w:pPr>
              <w:pStyle w:val="Compact"/>
            </w:pPr>
            <w:r>
              <w:t xml:space="preserve">одна операция по </w:t>
            </w:r>
            <w:r>
              <w:rPr>
                <w:rStyle w:val="VerbatimChar"/>
              </w:rPr>
              <w:t>txn_id</w:t>
            </w:r>
          </w:p>
        </w:tc>
        <w:tc>
          <w:tcPr>
            <w:tcW w:w="0" w:type="auto"/>
          </w:tcPr>
          <w:p w14:paraId="5CAA2696" w14:textId="77777777" w:rsidR="00D90240" w:rsidRDefault="00000000">
            <w:pPr>
              <w:pStyle w:val="Compact"/>
            </w:pPr>
            <w:r>
              <w:t>3</w:t>
            </w:r>
          </w:p>
        </w:tc>
      </w:tr>
      <w:tr w:rsidR="00D90240" w14:paraId="6732A2C8" w14:textId="77777777">
        <w:tc>
          <w:tcPr>
            <w:tcW w:w="0" w:type="auto"/>
          </w:tcPr>
          <w:p w14:paraId="71B909C5" w14:textId="77777777" w:rsidR="00D90240" w:rsidRDefault="00000000">
            <w:pPr>
              <w:pStyle w:val="Compact"/>
            </w:pPr>
            <w:r>
              <w:t>Q5</w:t>
            </w:r>
          </w:p>
        </w:tc>
        <w:tc>
          <w:tcPr>
            <w:tcW w:w="0" w:type="auto"/>
          </w:tcPr>
          <w:p w14:paraId="62B8B497" w14:textId="77777777" w:rsidR="00D90240" w:rsidRDefault="00000000">
            <w:pPr>
              <w:pStyle w:val="Compact"/>
            </w:pPr>
            <w:r>
              <w:t>выражение по всем колонкам</w:t>
            </w:r>
          </w:p>
        </w:tc>
        <w:tc>
          <w:tcPr>
            <w:tcW w:w="0" w:type="auto"/>
          </w:tcPr>
          <w:p w14:paraId="62F4DF98" w14:textId="77777777" w:rsidR="00D90240" w:rsidRDefault="00000000">
            <w:pPr>
              <w:pStyle w:val="Compact"/>
            </w:pPr>
            <w:r>
              <w:t>28</w:t>
            </w:r>
          </w:p>
        </w:tc>
      </w:tr>
    </w:tbl>
    <w:p w14:paraId="1C9BC752" w14:textId="77777777" w:rsidR="00D90240" w:rsidRDefault="00000000">
      <w:pPr>
        <w:pStyle w:val="a0"/>
      </w:pPr>
      <w:r>
        <w:t xml:space="preserve">Абсолютные секунды у всех разные — ноутбуки разные. Сравнимы </w:t>
      </w:r>
      <w:r>
        <w:rPr>
          <w:b/>
          <w:bCs/>
        </w:rPr>
        <w:t>отношения</w:t>
      </w:r>
      <w:r>
        <w:t xml:space="preserve"> внутри вашей таблицы.</w:t>
      </w:r>
    </w:p>
    <w:p w14:paraId="1F3A6783" w14:textId="77777777" w:rsidR="00D90240" w:rsidRDefault="00000000">
      <w:pPr>
        <w:pStyle w:val="a0"/>
      </w:pPr>
      <w:r>
        <w:rPr>
          <w:b/>
          <w:bCs/>
        </w:rPr>
        <w:t>Задание 3.1.</w:t>
      </w:r>
      <w:r>
        <w:t xml:space="preserve"> Четыре наблюдения, каждое — «цифра → причина»:</w:t>
      </w:r>
    </w:p>
    <w:p w14:paraId="1EA1D473" w14:textId="77777777" w:rsidR="00D90240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Q0</w:t>
      </w:r>
      <w:r>
        <w:t xml:space="preserve"> на Parquet занимает ~0 мс, на CSV — сотни. Откуда Parquet знает число строк, не читая данные?</w:t>
      </w:r>
    </w:p>
    <w:p w14:paraId="1A20697C" w14:textId="77777777" w:rsidR="00D90240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Q1</w:t>
      </w:r>
      <w:r>
        <w:t xml:space="preserve">: CSV против Parquet — во сколько раз? </w:t>
      </w:r>
      <w:r>
        <w:rPr>
          <w:b/>
          <w:bCs/>
        </w:rPr>
        <w:t>Q5</w:t>
      </w:r>
      <w:r>
        <w:t xml:space="preserve">: во сколько раз? Почему разрыв схлопывается, когда нужны все колонки? Сформулируйте, на каком классе запросов колоночный формат </w:t>
      </w:r>
      <w:r>
        <w:rPr>
          <w:i/>
          <w:iCs/>
        </w:rPr>
        <w:t>не</w:t>
      </w:r>
      <w:r>
        <w:t xml:space="preserve"> выигрывает.</w:t>
      </w:r>
    </w:p>
    <w:p w14:paraId="687B7B15" w14:textId="77777777" w:rsidR="00D90240" w:rsidRDefault="00000000">
      <w:pPr>
        <w:pStyle w:val="Compact"/>
        <w:numPr>
          <w:ilvl w:val="0"/>
          <w:numId w:val="9"/>
        </w:numPr>
      </w:pPr>
      <w:r>
        <w:rPr>
          <w:rStyle w:val="VerbatimChar"/>
        </w:rPr>
        <w:t>txn.csv.gz</w:t>
      </w:r>
      <w:r>
        <w:t xml:space="preserve"> медленнее </w:t>
      </w:r>
      <w:r>
        <w:rPr>
          <w:rStyle w:val="VerbatimChar"/>
        </w:rPr>
        <w:t>txn.csv</w:t>
      </w:r>
      <w:r>
        <w:t xml:space="preserve"> в разы, хотя читать с диска нужно в шесть раз меньше байтов. Свяжите с В3 из части 1 (ключевое слово — splittable).</w:t>
      </w:r>
    </w:p>
    <w:p w14:paraId="642DC7F1" w14:textId="77777777" w:rsidR="00D90240" w:rsidRDefault="00000000">
      <w:pPr>
        <w:pStyle w:val="Compact"/>
        <w:numPr>
          <w:ilvl w:val="0"/>
          <w:numId w:val="9"/>
        </w:numPr>
      </w:pPr>
      <w:r>
        <w:t xml:space="preserve">Q1 и Q5 на </w:t>
      </w:r>
      <w:r>
        <w:rPr>
          <w:rStyle w:val="VerbatimChar"/>
        </w:rPr>
        <w:t>txn_rg10k.parquet</w:t>
      </w:r>
      <w:r>
        <w:t xml:space="preserve"> и на </w:t>
      </w:r>
      <w:r>
        <w:rPr>
          <w:rStyle w:val="VerbatimChar"/>
        </w:rPr>
        <w:t>txn_rg1m.parquet</w:t>
      </w:r>
      <w:r>
        <w:t xml:space="preserve"> против </w:t>
      </w:r>
      <w:r>
        <w:rPr>
          <w:rStyle w:val="VerbatimChar"/>
        </w:rPr>
        <w:t>txn_zstd.parquet</w:t>
      </w:r>
      <w:r>
        <w:t>: в какую сторону и почему. Подумайте, сколько потоков может занять DuckDB при трёх row group.</w:t>
      </w:r>
    </w:p>
    <w:p w14:paraId="4B5C574B" w14:textId="77777777" w:rsidR="00D90240" w:rsidRDefault="00000000">
      <w:pPr>
        <w:pStyle w:val="FirstParagraph"/>
      </w:pPr>
      <w:r>
        <w:rPr>
          <w:b/>
          <w:bCs/>
        </w:rPr>
        <w:t>Задание 3.2.</w:t>
      </w:r>
      <w:r>
        <w:t xml:space="preserve"> </w:t>
      </w:r>
      <w:r>
        <w:rPr>
          <w:rStyle w:val="VerbatimChar"/>
        </w:rPr>
        <w:t>explain analyze</w:t>
      </w:r>
      <w:r>
        <w:t xml:space="preserve"> двух запросов Q1 — к CSV и к Parquet. Найдите в планах, где стоит оператор </w:t>
      </w:r>
      <w:r>
        <w:rPr>
          <w:rStyle w:val="VerbatimChar"/>
        </w:rPr>
        <w:t>FILTER</w:t>
      </w:r>
      <w:r>
        <w:t xml:space="preserve"> относительно </w:t>
      </w:r>
      <w:r>
        <w:rPr>
          <w:rStyle w:val="VerbatimChar"/>
        </w:rPr>
        <w:t>TABLE_SCAN</w:t>
      </w:r>
      <w:r>
        <w:t xml:space="preserve"> и что написано в блоке </w:t>
      </w:r>
      <w:r>
        <w:rPr>
          <w:rStyle w:val="VerbatimChar"/>
        </w:rPr>
        <w:t>TABLE_SCAN</w:t>
      </w:r>
      <w:r>
        <w:t xml:space="preserve"> (</w:t>
      </w:r>
      <w:r>
        <w:rPr>
          <w:rStyle w:val="VerbatimChar"/>
        </w:rPr>
        <w:t>Projections</w:t>
      </w:r>
      <w:r>
        <w:t xml:space="preserve">, </w:t>
      </w:r>
      <w:r>
        <w:rPr>
          <w:rStyle w:val="VerbatimChar"/>
        </w:rPr>
        <w:t>Filters</w:t>
      </w:r>
      <w:r>
        <w:t>). Одним абзацем: что такое projection pushdown и predicate pushdown и почему в плане для CSV фильтр «не проваливается» в чтение.</w:t>
      </w:r>
    </w:p>
    <w:p w14:paraId="308DC3EB" w14:textId="77777777" w:rsidR="00D90240" w:rsidRDefault="00D2630E">
      <w:r>
        <w:pict w14:anchorId="5891CA8E">
          <v:rect id="Horizontal Line 5" o:spid="_x0000_s1029" alt="" style="width:484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9A1E8E2" w14:textId="77777777" w:rsidR="00D90240" w:rsidRDefault="00000000">
      <w:pPr>
        <w:pStyle w:val="2"/>
      </w:pPr>
      <w:bookmarkStart w:id="7" w:name="X665d3923d90755fe9522be813199846e06d28ac"/>
      <w:bookmarkEnd w:id="6"/>
      <w:r>
        <w:t>Часть 4. Цена запроса без запуска запроса (25 минут)</w:t>
      </w:r>
    </w:p>
    <w:p w14:paraId="63701020" w14:textId="77777777" w:rsidR="00D90240" w:rsidRDefault="00000000">
      <w:pPr>
        <w:pStyle w:val="FirstParagraph"/>
      </w:pPr>
      <w:r>
        <w:t xml:space="preserve">Секунды зависят от ноутбука. Байты — нет. Движок читает не файл, а </w:t>
      </w:r>
      <w:r>
        <w:rPr>
          <w:i/>
          <w:iCs/>
        </w:rPr>
        <w:t>нужные колонки нужных row group</w:t>
      </w:r>
      <w:r>
        <w:t>, поэтому стоимость запроса можно посчитать по метаданным заранее — именно так формируется счёт в облачном хранилище, куда мы переедем в лабе 3.</w:t>
      </w:r>
    </w:p>
    <w:p w14:paraId="5D277649" w14:textId="77777777" w:rsidR="00D90240" w:rsidRDefault="00000000">
      <w:pPr>
        <w:pStyle w:val="a0"/>
      </w:pPr>
      <w:r>
        <w:t xml:space="preserve">Откройте </w:t>
      </w:r>
      <w:r>
        <w:rPr>
          <w:rStyle w:val="VerbatimChar"/>
        </w:rPr>
        <w:t>scripts/cost.sql</w:t>
      </w:r>
      <w:r>
        <w:t xml:space="preserve">. Образец считает цену Q2 (фильтр по дате): отбирает row group, у которых </w:t>
      </w:r>
      <w:r>
        <w:rPr>
          <w:rStyle w:val="VerbatimChar"/>
        </w:rPr>
        <w:t>[stats_min, stats_max]</w:t>
      </w:r>
      <w:r>
        <w:t xml:space="preserve"> по </w:t>
      </w:r>
      <w:r>
        <w:rPr>
          <w:rStyle w:val="VerbatimChar"/>
        </w:rPr>
        <w:t>txn_date</w:t>
      </w:r>
      <w:r>
        <w:t xml:space="preserve"> накрывает 15 июля, и складывает </w:t>
      </w:r>
      <w:r>
        <w:rPr>
          <w:rStyle w:val="VerbatimChar"/>
        </w:rPr>
        <w:t>total_compressed_size</w:t>
      </w:r>
      <w:r>
        <w:t xml:space="preserve"> двух нужных колонок в этих row group.</w:t>
      </w:r>
    </w:p>
    <w:p w14:paraId="4DF1C67B" w14:textId="77777777" w:rsidR="00D90240" w:rsidRPr="00830321" w:rsidRDefault="00000000">
      <w:pPr>
        <w:pStyle w:val="SourceCode"/>
        <w:rPr>
          <w:lang w:val="en-US"/>
        </w:rPr>
      </w:pPr>
      <w:r w:rsidRPr="00830321">
        <w:rPr>
          <w:rStyle w:val="FunctionTok"/>
          <w:lang w:val="en-US"/>
        </w:rPr>
        <w:t>make</w:t>
      </w:r>
      <w:r w:rsidRPr="00830321">
        <w:rPr>
          <w:rStyle w:val="NormalTok"/>
          <w:lang w:val="en-US"/>
        </w:rPr>
        <w:t xml:space="preserve"> cost FILE=data/txn_zstd.parquet</w:t>
      </w:r>
      <w:r w:rsidRPr="00830321">
        <w:rPr>
          <w:lang w:val="en-US"/>
        </w:rPr>
        <w:br/>
      </w:r>
      <w:r w:rsidRPr="00830321">
        <w:rPr>
          <w:rStyle w:val="FunctionTok"/>
          <w:lang w:val="en-US"/>
        </w:rPr>
        <w:t>make</w:t>
      </w:r>
      <w:r w:rsidRPr="00830321">
        <w:rPr>
          <w:rStyle w:val="NormalTok"/>
          <w:lang w:val="en-US"/>
        </w:rPr>
        <w:t xml:space="preserve"> cost FILE=data/txn_shuffled.parquet</w:t>
      </w:r>
      <w:r w:rsidRPr="00830321">
        <w:rPr>
          <w:lang w:val="en-US"/>
        </w:rPr>
        <w:br/>
      </w:r>
      <w:r w:rsidRPr="00830321">
        <w:rPr>
          <w:rStyle w:val="FunctionTok"/>
          <w:lang w:val="en-US"/>
        </w:rPr>
        <w:t>make</w:t>
      </w:r>
      <w:r w:rsidRPr="00830321">
        <w:rPr>
          <w:rStyle w:val="NormalTok"/>
          <w:lang w:val="en-US"/>
        </w:rPr>
        <w:t xml:space="preserve"> cost FILE=data/txn_rg10k.parquet</w:t>
      </w:r>
      <w:r w:rsidRPr="00830321">
        <w:rPr>
          <w:lang w:val="en-US"/>
        </w:rPr>
        <w:br/>
      </w:r>
      <w:r w:rsidRPr="00830321">
        <w:rPr>
          <w:rStyle w:val="FunctionTok"/>
          <w:lang w:val="en-US"/>
        </w:rPr>
        <w:t>make</w:t>
      </w:r>
      <w:r w:rsidRPr="00830321">
        <w:rPr>
          <w:rStyle w:val="NormalTok"/>
          <w:lang w:val="en-US"/>
        </w:rPr>
        <w:t xml:space="preserve"> cost FILE=data/txn_rg1m.parquet</w:t>
      </w:r>
    </w:p>
    <w:p w14:paraId="4F582F1B" w14:textId="77777777" w:rsidR="00D90240" w:rsidRDefault="00000000">
      <w:pPr>
        <w:pStyle w:val="FirstParagraph"/>
      </w:pPr>
      <w:r>
        <w:rPr>
          <w:b/>
          <w:bCs/>
        </w:rPr>
        <w:t>Задание 4.1.</w:t>
      </w:r>
      <w:r>
        <w:t xml:space="preserve"> Таблица «файл → row group нужно / всего → МБ нужно → % от файла» для четырёх файлов. Затем два вывода:</w:t>
      </w:r>
    </w:p>
    <w:p w14:paraId="0513F129" w14:textId="77777777" w:rsidR="00D90240" w:rsidRDefault="00000000">
      <w:pPr>
        <w:pStyle w:val="Compact"/>
        <w:numPr>
          <w:ilvl w:val="0"/>
          <w:numId w:val="10"/>
        </w:numPr>
      </w:pPr>
      <w:r>
        <w:t>отсортированный против перемешанного — во сколько раз; какое свойство файла это купило, и сколько оно стоило (см. размеры в 1.1);</w:t>
      </w:r>
    </w:p>
    <w:p w14:paraId="691756E8" w14:textId="77777777" w:rsidR="00D90240" w:rsidRDefault="00000000">
      <w:pPr>
        <w:pStyle w:val="Compact"/>
        <w:numPr>
          <w:ilvl w:val="0"/>
          <w:numId w:val="10"/>
        </w:numPr>
      </w:pPr>
      <w:r>
        <w:lastRenderedPageBreak/>
        <w:t>маленькие row group дают самую низкую цену Q2 — почему тогда их не делают всегда (свяжите с 2.1 и 3.1).</w:t>
      </w:r>
    </w:p>
    <w:p w14:paraId="3F6DF825" w14:textId="77777777" w:rsidR="00D90240" w:rsidRDefault="00000000">
      <w:pPr>
        <w:pStyle w:val="FirstParagraph"/>
      </w:pPr>
      <w:r>
        <w:rPr>
          <w:b/>
          <w:bCs/>
        </w:rPr>
        <w:t>Задание 4.2.</w:t>
      </w:r>
      <w:r>
        <w:t xml:space="preserve"> Заполните </w:t>
      </w:r>
      <w:r>
        <w:rPr>
          <w:rStyle w:val="VerbatimChar"/>
        </w:rPr>
        <w:t>TODO 1</w:t>
      </w:r>
      <w:r>
        <w:t xml:space="preserve"> (цена Q1) и </w:t>
      </w:r>
      <w:r>
        <w:rPr>
          <w:rStyle w:val="VerbatimChar"/>
        </w:rPr>
        <w:t>TODO 2</w:t>
      </w:r>
      <w:r>
        <w:t xml:space="preserve"> (цена Q3 через </w:t>
      </w:r>
      <w:r>
        <w:rPr>
          <w:rStyle w:val="VerbatimChar"/>
        </w:rPr>
        <w:t>parquet_bloom_probe</w:t>
      </w:r>
      <w:r>
        <w:t xml:space="preserve">). Для Q3 сравните </w:t>
      </w:r>
      <w:r>
        <w:rPr>
          <w:rStyle w:val="VerbatimChar"/>
        </w:rPr>
        <w:t>txn_zstd.parquet</w:t>
      </w:r>
      <w:r>
        <w:t xml:space="preserve"> и </w:t>
      </w:r>
      <w:r>
        <w:rPr>
          <w:rStyle w:val="VerbatimChar"/>
        </w:rPr>
        <w:t>txn_by_merchant.parquet</w:t>
      </w:r>
      <w:r>
        <w:t>: сколько row group исключает bloom-фильтр в каждом и почему в файле, отсортированном по времени, он почти бесполезен, хотя присутствует в каждой row group.</w:t>
      </w:r>
    </w:p>
    <w:p w14:paraId="78D57290" w14:textId="77777777" w:rsidR="00D90240" w:rsidRDefault="00000000">
      <w:pPr>
        <w:pStyle w:val="a0"/>
      </w:pPr>
      <w:r>
        <w:rPr>
          <w:b/>
          <w:bCs/>
        </w:rPr>
        <w:t>Задание 4.3 — деньги.</w:t>
      </w:r>
      <w:r>
        <w:t xml:space="preserve"> Примите цену 6 $ за терабайт просканированных данных (порядок цен BigQuery / Athena по запросу). Отдел аналитики выполняет Q1 тысячу раз в день (дашборды, обновление каждые несколько минут, десятки пользователей). Посчитайте годовую стоимость сканирования для CSV (читается весь файл) и для </w:t>
      </w:r>
      <w:r>
        <w:rPr>
          <w:rStyle w:val="VerbatimChar"/>
        </w:rPr>
        <w:t>txn_zstd.parquet</w:t>
      </w:r>
      <w:r>
        <w:t xml:space="preserve"> (МБ из TODO 1). Затем то же для Q2 на перемешанном и на отсортированном Parquet. Два числа и одно предложение: какое из решений — «сменить формат» или «отсортировать при записи» — дало больший эффект на </w:t>
      </w:r>
      <w:r>
        <w:rPr>
          <w:i/>
          <w:iCs/>
        </w:rPr>
        <w:t>своём</w:t>
      </w:r>
      <w:r>
        <w:t xml:space="preserve"> запросе, и почему это нельзя обобщить на все запросы.</w:t>
      </w:r>
    </w:p>
    <w:p w14:paraId="2F98F753" w14:textId="77777777" w:rsidR="00D90240" w:rsidRDefault="00D2630E">
      <w:r>
        <w:pict w14:anchorId="0383A867">
          <v:rect id="Horizontal Line 6" o:spid="_x0000_s1028" alt="" style="width:484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A54EC1E" w14:textId="77777777" w:rsidR="00D90240" w:rsidRDefault="00000000">
      <w:pPr>
        <w:pStyle w:val="2"/>
      </w:pPr>
      <w:bookmarkStart w:id="8" w:name="часть-5.-arrow-данные-в-памяти-15-минут"/>
      <w:bookmarkEnd w:id="7"/>
      <w:r>
        <w:t>Часть 5. Arrow: данные в памяти (15 минут)</w:t>
      </w:r>
    </w:p>
    <w:p w14:paraId="46F300E2" w14:textId="77777777" w:rsidR="00D90240" w:rsidRDefault="00000000">
      <w:pPr>
        <w:pStyle w:val="FirstParagraph"/>
      </w:pPr>
      <w:r>
        <w:rPr>
          <w:rStyle w:val="VerbatimChar"/>
        </w:rPr>
        <w:t>make arrow</w:t>
      </w:r>
      <w:r>
        <w:t xml:space="preserve"> — скрипт </w:t>
      </w:r>
      <w:r>
        <w:rPr>
          <w:rStyle w:val="VerbatimChar"/>
        </w:rPr>
        <w:t>scripts/arrow_demo.py</w:t>
      </w:r>
      <w:r>
        <w:t xml:space="preserve"> передаёт </w:t>
      </w:r>
      <w:r>
        <w:rPr>
          <w:rStyle w:val="VerbatimChar"/>
        </w:rPr>
        <w:t>txn_wide</w:t>
      </w:r>
      <w:r>
        <w:t xml:space="preserve"> из DuckDB в Polars двумя путями: через Arrow и через CSV-файл. Заполните </w:t>
      </w:r>
      <w:r>
        <w:rPr>
          <w:rStyle w:val="VerbatimChar"/>
        </w:rPr>
        <w:t>TODO 1</w:t>
      </w:r>
      <w:r>
        <w:t xml:space="preserve"> (третий путь через pandas) и </w:t>
      </w:r>
      <w:r>
        <w:rPr>
          <w:rStyle w:val="VerbatimChar"/>
        </w:rPr>
        <w:t>TODO 2</w:t>
      </w:r>
      <w:r>
        <w:t xml:space="preserve"> (сравнение схем Arrow и Parquet).</w:t>
      </w:r>
    </w:p>
    <w:p w14:paraId="7375AA9A" w14:textId="77777777" w:rsidR="00D90240" w:rsidRDefault="00000000">
      <w:pPr>
        <w:pStyle w:val="a0"/>
      </w:pPr>
      <w:r>
        <w:t xml:space="preserve">В отчёт: три времени и объяснение, почему путь через Arrow стоит миллисекунды при 2.3 млн строк — что именно </w:t>
      </w:r>
      <w:r>
        <w:rPr>
          <w:i/>
          <w:iCs/>
        </w:rPr>
        <w:t>не</w:t>
      </w:r>
      <w:r>
        <w:t xml:space="preserve"> происходит. Формулировка, которую от вас ждут: чем задача формата в памяти отличается от задачи формата на диске, и почему одно решение не может быть оптимальным для обоих (подумайте о сжатии и о случайном доступе к i-му элементу).</w:t>
      </w:r>
    </w:p>
    <w:p w14:paraId="041EC13F" w14:textId="77777777" w:rsidR="00D90240" w:rsidRDefault="00D2630E">
      <w:r>
        <w:pict w14:anchorId="47A83366">
          <v:rect id="Horizontal Line 7" o:spid="_x0000_s1027" alt="" style="width:484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AE8458F" w14:textId="77777777" w:rsidR="00D90240" w:rsidRDefault="00000000">
      <w:pPr>
        <w:pStyle w:val="2"/>
      </w:pPr>
      <w:bookmarkStart w:id="9" w:name="часть-6.-решение-для-синицы-15-минут-дом"/>
      <w:bookmarkEnd w:id="8"/>
      <w:r>
        <w:t>Часть 6. Решение для «Синицы» (15 минут + дом)</w:t>
      </w:r>
    </w:p>
    <w:p w14:paraId="2BC15737" w14:textId="77777777" w:rsidR="00D90240" w:rsidRDefault="00000000">
      <w:pPr>
        <w:pStyle w:val="FirstParagraph"/>
      </w:pPr>
      <w:r>
        <w:t xml:space="preserve">Вы — инженер платформы данных. Заполните таблицу и обоснуйте каждую строку одним-двумя предложениями с опорой на </w:t>
      </w:r>
      <w:r>
        <w:rPr>
          <w:b/>
          <w:bCs/>
        </w:rPr>
        <w:t>свои</w:t>
      </w:r>
      <w:r>
        <w:t xml:space="preserve"> цифры из частей 1–5: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77"/>
        <w:gridCol w:w="2476"/>
        <w:gridCol w:w="2476"/>
        <w:gridCol w:w="2476"/>
      </w:tblGrid>
      <w:tr w:rsidR="00D90240" w14:paraId="0F7802FB" w14:textId="77777777" w:rsidTr="00D902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333BB1C6" w14:textId="77777777" w:rsidR="00D90240" w:rsidRDefault="00000000">
            <w:pPr>
              <w:pStyle w:val="Compact"/>
            </w:pPr>
            <w:r>
              <w:t>Данные</w:t>
            </w:r>
          </w:p>
        </w:tc>
        <w:tc>
          <w:tcPr>
            <w:tcW w:w="1980" w:type="dxa"/>
          </w:tcPr>
          <w:p w14:paraId="141FB5C6" w14:textId="77777777" w:rsidR="00D90240" w:rsidRDefault="00000000">
            <w:pPr>
              <w:pStyle w:val="Compact"/>
            </w:pPr>
            <w:r>
              <w:t>Как приходят</w:t>
            </w:r>
          </w:p>
        </w:tc>
        <w:tc>
          <w:tcPr>
            <w:tcW w:w="1980" w:type="dxa"/>
          </w:tcPr>
          <w:p w14:paraId="1F8D334A" w14:textId="77777777" w:rsidR="00D90240" w:rsidRDefault="00000000">
            <w:pPr>
              <w:pStyle w:val="Compact"/>
            </w:pPr>
            <w:r>
              <w:t>Как хранить в озере</w:t>
            </w:r>
          </w:p>
        </w:tc>
        <w:tc>
          <w:tcPr>
            <w:tcW w:w="1980" w:type="dxa"/>
          </w:tcPr>
          <w:p w14:paraId="06F566DE" w14:textId="77777777" w:rsidR="00D90240" w:rsidRDefault="00000000">
            <w:pPr>
              <w:pStyle w:val="Compact"/>
            </w:pPr>
            <w:r>
              <w:t>Почему</w:t>
            </w:r>
          </w:p>
        </w:tc>
      </w:tr>
      <w:tr w:rsidR="00D90240" w14:paraId="3CF2268F" w14:textId="77777777">
        <w:tc>
          <w:tcPr>
            <w:tcW w:w="1980" w:type="dxa"/>
          </w:tcPr>
          <w:p w14:paraId="0A1710BB" w14:textId="77777777" w:rsidR="00D90240" w:rsidRDefault="00000000">
            <w:pPr>
              <w:pStyle w:val="Compact"/>
            </w:pPr>
            <w:r>
              <w:t>Выгрузки АБС (клиенты, счета, карты)</w:t>
            </w:r>
          </w:p>
        </w:tc>
        <w:tc>
          <w:tcPr>
            <w:tcW w:w="1980" w:type="dxa"/>
          </w:tcPr>
          <w:p w14:paraId="31E99C98" w14:textId="77777777" w:rsidR="00D90240" w:rsidRDefault="00000000">
            <w:pPr>
              <w:pStyle w:val="Compact"/>
            </w:pPr>
            <w:r>
              <w:t>CSV раз в сутки</w:t>
            </w:r>
          </w:p>
        </w:tc>
        <w:tc>
          <w:tcPr>
            <w:tcW w:w="1980" w:type="dxa"/>
          </w:tcPr>
          <w:p w14:paraId="6A2931B5" w14:textId="77777777" w:rsidR="00D90240" w:rsidRDefault="00D90240">
            <w:pPr>
              <w:pStyle w:val="Compact"/>
            </w:pPr>
          </w:p>
        </w:tc>
        <w:tc>
          <w:tcPr>
            <w:tcW w:w="1980" w:type="dxa"/>
          </w:tcPr>
          <w:p w14:paraId="4964D953" w14:textId="77777777" w:rsidR="00D90240" w:rsidRDefault="00D90240">
            <w:pPr>
              <w:pStyle w:val="Compact"/>
            </w:pPr>
          </w:p>
        </w:tc>
      </w:tr>
      <w:tr w:rsidR="00D90240" w14:paraId="374193B4" w14:textId="77777777">
        <w:tc>
          <w:tcPr>
            <w:tcW w:w="1980" w:type="dxa"/>
          </w:tcPr>
          <w:p w14:paraId="30BE1AE2" w14:textId="77777777" w:rsidR="00D90240" w:rsidRDefault="00000000">
            <w:pPr>
              <w:pStyle w:val="Compact"/>
            </w:pPr>
            <w:r>
              <w:t>Поток операций процессинга</w:t>
            </w:r>
          </w:p>
        </w:tc>
        <w:tc>
          <w:tcPr>
            <w:tcW w:w="1980" w:type="dxa"/>
          </w:tcPr>
          <w:p w14:paraId="081A2F44" w14:textId="77777777" w:rsidR="00D90240" w:rsidRDefault="00000000">
            <w:pPr>
              <w:pStyle w:val="Compact"/>
            </w:pPr>
            <w:r>
              <w:t>сегодня — Parquet помесячно; со следующего семестра — поток событий</w:t>
            </w:r>
          </w:p>
        </w:tc>
        <w:tc>
          <w:tcPr>
            <w:tcW w:w="1980" w:type="dxa"/>
          </w:tcPr>
          <w:p w14:paraId="6F93EB0A" w14:textId="77777777" w:rsidR="00D90240" w:rsidRDefault="00D90240">
            <w:pPr>
              <w:pStyle w:val="Compact"/>
            </w:pPr>
          </w:p>
        </w:tc>
        <w:tc>
          <w:tcPr>
            <w:tcW w:w="1980" w:type="dxa"/>
          </w:tcPr>
          <w:p w14:paraId="18ACC656" w14:textId="77777777" w:rsidR="00D90240" w:rsidRDefault="00D90240">
            <w:pPr>
              <w:pStyle w:val="Compact"/>
            </w:pPr>
          </w:p>
        </w:tc>
      </w:tr>
      <w:tr w:rsidR="00D90240" w14:paraId="1F6F38A4" w14:textId="77777777">
        <w:tc>
          <w:tcPr>
            <w:tcW w:w="1980" w:type="dxa"/>
          </w:tcPr>
          <w:p w14:paraId="69CC3EA6" w14:textId="77777777" w:rsidR="00D90240" w:rsidRDefault="00000000">
            <w:pPr>
              <w:pStyle w:val="Compact"/>
            </w:pPr>
            <w:r>
              <w:t xml:space="preserve">События </w:t>
            </w:r>
            <w:r>
              <w:lastRenderedPageBreak/>
              <w:t>мобильного приложения</w:t>
            </w:r>
          </w:p>
        </w:tc>
        <w:tc>
          <w:tcPr>
            <w:tcW w:w="1980" w:type="dxa"/>
          </w:tcPr>
          <w:p w14:paraId="5B8C5379" w14:textId="77777777" w:rsidR="00D90240" w:rsidRDefault="00000000">
            <w:pPr>
              <w:pStyle w:val="Compact"/>
            </w:pPr>
            <w:r>
              <w:lastRenderedPageBreak/>
              <w:t>JSON Lines</w:t>
            </w:r>
          </w:p>
        </w:tc>
        <w:tc>
          <w:tcPr>
            <w:tcW w:w="1980" w:type="dxa"/>
          </w:tcPr>
          <w:p w14:paraId="316B3BC0" w14:textId="77777777" w:rsidR="00D90240" w:rsidRDefault="00D90240">
            <w:pPr>
              <w:pStyle w:val="Compact"/>
            </w:pPr>
          </w:p>
        </w:tc>
        <w:tc>
          <w:tcPr>
            <w:tcW w:w="1980" w:type="dxa"/>
          </w:tcPr>
          <w:p w14:paraId="79DFF2B6" w14:textId="77777777" w:rsidR="00D90240" w:rsidRDefault="00D90240">
            <w:pPr>
              <w:pStyle w:val="Compact"/>
            </w:pPr>
          </w:p>
        </w:tc>
      </w:tr>
      <w:tr w:rsidR="00D90240" w14:paraId="2CDAEB89" w14:textId="77777777">
        <w:tc>
          <w:tcPr>
            <w:tcW w:w="1980" w:type="dxa"/>
          </w:tcPr>
          <w:p w14:paraId="08DC9D1C" w14:textId="77777777" w:rsidR="00D90240" w:rsidRDefault="00000000">
            <w:pPr>
              <w:pStyle w:val="Compact"/>
            </w:pPr>
            <w:r>
              <w:t>Курсы ЦБ</w:t>
            </w:r>
          </w:p>
        </w:tc>
        <w:tc>
          <w:tcPr>
            <w:tcW w:w="1980" w:type="dxa"/>
          </w:tcPr>
          <w:p w14:paraId="1283F120" w14:textId="77777777" w:rsidR="00D90240" w:rsidRDefault="00000000">
            <w:pPr>
              <w:pStyle w:val="Compact"/>
            </w:pPr>
            <w:r>
              <w:t>JSON</w:t>
            </w:r>
          </w:p>
        </w:tc>
        <w:tc>
          <w:tcPr>
            <w:tcW w:w="1980" w:type="dxa"/>
          </w:tcPr>
          <w:p w14:paraId="6AC603B5" w14:textId="77777777" w:rsidR="00D90240" w:rsidRDefault="00D90240">
            <w:pPr>
              <w:pStyle w:val="Compact"/>
            </w:pPr>
          </w:p>
        </w:tc>
        <w:tc>
          <w:tcPr>
            <w:tcW w:w="1980" w:type="dxa"/>
          </w:tcPr>
          <w:p w14:paraId="4989219A" w14:textId="77777777" w:rsidR="00D90240" w:rsidRDefault="00D90240">
            <w:pPr>
              <w:pStyle w:val="Compact"/>
            </w:pPr>
          </w:p>
        </w:tc>
      </w:tr>
      <w:tr w:rsidR="00D90240" w14:paraId="1A0F8A27" w14:textId="77777777">
        <w:tc>
          <w:tcPr>
            <w:tcW w:w="1980" w:type="dxa"/>
          </w:tcPr>
          <w:p w14:paraId="658AB165" w14:textId="77777777" w:rsidR="00D90240" w:rsidRDefault="00000000">
            <w:pPr>
              <w:pStyle w:val="Compact"/>
            </w:pPr>
            <w:r>
              <w:t xml:space="preserve">Витрина </w:t>
            </w:r>
            <w:r>
              <w:rPr>
                <w:rStyle w:val="VerbatimChar"/>
              </w:rPr>
              <w:t>txn_wide</w:t>
            </w:r>
            <w:r>
              <w:t xml:space="preserve"> для аналитиков</w:t>
            </w:r>
          </w:p>
        </w:tc>
        <w:tc>
          <w:tcPr>
            <w:tcW w:w="1980" w:type="dxa"/>
          </w:tcPr>
          <w:p w14:paraId="14C46C9A" w14:textId="77777777" w:rsidR="00D90240" w:rsidRDefault="00000000">
            <w:pPr>
              <w:pStyle w:val="Compact"/>
            </w:pPr>
            <w:r>
              <w:t>вы решаете</w:t>
            </w:r>
          </w:p>
        </w:tc>
        <w:tc>
          <w:tcPr>
            <w:tcW w:w="1980" w:type="dxa"/>
          </w:tcPr>
          <w:p w14:paraId="4E86FB8E" w14:textId="77777777" w:rsidR="00D90240" w:rsidRDefault="00000000">
            <w:pPr>
              <w:pStyle w:val="Compact"/>
            </w:pPr>
            <w:r>
              <w:t xml:space="preserve">формат, сжатие, </w:t>
            </w:r>
            <w:r>
              <w:rPr>
                <w:b/>
                <w:bCs/>
              </w:rPr>
              <w:t>порядок сортировки</w:t>
            </w:r>
            <w:r>
              <w:t>, размер row group</w:t>
            </w:r>
          </w:p>
        </w:tc>
        <w:tc>
          <w:tcPr>
            <w:tcW w:w="1980" w:type="dxa"/>
          </w:tcPr>
          <w:p w14:paraId="2B6D457D" w14:textId="77777777" w:rsidR="00D90240" w:rsidRDefault="00D90240">
            <w:pPr>
              <w:pStyle w:val="Compact"/>
            </w:pPr>
          </w:p>
        </w:tc>
      </w:tr>
    </w:tbl>
    <w:p w14:paraId="6133C76B" w14:textId="77777777" w:rsidR="00D90240" w:rsidRDefault="00000000">
      <w:pPr>
        <w:pStyle w:val="a0"/>
      </w:pPr>
      <w:r>
        <w:t>Для витрины обязательно ответьте: по какой колонке сортировать, если типичные запросы аналитиков — «за период» и «по мерчанту» — и что вы потеряете, выбрав одну из них (подсказка: сравните 4.1 и 4.2; вспомните, что стало с ценой Q2 в файле, отсортированном по мерчанту).</w:t>
      </w:r>
    </w:p>
    <w:p w14:paraId="4453FED0" w14:textId="77777777" w:rsidR="00D90240" w:rsidRDefault="00D2630E">
      <w:r>
        <w:pict w14:anchorId="0BB9FEDE">
          <v:rect id="Horizontal Line 8" o:spid="_x0000_s1026" alt="" style="width:484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5634D93" w14:textId="77777777" w:rsidR="00D90240" w:rsidRDefault="00000000">
      <w:pPr>
        <w:pStyle w:val="2"/>
      </w:pPr>
      <w:bookmarkStart w:id="10" w:name="сдача"/>
      <w:bookmarkEnd w:id="9"/>
      <w:r>
        <w:t>Сдача</w:t>
      </w:r>
    </w:p>
    <w:p w14:paraId="2DA3DC57" w14:textId="77777777" w:rsidR="00D90240" w:rsidRDefault="00000000">
      <w:pPr>
        <w:pStyle w:val="FirstParagraph"/>
      </w:pPr>
      <w:r>
        <w:t>Архив или репозиторий:</w:t>
      </w:r>
    </w:p>
    <w:p w14:paraId="0248CA94" w14:textId="77777777" w:rsidR="00D90240" w:rsidRDefault="00000000">
      <w:pPr>
        <w:pStyle w:val="SourceCode"/>
      </w:pPr>
      <w:r>
        <w:rPr>
          <w:rStyle w:val="VerbatimChar"/>
        </w:rPr>
        <w:t>sql/        -- заполненные export_template.sql и cost.sql, ваши explain analyze</w:t>
      </w:r>
      <w:r>
        <w:br/>
      </w:r>
      <w:r>
        <w:rPr>
          <w:rStyle w:val="VerbatimChar"/>
        </w:rPr>
        <w:t>scripts/    -- avro_evolution.py и arrow_demo.py с заполненными TODO</w:t>
      </w:r>
      <w:r>
        <w:br/>
      </w:r>
      <w:r>
        <w:rPr>
          <w:rStyle w:val="VerbatimChar"/>
        </w:rPr>
        <w:t>report.md   -- по частям 1–6 (шаблон ниже)</w:t>
      </w:r>
    </w:p>
    <w:p w14:paraId="3D90427E" w14:textId="3C7775A8" w:rsidR="00D90240" w:rsidRDefault="00000000">
      <w:pPr>
        <w:pStyle w:val="SourceCode"/>
      </w:pPr>
      <w:r>
        <w:rPr>
          <w:rStyle w:val="FunctionTok"/>
        </w:rPr>
        <w:t># Отчёт — лаба 2. ФИО, группа. Машина: CPU / RAM / диск (SSD или HDD)</w:t>
      </w:r>
      <w:r>
        <w:br/>
      </w:r>
      <w:r>
        <w:rPr>
          <w:rStyle w:val="FunctionTok"/>
        </w:rPr>
        <w:t>## 1. Размеры: таблица; В1 … В2 … В3 …</w:t>
      </w:r>
      <w:r>
        <w:br/>
      </w:r>
      <w:r>
        <w:rPr>
          <w:rStyle w:val="FunctionTok"/>
        </w:rPr>
        <w:t>## 2. Анатомия: row groups и футеры; топ-3 / дно-3 колонок с причинами; stats по дате;</w:t>
      </w:r>
      <w:r>
        <w:br/>
      </w:r>
      <w:r>
        <w:rPr>
          <w:rStyle w:val="FunctionTok"/>
        </w:rPr>
        <w:t>##    Avro: размеры, правило совместимости, TODO 3; ORC</w:t>
      </w:r>
      <w:r w:rsidR="006A41D4">
        <w:rPr>
          <w:rStyle w:val="FunctionTok"/>
          <w:lang w:val="ru-RU"/>
        </w:rPr>
        <w:t xml:space="preserve"> (бонусное задание)</w:t>
      </w:r>
      <w:r>
        <w:br/>
      </w:r>
      <w:r>
        <w:rPr>
          <w:rStyle w:val="FunctionTok"/>
        </w:rPr>
        <w:t>## 3. Бенчмарк: таблица make bench; четыре наблюдения; pushdown по планам</w:t>
      </w:r>
      <w:r>
        <w:br/>
      </w:r>
      <w:r>
        <w:rPr>
          <w:rStyle w:val="FunctionTok"/>
        </w:rPr>
        <w:t>## 4. Цена: таблица по 4 файлам; Q1 и Q3 (bloom); деньги — два числа и вывод</w:t>
      </w:r>
      <w:r>
        <w:br/>
      </w:r>
      <w:r>
        <w:rPr>
          <w:rStyle w:val="FunctionTok"/>
        </w:rPr>
        <w:t>## 5. Arrow: три времени и объяснение</w:t>
      </w:r>
      <w:r>
        <w:br/>
      </w:r>
      <w:r>
        <w:rPr>
          <w:rStyle w:val="FunctionTok"/>
        </w:rPr>
        <w:t>## 6. Решение для «Синицы»: таблица с обоснованиями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952"/>
        <w:gridCol w:w="4953"/>
      </w:tblGrid>
      <w:tr w:rsidR="00D90240" w14:paraId="75185214" w14:textId="77777777" w:rsidTr="004F74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952" w:type="dxa"/>
          </w:tcPr>
          <w:p w14:paraId="6253B47D" w14:textId="77777777" w:rsidR="00D90240" w:rsidRDefault="00000000">
            <w:pPr>
              <w:pStyle w:val="Compact"/>
            </w:pPr>
            <w:r>
              <w:t>Критерий</w:t>
            </w:r>
          </w:p>
        </w:tc>
        <w:tc>
          <w:tcPr>
            <w:tcW w:w="4953" w:type="dxa"/>
          </w:tcPr>
          <w:p w14:paraId="404012A6" w14:textId="77777777" w:rsidR="00D90240" w:rsidRDefault="00000000">
            <w:pPr>
              <w:pStyle w:val="Compact"/>
            </w:pPr>
            <w:r>
              <w:t>Вес</w:t>
            </w:r>
          </w:p>
        </w:tc>
      </w:tr>
      <w:tr w:rsidR="00D90240" w14:paraId="60D4BE09" w14:textId="77777777" w:rsidTr="004F741C">
        <w:tc>
          <w:tcPr>
            <w:tcW w:w="4952" w:type="dxa"/>
          </w:tcPr>
          <w:p w14:paraId="4111B90F" w14:textId="77777777" w:rsidR="00D90240" w:rsidRDefault="00000000">
            <w:pPr>
              <w:pStyle w:val="Compact"/>
            </w:pPr>
            <w:r>
              <w:t>Часть 1: файлы собраны (</w:t>
            </w:r>
            <w:r>
              <w:rPr>
                <w:rStyle w:val="VerbatimChar"/>
              </w:rPr>
              <w:t>make check</w:t>
            </w:r>
            <w:r>
              <w:t>), В1–В3 объяснены устройством формата</w:t>
            </w:r>
          </w:p>
        </w:tc>
        <w:tc>
          <w:tcPr>
            <w:tcW w:w="4953" w:type="dxa"/>
          </w:tcPr>
          <w:p w14:paraId="5FF54E96" w14:textId="77777777" w:rsidR="00D90240" w:rsidRDefault="00000000">
            <w:pPr>
              <w:pStyle w:val="Compact"/>
            </w:pPr>
            <w:r>
              <w:t>15%</w:t>
            </w:r>
          </w:p>
        </w:tc>
      </w:tr>
      <w:tr w:rsidR="00D90240" w14:paraId="22DC5C97" w14:textId="77777777" w:rsidTr="004F741C">
        <w:tc>
          <w:tcPr>
            <w:tcW w:w="4952" w:type="dxa"/>
          </w:tcPr>
          <w:p w14:paraId="5C8B4E89" w14:textId="77777777" w:rsidR="00D90240" w:rsidRDefault="00000000">
            <w:pPr>
              <w:pStyle w:val="Compact"/>
            </w:pPr>
            <w:r>
              <w:t>Часть 2: анатомия и Avro — причины, а не пересказ таблиц</w:t>
            </w:r>
          </w:p>
        </w:tc>
        <w:tc>
          <w:tcPr>
            <w:tcW w:w="4953" w:type="dxa"/>
          </w:tcPr>
          <w:p w14:paraId="6750D3DB" w14:textId="77777777" w:rsidR="00D90240" w:rsidRDefault="00000000">
            <w:pPr>
              <w:pStyle w:val="Compact"/>
            </w:pPr>
            <w:r>
              <w:t>20%</w:t>
            </w:r>
          </w:p>
        </w:tc>
      </w:tr>
      <w:tr w:rsidR="00D90240" w14:paraId="1777233F" w14:textId="77777777" w:rsidTr="004F741C">
        <w:tc>
          <w:tcPr>
            <w:tcW w:w="4952" w:type="dxa"/>
          </w:tcPr>
          <w:p w14:paraId="7AD8D323" w14:textId="77777777" w:rsidR="00D90240" w:rsidRDefault="00000000">
            <w:pPr>
              <w:pStyle w:val="Compact"/>
            </w:pPr>
            <w:r>
              <w:t>Часть 3: четыре наблюдения «цифра → причина», pushdown по планам</w:t>
            </w:r>
          </w:p>
        </w:tc>
        <w:tc>
          <w:tcPr>
            <w:tcW w:w="4953" w:type="dxa"/>
          </w:tcPr>
          <w:p w14:paraId="6B28CE16" w14:textId="77777777" w:rsidR="00D90240" w:rsidRDefault="00000000">
            <w:pPr>
              <w:pStyle w:val="Compact"/>
            </w:pPr>
            <w:r>
              <w:t>20%</w:t>
            </w:r>
          </w:p>
        </w:tc>
      </w:tr>
      <w:tr w:rsidR="00D90240" w14:paraId="01E0C34F" w14:textId="77777777" w:rsidTr="004F741C">
        <w:tc>
          <w:tcPr>
            <w:tcW w:w="4952" w:type="dxa"/>
          </w:tcPr>
          <w:p w14:paraId="508FE819" w14:textId="77777777" w:rsidR="00D90240" w:rsidRDefault="00000000">
            <w:pPr>
              <w:pStyle w:val="Compact"/>
            </w:pPr>
            <w:r>
              <w:t>Часть 4: цена из метаданных верна, деньги посчитаны, вывод о сортировке</w:t>
            </w:r>
          </w:p>
        </w:tc>
        <w:tc>
          <w:tcPr>
            <w:tcW w:w="4953" w:type="dxa"/>
          </w:tcPr>
          <w:p w14:paraId="3BC7FA79" w14:textId="77777777" w:rsidR="00D90240" w:rsidRDefault="00000000">
            <w:pPr>
              <w:pStyle w:val="Compact"/>
            </w:pPr>
            <w:r>
              <w:t>25%</w:t>
            </w:r>
          </w:p>
        </w:tc>
      </w:tr>
      <w:tr w:rsidR="00D90240" w14:paraId="61C0DB33" w14:textId="77777777" w:rsidTr="004F741C">
        <w:tc>
          <w:tcPr>
            <w:tcW w:w="4952" w:type="dxa"/>
          </w:tcPr>
          <w:p w14:paraId="26B16EE4" w14:textId="77777777" w:rsidR="00D90240" w:rsidRDefault="00000000">
            <w:pPr>
              <w:pStyle w:val="Compact"/>
            </w:pPr>
            <w:r>
              <w:t>Часть 5: Arrow — что не происходит и почему</w:t>
            </w:r>
          </w:p>
        </w:tc>
        <w:tc>
          <w:tcPr>
            <w:tcW w:w="4953" w:type="dxa"/>
          </w:tcPr>
          <w:p w14:paraId="7FF7D55A" w14:textId="068DF590" w:rsidR="00D90240" w:rsidRDefault="004F741C">
            <w:pPr>
              <w:pStyle w:val="Compact"/>
            </w:pPr>
            <w:r>
              <w:t>10%</w:t>
            </w:r>
          </w:p>
        </w:tc>
      </w:tr>
      <w:tr w:rsidR="00D90240" w:rsidTr="004F741C">
        <w:tc>
          <w:tcPr>
            <w:tcW w:w="4952" w:type="dxa"/>
          </w:tcPr>
          <w:p w:rsidR="00D90240" w:rsidRDefault="00000000">
            <w:pPr>
              <w:pStyle w:val="Compact"/>
            </w:pPr>
            <w:r>
              <w:t>Часть 6: решение аргументировано собственными цифрами</w:t>
            </w:r>
          </w:p>
        </w:tc>
        <w:tc>
          <w:tcPr>
            <w:tcW w:w="4953" w:type="dxa"/>
          </w:tcPr>
          <w:p w:rsidR="00D90240" w:rsidRDefault="004F741C">
            <w:pPr>
              <w:pStyle w:val="Compact"/>
            </w:pPr>
            <w:r>
              <w:t>10%</w:t>
            </w:r>
          </w:p>
        </w:tc>
      </w:tr>
      <w:tr w:rsidR="00D90240" w:rsidTr="004F741C">
        <w:tc>
          <w:tcPr>
            <w:tcW w:w="4952" w:type="dxa"/>
          </w:tcPr>
          <w:p w:rsidR="00D90240" w:rsidRDefault="00000000">
            <w:pPr>
              <w:pStyle w:val="Compact"/>
            </w:pPr>
            <w:r>
              <w:t>Бонусное задание 2.5 (ORC)</w:t>
            </w:r>
          </w:p>
        </w:tc>
        <w:tc>
          <w:tcPr>
            <w:tcW w:w="4953" w:type="dxa"/>
          </w:tcPr>
          <w:p w:rsidR="00D90240" w:rsidRDefault="004F741C">
            <w:pPr>
              <w:pStyle w:val="Compact"/>
            </w:pPr>
            <w:r>
              <w:t>+балл к итогу</w:t>
            </w:r>
          </w:p>
        </w:tc>
      </w:tr>
    </w:tbl>
    <w:p w14:paraId="191CCA33" w14:textId="77777777" w:rsidR="00D90240" w:rsidRDefault="00000000">
      <w:pPr>
        <w:pStyle w:val="a0"/>
      </w:pPr>
      <w:r>
        <w:lastRenderedPageBreak/>
        <w:t xml:space="preserve">Размеры файлов, число row group и байты из части 4 у всех одинаковые — это норма. Секунды — у каждого свои. Одинаковые </w:t>
      </w:r>
      <w:r>
        <w:rPr>
          <w:b/>
          <w:bCs/>
        </w:rPr>
        <w:t>формулировки</w:t>
      </w:r>
      <w:r>
        <w:t xml:space="preserve"> объяснений — нет.</w:t>
      </w:r>
      <w:bookmarkEnd w:id="0"/>
      <w:bookmarkEnd w:id="10"/>
    </w:p>
    <w:sectPr w:rsidR="00D90240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A9F82F3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0D25C5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864517611">
    <w:abstractNumId w:val="0"/>
  </w:num>
  <w:num w:numId="2" w16cid:durableId="1950429230">
    <w:abstractNumId w:val="1"/>
  </w:num>
  <w:num w:numId="3" w16cid:durableId="1664775083">
    <w:abstractNumId w:val="1"/>
  </w:num>
  <w:num w:numId="4" w16cid:durableId="12584765">
    <w:abstractNumId w:val="1"/>
  </w:num>
  <w:num w:numId="5" w16cid:durableId="78411456">
    <w:abstractNumId w:val="1"/>
  </w:num>
  <w:num w:numId="6" w16cid:durableId="875193831">
    <w:abstractNumId w:val="0"/>
  </w:num>
  <w:num w:numId="7" w16cid:durableId="1748723550">
    <w:abstractNumId w:val="1"/>
  </w:num>
  <w:num w:numId="8" w16cid:durableId="1778476144">
    <w:abstractNumId w:val="1"/>
  </w:num>
  <w:num w:numId="9" w16cid:durableId="227425755">
    <w:abstractNumId w:val="1"/>
  </w:num>
  <w:num w:numId="10" w16cid:durableId="1527406141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9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134A6"/>
    <w:rsid w:val="002B7DAC"/>
    <w:rsid w:val="004C1130"/>
    <w:rsid w:val="004F741C"/>
    <w:rsid w:val="006134A6"/>
    <w:rsid w:val="006A41D4"/>
    <w:rsid w:val="00830321"/>
    <w:rsid w:val="00846950"/>
    <w:rsid w:val="008B153D"/>
    <w:rsid w:val="009C0FC8"/>
    <w:rsid w:val="00C2729F"/>
    <w:rsid w:val="00C338CA"/>
    <w:rsid w:val="00D2630E"/>
    <w:rsid w:val="00D5456B"/>
    <w:rsid w:val="00D62739"/>
    <w:rsid w:val="00D90240"/>
    <w:rsid w:val="00E60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;"/>
  <w14:docId w14:val="3A3751C7"/>
  <w15:docId w15:val="{11BF9B9B-FD8C-4B4E-8592-BA16ADF0A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ru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uiPriority w:val="99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1">
    <w:name w:val="toc 1"/>
    <w:basedOn w:val="a"/>
    <w:next w:val="a"/>
    <w:autoRedefine/>
    <w:uiPriority w:val="39"/>
    <w:rsid w:val="00C2729F"/>
    <w:pPr>
      <w:spacing w:after="100"/>
    </w:pPr>
  </w:style>
  <w:style w:type="paragraph" w:styleId="21">
    <w:name w:val="toc 2"/>
    <w:basedOn w:val="a"/>
    <w:next w:val="a"/>
    <w:autoRedefine/>
    <w:uiPriority w:val="39"/>
    <w:rsid w:val="00C2729F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2054</Words>
  <Characters>11688</Characters>
  <Application>Microsoft Office Word</Application>
  <DocSecurity>0</DocSecurity>
  <Lines>354</Lines>
  <Paragraphs>178</Paragraphs>
  <ScaleCrop>false</ScaleCrop>
  <Company/>
  <LinksUpToDate>false</LinksUpToDate>
  <CharactersWithSpaces>13564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Кирилл Иевлев</cp:lastModifiedBy>
  <cp:revision>7</cp:revision>
  <dcterms:created xsi:type="dcterms:W3CDTF">2026-09-13T22:07:00Z</dcterms:created>
  <dcterms:modified xsi:type="dcterms:W3CDTF">2026-09-18T17:50:00Z</dcterms:modified>
</cp:coreProperties>
</file>