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1322" w14:textId="77777777" w:rsidR="00C22FC3" w:rsidRPr="00726491" w:rsidRDefault="00C22FC3" w:rsidP="00C22F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ЦИФРОВОГО РАЗВИТИЯ, СВЯЗИ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6491">
        <w:rPr>
          <w:rFonts w:ascii="Times New Roman" w:hAnsi="Times New Roman" w:cs="Times New Roman"/>
          <w:b/>
          <w:bCs/>
          <w:sz w:val="28"/>
          <w:szCs w:val="28"/>
        </w:rPr>
        <w:t>И МАССОВЫХ КОММУНИКАЦИЙ РОССИЙСКОЙ ФЕДЕРАЦИИ</w:t>
      </w:r>
    </w:p>
    <w:p w14:paraId="3D6AD765" w14:textId="77777777" w:rsidR="00C22FC3" w:rsidRPr="00726491" w:rsidRDefault="00C22FC3" w:rsidP="00C22F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46D60194" w14:textId="77777777" w:rsidR="00C22FC3" w:rsidRPr="00726491" w:rsidRDefault="00C22FC3" w:rsidP="00C22F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1B0753F9" w14:textId="77777777" w:rsidR="00C22FC3" w:rsidRPr="00726491" w:rsidRDefault="00C22FC3" w:rsidP="00C22F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2D3CB2" w14:textId="77777777" w:rsidR="00C22FC3" w:rsidRPr="00726491" w:rsidRDefault="00C22FC3" w:rsidP="00C22F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</w:t>
      </w:r>
      <w:r w:rsidRPr="00726491">
        <w:rPr>
          <w:rFonts w:ascii="Times New Roman" w:hAnsi="Times New Roman" w:cs="Times New Roman"/>
          <w:sz w:val="28"/>
          <w:szCs w:val="28"/>
        </w:rPr>
        <w:t>исциплина: «</w:t>
      </w:r>
      <w:r>
        <w:rPr>
          <w:rFonts w:ascii="Times New Roman" w:hAnsi="Times New Roman" w:cs="Times New Roman"/>
          <w:sz w:val="28"/>
          <w:szCs w:val="28"/>
        </w:rPr>
        <w:t>Сетевые технологии</w:t>
      </w:r>
      <w:r w:rsidRPr="00726491">
        <w:rPr>
          <w:rFonts w:ascii="Times New Roman" w:hAnsi="Times New Roman" w:cs="Times New Roman"/>
          <w:sz w:val="28"/>
          <w:szCs w:val="28"/>
        </w:rPr>
        <w:t>»</w:t>
      </w:r>
    </w:p>
    <w:p w14:paraId="797E25D8" w14:textId="77777777" w:rsidR="00C22FC3" w:rsidRDefault="00C22FC3" w:rsidP="00C22F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7EBD9D" w14:textId="77777777" w:rsidR="00C22FC3" w:rsidRPr="00726491" w:rsidRDefault="00C22FC3" w:rsidP="00C22F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3D2167" w14:textId="496A9745" w:rsidR="00C22FC3" w:rsidRPr="001C05A8" w:rsidRDefault="00C22FC3" w:rsidP="00C22F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6C56CE" w:rsidRPr="006C56CE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br/>
        <w:t>«</w:t>
      </w:r>
      <w:r w:rsidR="005A5574">
        <w:rPr>
          <w:rFonts w:ascii="Times New Roman" w:hAnsi="Times New Roman" w:cs="Times New Roman"/>
          <w:sz w:val="28"/>
          <w:szCs w:val="28"/>
        </w:rPr>
        <w:t xml:space="preserve">Аутентификация в сетях передачи данных с помощью </w:t>
      </w:r>
      <w:r w:rsidR="005A5574">
        <w:rPr>
          <w:rFonts w:ascii="Times New Roman" w:hAnsi="Times New Roman" w:cs="Times New Roman"/>
          <w:sz w:val="28"/>
          <w:szCs w:val="28"/>
          <w:lang w:val="en-US"/>
        </w:rPr>
        <w:t>radius</w:t>
      </w:r>
      <w:r w:rsidR="005A5574" w:rsidRPr="005A5574">
        <w:rPr>
          <w:rFonts w:ascii="Times New Roman" w:hAnsi="Times New Roman" w:cs="Times New Roman"/>
          <w:sz w:val="28"/>
          <w:szCs w:val="28"/>
        </w:rPr>
        <w:t>-</w:t>
      </w:r>
      <w:r w:rsidR="005A5574">
        <w:rPr>
          <w:rFonts w:ascii="Times New Roman" w:hAnsi="Times New Roman" w:cs="Times New Roman"/>
          <w:sz w:val="28"/>
          <w:szCs w:val="28"/>
        </w:rPr>
        <w:t>сервера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373F83" w14:textId="77777777" w:rsidR="00C22FC3" w:rsidRPr="00726491" w:rsidRDefault="00C22FC3" w:rsidP="00C22F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br/>
      </w:r>
    </w:p>
    <w:p w14:paraId="0A8C6F4B" w14:textId="77777777" w:rsidR="00C22FC3" w:rsidRPr="00D32AAF" w:rsidRDefault="00C22FC3" w:rsidP="00C22FC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Выполнил:</w:t>
      </w:r>
      <w:r w:rsidRPr="00726491">
        <w:rPr>
          <w:rFonts w:ascii="Times New Roman" w:hAnsi="Times New Roman" w:cs="Times New Roman"/>
          <w:sz w:val="28"/>
          <w:szCs w:val="28"/>
        </w:rPr>
        <w:br/>
        <w:t>студент группы БВТ2402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Аралушкин М.Д.</w:t>
      </w:r>
    </w:p>
    <w:p w14:paraId="48963689" w14:textId="11398396" w:rsidR="00C22FC3" w:rsidRDefault="00AB6C35" w:rsidP="00C22FC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D6AC24" w14:textId="77777777" w:rsidR="00AB6C35" w:rsidRPr="001E7CBA" w:rsidRDefault="00AB6C35" w:rsidP="00C22FC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5B6F8A4" w14:textId="77777777" w:rsidR="00C22FC3" w:rsidRPr="005A04DB" w:rsidRDefault="00C22FC3" w:rsidP="00C22FC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176D8160" w14:textId="77777777" w:rsidR="00C22FC3" w:rsidRPr="00D270FA" w:rsidRDefault="00C22FC3" w:rsidP="00C22F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C0E6A61" w14:textId="3352CBDF" w:rsidR="00D01D1D" w:rsidRPr="005E28C8" w:rsidRDefault="00140E61" w:rsidP="005E28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5CA9D871" w14:textId="6A243D21" w:rsidR="00FC2FE6" w:rsidRDefault="005E28C8" w:rsidP="005E28C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E28C8">
        <w:rPr>
          <w:rFonts w:ascii="Times New Roman" w:hAnsi="Times New Roman" w:cs="Times New Roman"/>
          <w:sz w:val="28"/>
          <w:szCs w:val="28"/>
        </w:rPr>
        <w:t>Изучить принципы аутентификации и ее настройки в локальных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8C8">
        <w:rPr>
          <w:rFonts w:ascii="Times New Roman" w:hAnsi="Times New Roman" w:cs="Times New Roman"/>
          <w:sz w:val="28"/>
          <w:szCs w:val="28"/>
        </w:rPr>
        <w:t>сетях.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8C8">
        <w:rPr>
          <w:rFonts w:ascii="Times New Roman" w:hAnsi="Times New Roman" w:cs="Times New Roman"/>
          <w:sz w:val="28"/>
          <w:szCs w:val="28"/>
        </w:rPr>
        <w:t>Собрать в соответствии с заданием топологии сетей, запустить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8C8">
        <w:rPr>
          <w:rFonts w:ascii="Times New Roman" w:hAnsi="Times New Roman" w:cs="Times New Roman"/>
          <w:sz w:val="28"/>
          <w:szCs w:val="28"/>
        </w:rPr>
        <w:t>настроить виртуальное оборудование.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8C8">
        <w:rPr>
          <w:rFonts w:ascii="Times New Roman" w:hAnsi="Times New Roman" w:cs="Times New Roman"/>
          <w:sz w:val="28"/>
          <w:szCs w:val="28"/>
        </w:rPr>
        <w:t>Согласно пунктам выполнения практической работы, сделать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8C8">
        <w:rPr>
          <w:rFonts w:ascii="Times New Roman" w:hAnsi="Times New Roman" w:cs="Times New Roman"/>
          <w:sz w:val="28"/>
          <w:szCs w:val="28"/>
        </w:rPr>
        <w:t>необходимые снимки экрана.</w:t>
      </w:r>
    </w:p>
    <w:p w14:paraId="3A8A0D25" w14:textId="09D9CE04" w:rsidR="005E28C8" w:rsidRDefault="005E28C8" w:rsidP="005E28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252EE192" w14:textId="6D6349C2" w:rsidR="005E28C8" w:rsidRDefault="004C157A" w:rsidP="004C157A">
      <w:pPr>
        <w:rPr>
          <w:rFonts w:ascii="Times New Roman" w:hAnsi="Times New Roman" w:cs="Times New Roman"/>
          <w:sz w:val="28"/>
          <w:szCs w:val="28"/>
        </w:rPr>
      </w:pPr>
      <w:r w:rsidRPr="004C157A">
        <w:rPr>
          <w:rFonts w:ascii="Times New Roman" w:hAnsi="Times New Roman" w:cs="Times New Roman"/>
          <w:sz w:val="28"/>
          <w:szCs w:val="28"/>
        </w:rPr>
        <w:t>В данной практической работе будет рассмотрен вариант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157A">
        <w:rPr>
          <w:rFonts w:ascii="Times New Roman" w:hAnsi="Times New Roman" w:cs="Times New Roman"/>
          <w:sz w:val="28"/>
          <w:szCs w:val="28"/>
        </w:rPr>
        <w:t>настройки аутентификации с помощью RADIUS-cepвepa. В процессе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157A">
        <w:rPr>
          <w:rFonts w:ascii="Times New Roman" w:hAnsi="Times New Roman" w:cs="Times New Roman"/>
          <w:sz w:val="28"/>
          <w:szCs w:val="28"/>
        </w:rPr>
        <w:t>выполнения необходимо составить схему сети, настроить соответствующие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157A">
        <w:rPr>
          <w:rFonts w:ascii="Times New Roman" w:hAnsi="Times New Roman" w:cs="Times New Roman"/>
          <w:sz w:val="28"/>
          <w:szCs w:val="28"/>
        </w:rPr>
        <w:t>порты и сервисы на оборудовании и проверить работу ЛВС.</w:t>
      </w:r>
    </w:p>
    <w:p w14:paraId="73F906C2" w14:textId="2038658B" w:rsidR="00463B8B" w:rsidRDefault="00463B8B" w:rsidP="00463B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D437332" w14:textId="27214987" w:rsidR="00463B8B" w:rsidRDefault="00BF2375" w:rsidP="00463B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Собрал сетевую топологию согласно требованиями методички. Основано на 4 ПК,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BF23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AAA</w:t>
      </w:r>
      <w:r w:rsidRPr="00BF237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Cisco</w:t>
      </w:r>
      <w:r w:rsidRPr="00BF2375">
        <w:rPr>
          <w:rFonts w:ascii="Times New Roman" w:hAnsi="Times New Roman" w:cs="Times New Roman"/>
          <w:sz w:val="28"/>
          <w:szCs w:val="28"/>
        </w:rPr>
        <w:t xml:space="preserve"> 2960, </w:t>
      </w:r>
      <w:r>
        <w:rPr>
          <w:rFonts w:ascii="Times New Roman" w:hAnsi="Times New Roman" w:cs="Times New Roman"/>
          <w:sz w:val="28"/>
          <w:szCs w:val="28"/>
          <w:lang w:val="en-US"/>
        </w:rPr>
        <w:t>Cisco 2811:</w:t>
      </w:r>
    </w:p>
    <w:p w14:paraId="20D6746D" w14:textId="733AEBAC" w:rsidR="00BF2375" w:rsidRDefault="000A2906" w:rsidP="000A2906">
      <w:pPr>
        <w:jc w:val="center"/>
        <w:rPr>
          <w:rFonts w:ascii="Times New Roman" w:hAnsi="Times New Roman" w:cs="Times New Roman"/>
          <w:sz w:val="28"/>
          <w:szCs w:val="28"/>
        </w:rPr>
      </w:pPr>
      <w:r w:rsidRPr="000A29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702337" wp14:editId="0E5B51B9">
            <wp:extent cx="4077614" cy="2360724"/>
            <wp:effectExtent l="0" t="0" r="0" b="1905"/>
            <wp:docPr id="636708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08859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614" cy="236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8AF1" w14:textId="01D54DBA" w:rsidR="000A2906" w:rsidRPr="000A2906" w:rsidRDefault="000A2906" w:rsidP="000A290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1 – Топология сети с </w:t>
      </w:r>
      <w:r>
        <w:rPr>
          <w:rFonts w:ascii="Times New Roman" w:hAnsi="Times New Roman" w:cs="Times New Roman"/>
          <w:lang w:val="en-US"/>
        </w:rPr>
        <w:t>PC</w:t>
      </w:r>
      <w:r w:rsidRPr="000A2906">
        <w:rPr>
          <w:rFonts w:ascii="Times New Roman" w:hAnsi="Times New Roman" w:cs="Times New Roman"/>
        </w:rPr>
        <w:t xml:space="preserve">0-3, </w:t>
      </w:r>
      <w:r>
        <w:rPr>
          <w:rFonts w:ascii="Times New Roman" w:hAnsi="Times New Roman" w:cs="Times New Roman"/>
          <w:lang w:val="en-US"/>
        </w:rPr>
        <w:t>Server</w:t>
      </w:r>
      <w:r w:rsidRPr="000A290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Cisco</w:t>
      </w:r>
      <w:r w:rsidRPr="000A2906">
        <w:rPr>
          <w:rFonts w:ascii="Times New Roman" w:hAnsi="Times New Roman" w:cs="Times New Roman"/>
        </w:rPr>
        <w:t xml:space="preserve"> 2811, </w:t>
      </w:r>
      <w:r>
        <w:rPr>
          <w:rFonts w:ascii="Times New Roman" w:hAnsi="Times New Roman" w:cs="Times New Roman"/>
          <w:lang w:val="en-US"/>
        </w:rPr>
        <w:t>Cisco</w:t>
      </w:r>
      <w:r w:rsidRPr="000A2906">
        <w:rPr>
          <w:rFonts w:ascii="Times New Roman" w:hAnsi="Times New Roman" w:cs="Times New Roman"/>
        </w:rPr>
        <w:t xml:space="preserve"> 2960</w:t>
      </w:r>
    </w:p>
    <w:p w14:paraId="1CCECAF7" w14:textId="093D3C8F" w:rsidR="000A2906" w:rsidRDefault="000A2906" w:rsidP="000A29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Подсоединил все устройства с помощью необходимых соединений.</w:t>
      </w:r>
    </w:p>
    <w:p w14:paraId="48B9ABF1" w14:textId="30FEFCAB" w:rsidR="000A2906" w:rsidRDefault="000A2906" w:rsidP="000A29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Назначил сетевые адреса согласно таблице в методичке.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Server – 192.168.0.3; PC0 – 192.168.0.4; PC1 – 192.168.0.5; PC2 – 192.168.0.6; Router0 – 192.168.0.103. </w:t>
      </w:r>
      <w:r>
        <w:rPr>
          <w:rFonts w:ascii="Times New Roman" w:hAnsi="Times New Roman" w:cs="Times New Roman"/>
          <w:sz w:val="28"/>
          <w:szCs w:val="28"/>
        </w:rPr>
        <w:t>У всех маска – 255.255.255.0</w:t>
      </w:r>
      <w:r w:rsidR="003061C7">
        <w:rPr>
          <w:rFonts w:ascii="Times New Roman" w:hAnsi="Times New Roman" w:cs="Times New Roman"/>
          <w:sz w:val="28"/>
          <w:szCs w:val="28"/>
        </w:rPr>
        <w:t xml:space="preserve"> (</w:t>
      </w:r>
      <w:r w:rsidR="003061C7">
        <w:rPr>
          <w:rFonts w:ascii="Times New Roman" w:hAnsi="Times New Roman" w:cs="Times New Roman"/>
          <w:sz w:val="28"/>
          <w:szCs w:val="28"/>
          <w:lang w:val="en-US"/>
        </w:rPr>
        <w:t>N = 3).</w:t>
      </w:r>
      <w:r>
        <w:rPr>
          <w:rFonts w:ascii="Times New Roman" w:hAnsi="Times New Roman" w:cs="Times New Roman"/>
          <w:sz w:val="28"/>
          <w:szCs w:val="28"/>
        </w:rPr>
        <w:t xml:space="preserve"> Проверил связь:</w:t>
      </w:r>
    </w:p>
    <w:p w14:paraId="1F39D6E0" w14:textId="4C5044AA" w:rsidR="000A2906" w:rsidRDefault="003B752C" w:rsidP="000A29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75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6705CD" wp14:editId="26FD4557">
            <wp:extent cx="2730599" cy="1281112"/>
            <wp:effectExtent l="0" t="0" r="0" b="0"/>
            <wp:docPr id="973848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48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9388" cy="128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84F7" w14:textId="5CE23563" w:rsidR="003B752C" w:rsidRPr="006C56CE" w:rsidRDefault="003B752C" w:rsidP="000A290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2 – проверка связи между </w:t>
      </w:r>
      <w:r>
        <w:rPr>
          <w:rFonts w:ascii="Times New Roman" w:hAnsi="Times New Roman" w:cs="Times New Roman"/>
          <w:lang w:val="en-US"/>
        </w:rPr>
        <w:t>PC</w:t>
      </w:r>
      <w:r w:rsidRPr="003B752C">
        <w:rPr>
          <w:rFonts w:ascii="Times New Roman" w:hAnsi="Times New Roman" w:cs="Times New Roman"/>
        </w:rPr>
        <w:t xml:space="preserve">0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  <w:lang w:val="en-US"/>
        </w:rPr>
        <w:t>Server</w:t>
      </w:r>
    </w:p>
    <w:p w14:paraId="5E0F3614" w14:textId="36C2FCF4" w:rsidR="00AF2D3B" w:rsidRDefault="00687C82" w:rsidP="00AF2D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маршрутизаторе 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687C82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настроил механизм аутентификации, авторизации и учёт. Выполнил необходимые команды:</w:t>
      </w:r>
    </w:p>
    <w:p w14:paraId="489F591C" w14:textId="488CEC40" w:rsidR="00687C82" w:rsidRDefault="008B3A99" w:rsidP="008B3A9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B3A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502598" wp14:editId="5ABF29F5">
            <wp:extent cx="4201111" cy="1267002"/>
            <wp:effectExtent l="0" t="0" r="0" b="9525"/>
            <wp:docPr id="1787776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76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C0C6" w14:textId="470DBE4C" w:rsidR="008B3A99" w:rsidRDefault="008B3A99" w:rsidP="008B3A9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3 – команды настройки в консоли </w:t>
      </w:r>
      <w:r>
        <w:rPr>
          <w:rFonts w:ascii="Times New Roman" w:hAnsi="Times New Roman" w:cs="Times New Roman"/>
          <w:lang w:val="en-US"/>
        </w:rPr>
        <w:t>Router</w:t>
      </w:r>
      <w:r w:rsidRPr="008B3A99">
        <w:rPr>
          <w:rFonts w:ascii="Times New Roman" w:hAnsi="Times New Roman" w:cs="Times New Roman"/>
        </w:rPr>
        <w:t>0</w:t>
      </w:r>
    </w:p>
    <w:p w14:paraId="3A97C0A5" w14:textId="4164CEB0" w:rsidR="008B3A99" w:rsidRDefault="000232CA" w:rsidP="008B3A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Настроил механизм аутентификации, авторизации и учёта на </w:t>
      </w:r>
      <w:r>
        <w:rPr>
          <w:rFonts w:ascii="Times New Roman" w:hAnsi="Times New Roman" w:cs="Times New Roman"/>
          <w:sz w:val="28"/>
          <w:szCs w:val="28"/>
          <w:lang w:val="en-US"/>
        </w:rPr>
        <w:t>RADIUS</w:t>
      </w:r>
      <w:r w:rsidRPr="000232C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сервере:</w:t>
      </w:r>
    </w:p>
    <w:p w14:paraId="43805B6B" w14:textId="0ADE7645" w:rsidR="000232CA" w:rsidRDefault="007941C3" w:rsidP="007941C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41C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6BEE8A" wp14:editId="13524B45">
            <wp:extent cx="3915499" cy="4693974"/>
            <wp:effectExtent l="0" t="0" r="8890" b="0"/>
            <wp:docPr id="1970457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57857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499" cy="469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78C7" w14:textId="372A3554" w:rsidR="007941C3" w:rsidRPr="006C56CE" w:rsidRDefault="007941C3" w:rsidP="007941C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4 – настройка ААА на </w:t>
      </w:r>
      <w:r>
        <w:rPr>
          <w:rFonts w:ascii="Times New Roman" w:hAnsi="Times New Roman" w:cs="Times New Roman"/>
          <w:lang w:val="en-US"/>
        </w:rPr>
        <w:t>Server</w:t>
      </w:r>
      <w:r w:rsidRPr="007941C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AAA</w:t>
      </w:r>
    </w:p>
    <w:p w14:paraId="3CAD33B5" w14:textId="77777777" w:rsidR="007941C3" w:rsidRDefault="007941C3" w:rsidP="007941C3">
      <w:pPr>
        <w:rPr>
          <w:rFonts w:ascii="Times New Roman" w:hAnsi="Times New Roman" w:cs="Times New Roman"/>
          <w:sz w:val="28"/>
          <w:szCs w:val="28"/>
        </w:rPr>
      </w:pPr>
    </w:p>
    <w:p w14:paraId="65B63534" w14:textId="77777777" w:rsidR="00216E79" w:rsidRDefault="00216E79" w:rsidP="007941C3">
      <w:pPr>
        <w:rPr>
          <w:rFonts w:ascii="Times New Roman" w:hAnsi="Times New Roman" w:cs="Times New Roman"/>
          <w:sz w:val="28"/>
          <w:szCs w:val="28"/>
        </w:rPr>
      </w:pPr>
    </w:p>
    <w:p w14:paraId="72ABF500" w14:textId="77777777" w:rsidR="00216E79" w:rsidRDefault="00216E79" w:rsidP="007941C3">
      <w:pPr>
        <w:rPr>
          <w:rFonts w:ascii="Times New Roman" w:hAnsi="Times New Roman" w:cs="Times New Roman"/>
          <w:sz w:val="28"/>
          <w:szCs w:val="28"/>
        </w:rPr>
      </w:pPr>
    </w:p>
    <w:p w14:paraId="256CD129" w14:textId="77777777" w:rsidR="00216E79" w:rsidRDefault="00216E79" w:rsidP="007941C3">
      <w:pPr>
        <w:rPr>
          <w:rFonts w:ascii="Times New Roman" w:hAnsi="Times New Roman" w:cs="Times New Roman"/>
          <w:sz w:val="28"/>
          <w:szCs w:val="28"/>
        </w:rPr>
      </w:pPr>
    </w:p>
    <w:p w14:paraId="64C93ECB" w14:textId="761A49AC" w:rsidR="00216E79" w:rsidRDefault="00FE4B9D" w:rsidP="007941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Проверил аутентификацию:</w:t>
      </w:r>
    </w:p>
    <w:p w14:paraId="52B955A7" w14:textId="0B6A4FB6" w:rsidR="00FE4B9D" w:rsidRPr="00E45FBF" w:rsidRDefault="00E45FBF" w:rsidP="00E45FBF">
      <w:pPr>
        <w:jc w:val="center"/>
        <w:rPr>
          <w:rFonts w:ascii="Times New Roman" w:hAnsi="Times New Roman" w:cs="Times New Roman"/>
          <w:lang w:val="en-US"/>
        </w:rPr>
      </w:pPr>
      <w:r w:rsidRPr="00E45FB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80B0B8" wp14:editId="710D7D31">
            <wp:extent cx="2090738" cy="2315894"/>
            <wp:effectExtent l="0" t="0" r="5080" b="8255"/>
            <wp:docPr id="1973909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09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2763" cy="231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99A2" w14:textId="45A37C00" w:rsidR="00E45FBF" w:rsidRPr="006C56CE" w:rsidRDefault="00E45FBF" w:rsidP="00E45FB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5 – проверка аутентификации </w:t>
      </w:r>
      <w:r>
        <w:rPr>
          <w:rFonts w:ascii="Times New Roman" w:hAnsi="Times New Roman" w:cs="Times New Roman"/>
          <w:lang w:val="en-US"/>
        </w:rPr>
        <w:t>PC</w:t>
      </w:r>
      <w:r w:rsidRPr="00E45FBF">
        <w:rPr>
          <w:rFonts w:ascii="Times New Roman" w:hAnsi="Times New Roman" w:cs="Times New Roman"/>
        </w:rPr>
        <w:t xml:space="preserve">0 </w:t>
      </w:r>
      <w:r>
        <w:rPr>
          <w:rFonts w:ascii="Times New Roman" w:hAnsi="Times New Roman" w:cs="Times New Roman"/>
        </w:rPr>
        <w:t xml:space="preserve">к </w:t>
      </w:r>
      <w:r>
        <w:rPr>
          <w:rFonts w:ascii="Times New Roman" w:hAnsi="Times New Roman" w:cs="Times New Roman"/>
          <w:lang w:val="en-US"/>
        </w:rPr>
        <w:t>Router</w:t>
      </w:r>
      <w:r w:rsidRPr="00E45FBF">
        <w:rPr>
          <w:rFonts w:ascii="Times New Roman" w:hAnsi="Times New Roman" w:cs="Times New Roman"/>
        </w:rPr>
        <w:t>0</w:t>
      </w:r>
    </w:p>
    <w:p w14:paraId="3BCAF135" w14:textId="3216CE2E" w:rsidR="00E45FBF" w:rsidRDefault="00820377" w:rsidP="00E45FBF">
      <w:pPr>
        <w:jc w:val="center"/>
        <w:rPr>
          <w:rFonts w:ascii="Times New Roman" w:hAnsi="Times New Roman" w:cs="Times New Roman"/>
          <w:lang w:val="en-US"/>
        </w:rPr>
      </w:pPr>
      <w:r w:rsidRPr="0082037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F08D0F" wp14:editId="3A6043D4">
            <wp:extent cx="1905266" cy="1371791"/>
            <wp:effectExtent l="0" t="0" r="0" b="0"/>
            <wp:docPr id="1144656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56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F613" w14:textId="654A3C3F" w:rsidR="00820377" w:rsidRPr="006C56CE" w:rsidRDefault="00820377" w:rsidP="00E45FB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6 – проверка аутентификации </w:t>
      </w:r>
      <w:r>
        <w:rPr>
          <w:rFonts w:ascii="Times New Roman" w:hAnsi="Times New Roman" w:cs="Times New Roman"/>
          <w:lang w:val="en-US"/>
        </w:rPr>
        <w:t>PC</w:t>
      </w:r>
      <w:r w:rsidRPr="00820377">
        <w:rPr>
          <w:rFonts w:ascii="Times New Roman" w:hAnsi="Times New Roman" w:cs="Times New Roman"/>
        </w:rPr>
        <w:t xml:space="preserve">3 </w:t>
      </w:r>
      <w:r>
        <w:rPr>
          <w:rFonts w:ascii="Times New Roman" w:hAnsi="Times New Roman" w:cs="Times New Roman"/>
        </w:rPr>
        <w:t xml:space="preserve">к </w:t>
      </w:r>
      <w:r>
        <w:rPr>
          <w:rFonts w:ascii="Times New Roman" w:hAnsi="Times New Roman" w:cs="Times New Roman"/>
          <w:lang w:val="en-US"/>
        </w:rPr>
        <w:t>Router</w:t>
      </w:r>
      <w:r w:rsidRPr="00820377">
        <w:rPr>
          <w:rFonts w:ascii="Times New Roman" w:hAnsi="Times New Roman" w:cs="Times New Roman"/>
        </w:rPr>
        <w:t>0</w:t>
      </w:r>
    </w:p>
    <w:p w14:paraId="5C485E6E" w14:textId="77777777" w:rsidR="00820377" w:rsidRDefault="00820377" w:rsidP="003457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B7B9D3" w14:textId="6840D917" w:rsidR="003457FC" w:rsidRDefault="003457FC" w:rsidP="003457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DA1CB00" w14:textId="4110EB70" w:rsidR="003457FC" w:rsidRDefault="003457FC" w:rsidP="003457F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выполнения данной лабораторной работы я</w:t>
      </w:r>
      <w:r w:rsidRPr="003457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5E28C8">
        <w:rPr>
          <w:rFonts w:ascii="Times New Roman" w:hAnsi="Times New Roman" w:cs="Times New Roman"/>
          <w:sz w:val="28"/>
          <w:szCs w:val="28"/>
        </w:rPr>
        <w:t>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5E28C8">
        <w:rPr>
          <w:rFonts w:ascii="Times New Roman" w:hAnsi="Times New Roman" w:cs="Times New Roman"/>
          <w:sz w:val="28"/>
          <w:szCs w:val="28"/>
        </w:rPr>
        <w:t xml:space="preserve"> принципы аутентификации и ее настройки в локальных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8C8">
        <w:rPr>
          <w:rFonts w:ascii="Times New Roman" w:hAnsi="Times New Roman" w:cs="Times New Roman"/>
          <w:sz w:val="28"/>
          <w:szCs w:val="28"/>
        </w:rPr>
        <w:t>сетях.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8C8">
        <w:rPr>
          <w:rFonts w:ascii="Times New Roman" w:hAnsi="Times New Roman" w:cs="Times New Roman"/>
          <w:sz w:val="28"/>
          <w:szCs w:val="28"/>
        </w:rPr>
        <w:t>Собра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5E28C8">
        <w:rPr>
          <w:rFonts w:ascii="Times New Roman" w:hAnsi="Times New Roman" w:cs="Times New Roman"/>
          <w:sz w:val="28"/>
          <w:szCs w:val="28"/>
        </w:rPr>
        <w:t xml:space="preserve"> в соответствии с заданием топологии сетей, запусти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5E28C8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8C8">
        <w:rPr>
          <w:rFonts w:ascii="Times New Roman" w:hAnsi="Times New Roman" w:cs="Times New Roman"/>
          <w:sz w:val="28"/>
          <w:szCs w:val="28"/>
        </w:rPr>
        <w:t>настрои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5E28C8">
        <w:rPr>
          <w:rFonts w:ascii="Times New Roman" w:hAnsi="Times New Roman" w:cs="Times New Roman"/>
          <w:sz w:val="28"/>
          <w:szCs w:val="28"/>
        </w:rPr>
        <w:t xml:space="preserve"> виртуальное оборудование.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8C8">
        <w:rPr>
          <w:rFonts w:ascii="Times New Roman" w:hAnsi="Times New Roman" w:cs="Times New Roman"/>
          <w:sz w:val="28"/>
          <w:szCs w:val="28"/>
        </w:rPr>
        <w:t>Согласно пунктам выполнения практической работы, сдела</w:t>
      </w:r>
      <w:r>
        <w:rPr>
          <w:rFonts w:ascii="Times New Roman" w:hAnsi="Times New Roman" w:cs="Times New Roman"/>
          <w:sz w:val="28"/>
          <w:szCs w:val="28"/>
        </w:rPr>
        <w:t xml:space="preserve">л </w:t>
      </w:r>
      <w:r w:rsidRPr="005E28C8">
        <w:rPr>
          <w:rFonts w:ascii="Times New Roman" w:hAnsi="Times New Roman" w:cs="Times New Roman"/>
          <w:sz w:val="28"/>
          <w:szCs w:val="28"/>
        </w:rPr>
        <w:t>необходимые снимки экрана.</w:t>
      </w:r>
    </w:p>
    <w:p w14:paraId="7EF9BABA" w14:textId="72F5BA08" w:rsidR="003457FC" w:rsidRDefault="003457FC" w:rsidP="003457FC">
      <w:pPr>
        <w:rPr>
          <w:rFonts w:ascii="Times New Roman" w:hAnsi="Times New Roman" w:cs="Times New Roman"/>
          <w:sz w:val="28"/>
          <w:szCs w:val="28"/>
        </w:rPr>
      </w:pPr>
    </w:p>
    <w:p w14:paraId="42CCB452" w14:textId="02592576" w:rsidR="003457FC" w:rsidRDefault="003457FC" w:rsidP="003457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5B67C7ED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1. Какие механизмы аутентификации вам известны?</w:t>
      </w:r>
    </w:p>
    <w:p w14:paraId="376DC629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Локальная аутентификация</w:t>
      </w:r>
      <w:r w:rsidRPr="00A61497">
        <w:rPr>
          <w:rFonts w:ascii="Times New Roman" w:hAnsi="Times New Roman" w:cs="Times New Roman"/>
          <w:sz w:val="28"/>
          <w:szCs w:val="28"/>
        </w:rPr>
        <w:t xml:space="preserve"> — выполняется непосредственно операционной системой телекоммуникационного оборудования (ТКО) по базе учетных записей, хранящейся в локальном конфигурационном файле. </w:t>
      </w:r>
    </w:p>
    <w:p w14:paraId="0957DE6D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Внешняя (централизованная) аутентификация</w:t>
      </w:r>
      <w:r w:rsidRPr="00A61497">
        <w:rPr>
          <w:rFonts w:ascii="Times New Roman" w:hAnsi="Times New Roman" w:cs="Times New Roman"/>
          <w:sz w:val="28"/>
          <w:szCs w:val="28"/>
        </w:rPr>
        <w:t xml:space="preserve"> — выполняется на выделенном сервере с использованием сетевых протоколов (например, RADIUS, TACACS+, Diameter). </w:t>
      </w:r>
    </w:p>
    <w:p w14:paraId="0AFCB2AC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2. Какие процессы обеспечивают применение ААА-сервера?</w:t>
      </w:r>
    </w:p>
    <w:p w14:paraId="1B5F375E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Authentication (Аутентификация)</w:t>
      </w:r>
      <w:r w:rsidRPr="00A61497">
        <w:rPr>
          <w:rFonts w:ascii="Times New Roman" w:hAnsi="Times New Roman" w:cs="Times New Roman"/>
          <w:sz w:val="28"/>
          <w:szCs w:val="28"/>
        </w:rPr>
        <w:t xml:space="preserve"> — проверка подлинности заявленной идентичности пользователя (логина и пароля, сертификата и т. д.). </w:t>
      </w:r>
    </w:p>
    <w:p w14:paraId="2EDBE48C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Authorization (Авторизация)</w:t>
      </w:r>
      <w:r w:rsidRPr="00A61497">
        <w:rPr>
          <w:rFonts w:ascii="Times New Roman" w:hAnsi="Times New Roman" w:cs="Times New Roman"/>
          <w:sz w:val="28"/>
          <w:szCs w:val="28"/>
        </w:rPr>
        <w:t xml:space="preserve"> — определение прав доступа и уровня привилегий пользователя к ресурсам или настройкам. </w:t>
      </w:r>
    </w:p>
    <w:p w14:paraId="44DB88B4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Accounting (Учет / аудит)</w:t>
      </w:r>
      <w:r w:rsidRPr="00A61497">
        <w:rPr>
          <w:rFonts w:ascii="Times New Roman" w:hAnsi="Times New Roman" w:cs="Times New Roman"/>
          <w:sz w:val="28"/>
          <w:szCs w:val="28"/>
        </w:rPr>
        <w:t xml:space="preserve"> — сбор статистики и протоколирование действий, сессий и потребляемых пользователем ресурсов. </w:t>
      </w:r>
    </w:p>
    <w:p w14:paraId="351843EC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3. Каковы преимущества использования ААА-сервера?</w:t>
      </w:r>
    </w:p>
    <w:p w14:paraId="7EF2891A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Централизованное управление:</w:t>
      </w:r>
      <w:r w:rsidRPr="00A61497">
        <w:rPr>
          <w:rFonts w:ascii="Times New Roman" w:hAnsi="Times New Roman" w:cs="Times New Roman"/>
          <w:sz w:val="28"/>
          <w:szCs w:val="28"/>
        </w:rPr>
        <w:t xml:space="preserve"> единая точка контроля учетных записей и прав доступа. </w:t>
      </w:r>
    </w:p>
    <w:p w14:paraId="39829884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Повышенная безопасность:</w:t>
      </w:r>
      <w:r w:rsidRPr="00A61497">
        <w:rPr>
          <w:rFonts w:ascii="Times New Roman" w:hAnsi="Times New Roman" w:cs="Times New Roman"/>
          <w:sz w:val="28"/>
          <w:szCs w:val="28"/>
        </w:rPr>
        <w:t xml:space="preserve"> предотвращение несанкционированного доступа за счет надежных политик. </w:t>
      </w:r>
    </w:p>
    <w:p w14:paraId="6221D359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Масштабируемость:</w:t>
      </w:r>
      <w:r w:rsidRPr="00A61497">
        <w:rPr>
          <w:rFonts w:ascii="Times New Roman" w:hAnsi="Times New Roman" w:cs="Times New Roman"/>
          <w:sz w:val="28"/>
          <w:szCs w:val="28"/>
        </w:rPr>
        <w:t xml:space="preserve"> возможность одновременного обслуживания большого числа пользователей и оборудования. </w:t>
      </w:r>
    </w:p>
    <w:p w14:paraId="46B5DD8A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Поддержка различных технологий:</w:t>
      </w:r>
      <w:r w:rsidRPr="00A61497">
        <w:rPr>
          <w:rFonts w:ascii="Times New Roman" w:hAnsi="Times New Roman" w:cs="Times New Roman"/>
          <w:sz w:val="28"/>
          <w:szCs w:val="28"/>
        </w:rPr>
        <w:t xml:space="preserve"> работа с паролями, сертификатами, смарт-картами, а также поддержка VPN, Wi-Fi и др. </w:t>
      </w:r>
    </w:p>
    <w:p w14:paraId="4A00D9AA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4. Каковы сферы применения ААА-сервера?</w:t>
      </w:r>
    </w:p>
    <w:p w14:paraId="1DAB2321" w14:textId="37326BB9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61497">
        <w:rPr>
          <w:rFonts w:ascii="Times New Roman" w:hAnsi="Times New Roman" w:cs="Times New Roman"/>
          <w:sz w:val="28"/>
          <w:szCs w:val="28"/>
        </w:rPr>
        <w:t xml:space="preserve">Аутентификация и контроль доступа администраторов и сотрудников в корпоративной сети. </w:t>
      </w:r>
    </w:p>
    <w:p w14:paraId="496F70B2" w14:textId="63A0431D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61497">
        <w:rPr>
          <w:rFonts w:ascii="Times New Roman" w:hAnsi="Times New Roman" w:cs="Times New Roman"/>
          <w:sz w:val="28"/>
          <w:szCs w:val="28"/>
        </w:rPr>
        <w:t xml:space="preserve">Управление авторизованным доступом пользователей к публичным и корпоративным точкам Wi-Fi. </w:t>
      </w:r>
    </w:p>
    <w:p w14:paraId="53432FFC" w14:textId="0A47BD8B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61497">
        <w:rPr>
          <w:rFonts w:ascii="Times New Roman" w:hAnsi="Times New Roman" w:cs="Times New Roman"/>
          <w:sz w:val="28"/>
          <w:szCs w:val="28"/>
        </w:rPr>
        <w:t xml:space="preserve">Контроль доступа к облачным сервисам и приложениям. </w:t>
      </w:r>
    </w:p>
    <w:p w14:paraId="5394AFC9" w14:textId="7D1B488E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61497">
        <w:rPr>
          <w:rFonts w:ascii="Times New Roman" w:hAnsi="Times New Roman" w:cs="Times New Roman"/>
          <w:sz w:val="28"/>
          <w:szCs w:val="28"/>
        </w:rPr>
        <w:t xml:space="preserve">Мониторинг, биллинг и учет трафика в сетях операторов связи и интернет-провайдеров. </w:t>
      </w:r>
    </w:p>
    <w:p w14:paraId="0A2898AD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5. Объясните принцип действия протокола RADIUS.</w:t>
      </w:r>
    </w:p>
    <w:p w14:paraId="5275D27A" w14:textId="77777777" w:rsidR="00A61497" w:rsidRPr="00A61497" w:rsidRDefault="00A61497" w:rsidP="00A6149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sz w:val="28"/>
          <w:szCs w:val="28"/>
        </w:rPr>
        <w:t xml:space="preserve">Рабочая станция инициирует подключение к ТКО и передает учетные данные (логин/пароль). </w:t>
      </w:r>
    </w:p>
    <w:p w14:paraId="0D1883EA" w14:textId="77777777" w:rsidR="00A61497" w:rsidRPr="00A61497" w:rsidRDefault="00A61497" w:rsidP="00A6149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sz w:val="28"/>
          <w:szCs w:val="28"/>
        </w:rPr>
        <w:lastRenderedPageBreak/>
        <w:t xml:space="preserve">ТКО выступает в роли клиента RADIUS и пересылает запрос проверки на внешний RADIUS-сервер (сервер-ААА). </w:t>
      </w:r>
    </w:p>
    <w:p w14:paraId="00896993" w14:textId="77777777" w:rsidR="00A61497" w:rsidRPr="00A61497" w:rsidRDefault="00A61497" w:rsidP="00A6149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sz w:val="28"/>
          <w:szCs w:val="28"/>
        </w:rPr>
        <w:t xml:space="preserve">Сервер сверяет данные со своей базой, принимает решение о доступе, фиксирует событие в журнале и отправляет ответное разрешение или отказ обратно на ТКО. </w:t>
      </w:r>
    </w:p>
    <w:p w14:paraId="32A3DD68" w14:textId="77777777" w:rsidR="00A61497" w:rsidRPr="00A61497" w:rsidRDefault="00A61497" w:rsidP="00A6149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sz w:val="28"/>
          <w:szCs w:val="28"/>
        </w:rPr>
        <w:t xml:space="preserve">ТКО предоставляет пользователю доступ к системе в соответствии с полученным ответом. </w:t>
      </w:r>
    </w:p>
    <w:p w14:paraId="5371B0AE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6. Какие еще протоколы, помимо RADIUS, используются ААА-серверами?</w:t>
      </w:r>
    </w:p>
    <w:p w14:paraId="4B93D6A5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TACACS+</w:t>
      </w:r>
      <w:r w:rsidRPr="00A61497">
        <w:rPr>
          <w:rFonts w:ascii="Times New Roman" w:hAnsi="Times New Roman" w:cs="Times New Roman"/>
          <w:sz w:val="28"/>
          <w:szCs w:val="28"/>
        </w:rPr>
        <w:t xml:space="preserve"> (разработка Cisco Systems с раздельным выполнением аутентификации и авторизации). </w:t>
      </w:r>
    </w:p>
    <w:p w14:paraId="019E486B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Diameter</w:t>
      </w:r>
      <w:r w:rsidRPr="00A61497">
        <w:rPr>
          <w:rFonts w:ascii="Times New Roman" w:hAnsi="Times New Roman" w:cs="Times New Roman"/>
          <w:sz w:val="28"/>
          <w:szCs w:val="28"/>
        </w:rPr>
        <w:t xml:space="preserve"> (современный масштабируемый протокол нового поколения). </w:t>
      </w:r>
    </w:p>
    <w:p w14:paraId="304CE77F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7. Каковы основные особенности протокола Diameter?</w:t>
      </w:r>
    </w:p>
    <w:p w14:paraId="1159B694" w14:textId="2F398BC6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61497">
        <w:rPr>
          <w:rFonts w:ascii="Times New Roman" w:hAnsi="Times New Roman" w:cs="Times New Roman"/>
          <w:sz w:val="28"/>
          <w:szCs w:val="28"/>
        </w:rPr>
        <w:t xml:space="preserve">Использование надежного транспортного протокола </w:t>
      </w:r>
      <w:r w:rsidRPr="00A61497">
        <w:rPr>
          <w:rFonts w:ascii="Times New Roman" w:hAnsi="Times New Roman" w:cs="Times New Roman"/>
          <w:b/>
          <w:bCs/>
          <w:sz w:val="28"/>
          <w:szCs w:val="28"/>
        </w:rPr>
        <w:t>TCP/SCTP</w:t>
      </w:r>
      <w:r w:rsidRPr="00A61497">
        <w:rPr>
          <w:rFonts w:ascii="Times New Roman" w:hAnsi="Times New Roman" w:cs="Times New Roman"/>
          <w:sz w:val="28"/>
          <w:szCs w:val="28"/>
        </w:rPr>
        <w:t xml:space="preserve"> вместо UDP. </w:t>
      </w:r>
    </w:p>
    <w:p w14:paraId="39BDF6AA" w14:textId="0C47C0D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61497">
        <w:rPr>
          <w:rFonts w:ascii="Times New Roman" w:hAnsi="Times New Roman" w:cs="Times New Roman"/>
          <w:sz w:val="28"/>
          <w:szCs w:val="28"/>
        </w:rPr>
        <w:t xml:space="preserve">Полное шифрование и защита данных по протоколу </w:t>
      </w:r>
      <w:r w:rsidRPr="00A61497">
        <w:rPr>
          <w:rFonts w:ascii="Times New Roman" w:hAnsi="Times New Roman" w:cs="Times New Roman"/>
          <w:b/>
          <w:bCs/>
          <w:sz w:val="28"/>
          <w:szCs w:val="28"/>
        </w:rPr>
        <w:t>TLS</w:t>
      </w:r>
      <w:r w:rsidRPr="00A6149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7AC9E01" w14:textId="0201E99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61497">
        <w:rPr>
          <w:rFonts w:ascii="Times New Roman" w:hAnsi="Times New Roman" w:cs="Times New Roman"/>
          <w:sz w:val="28"/>
          <w:szCs w:val="28"/>
        </w:rPr>
        <w:t xml:space="preserve">Иерархическая структура сообщений (AVP) и модульная поддержка множества сервисов (LTE/5G, VoIP, биллинг). </w:t>
      </w:r>
    </w:p>
    <w:p w14:paraId="44365E09" w14:textId="08B56604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61497">
        <w:rPr>
          <w:rFonts w:ascii="Times New Roman" w:hAnsi="Times New Roman" w:cs="Times New Roman"/>
          <w:sz w:val="28"/>
          <w:szCs w:val="28"/>
        </w:rPr>
        <w:t xml:space="preserve">Поддержка дуплексной передачи данных и механизмов транзакций. </w:t>
      </w:r>
    </w:p>
    <w:p w14:paraId="74C258A8" w14:textId="42E606B4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61497">
        <w:rPr>
          <w:rFonts w:ascii="Times New Roman" w:hAnsi="Times New Roman" w:cs="Times New Roman"/>
          <w:sz w:val="28"/>
          <w:szCs w:val="28"/>
        </w:rPr>
        <w:t xml:space="preserve">Автоматическое обнаружение сбоев и восстановление соединений. </w:t>
      </w:r>
    </w:p>
    <w:p w14:paraId="5ED0199E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8. Дайте сравнительный анализ протоколов RADIUS и Diameter.</w:t>
      </w:r>
    </w:p>
    <w:p w14:paraId="7073B483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Транспортный уровень:</w:t>
      </w:r>
      <w:r w:rsidRPr="00A61497">
        <w:rPr>
          <w:rFonts w:ascii="Times New Roman" w:hAnsi="Times New Roman" w:cs="Times New Roman"/>
          <w:sz w:val="28"/>
          <w:szCs w:val="28"/>
        </w:rPr>
        <w:t xml:space="preserve"> RADIUS работает поверх </w:t>
      </w:r>
      <w:r w:rsidRPr="00A61497">
        <w:rPr>
          <w:rFonts w:ascii="Times New Roman" w:hAnsi="Times New Roman" w:cs="Times New Roman"/>
          <w:b/>
          <w:bCs/>
          <w:sz w:val="28"/>
          <w:szCs w:val="28"/>
        </w:rPr>
        <w:t>UDP</w:t>
      </w:r>
      <w:r w:rsidRPr="00A61497">
        <w:rPr>
          <w:rFonts w:ascii="Times New Roman" w:hAnsi="Times New Roman" w:cs="Times New Roman"/>
          <w:sz w:val="28"/>
          <w:szCs w:val="28"/>
        </w:rPr>
        <w:t xml:space="preserve">, Diameter — поверх </w:t>
      </w:r>
      <w:r w:rsidRPr="00A61497">
        <w:rPr>
          <w:rFonts w:ascii="Times New Roman" w:hAnsi="Times New Roman" w:cs="Times New Roman"/>
          <w:b/>
          <w:bCs/>
          <w:sz w:val="28"/>
          <w:szCs w:val="28"/>
        </w:rPr>
        <w:t>TCP/IP</w:t>
      </w:r>
      <w:r w:rsidRPr="00A61497">
        <w:rPr>
          <w:rFonts w:ascii="Times New Roman" w:hAnsi="Times New Roman" w:cs="Times New Roman"/>
          <w:sz w:val="28"/>
          <w:szCs w:val="28"/>
        </w:rPr>
        <w:t xml:space="preserve"> (или SCTP). </w:t>
      </w:r>
    </w:p>
    <w:p w14:paraId="21E0F7EF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  <w:r w:rsidRPr="00A61497">
        <w:rPr>
          <w:rFonts w:ascii="Times New Roman" w:hAnsi="Times New Roman" w:cs="Times New Roman"/>
          <w:sz w:val="28"/>
          <w:szCs w:val="28"/>
        </w:rPr>
        <w:t xml:space="preserve"> В RADIUS шифруется только поле пароля, в Diameter обеспечивается полное шифрование трафика через </w:t>
      </w:r>
      <w:r w:rsidRPr="00A61497">
        <w:rPr>
          <w:rFonts w:ascii="Times New Roman" w:hAnsi="Times New Roman" w:cs="Times New Roman"/>
          <w:b/>
          <w:bCs/>
          <w:sz w:val="28"/>
          <w:szCs w:val="28"/>
        </w:rPr>
        <w:t>TLS</w:t>
      </w:r>
      <w:r w:rsidRPr="00A6149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E94467E" w14:textId="77777777" w:rsidR="00A61497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Направление обмена:</w:t>
      </w:r>
      <w:r w:rsidRPr="00A61497">
        <w:rPr>
          <w:rFonts w:ascii="Times New Roman" w:hAnsi="Times New Roman" w:cs="Times New Roman"/>
          <w:sz w:val="28"/>
          <w:szCs w:val="28"/>
        </w:rPr>
        <w:t xml:space="preserve"> RADIUS — строго односторонний протокол (запрос-ответ клиента), Diameter поддерживает дуплексный обмен (инициация запросов как клиентом, так и сервером). </w:t>
      </w:r>
    </w:p>
    <w:p w14:paraId="3A85EE13" w14:textId="2EA1D6C5" w:rsidR="003457FC" w:rsidRPr="00A61497" w:rsidRDefault="00A61497" w:rsidP="00A61497">
      <w:pPr>
        <w:rPr>
          <w:rFonts w:ascii="Times New Roman" w:hAnsi="Times New Roman" w:cs="Times New Roman"/>
          <w:sz w:val="28"/>
          <w:szCs w:val="28"/>
        </w:rPr>
      </w:pPr>
      <w:r w:rsidRPr="00A61497">
        <w:rPr>
          <w:rFonts w:ascii="Times New Roman" w:hAnsi="Times New Roman" w:cs="Times New Roman"/>
          <w:b/>
          <w:bCs/>
          <w:sz w:val="28"/>
          <w:szCs w:val="28"/>
        </w:rPr>
        <w:t>Масштабируемость и расширяемость:</w:t>
      </w:r>
      <w:r w:rsidRPr="00A61497">
        <w:rPr>
          <w:rFonts w:ascii="Times New Roman" w:hAnsi="Times New Roman" w:cs="Times New Roman"/>
          <w:sz w:val="28"/>
          <w:szCs w:val="28"/>
        </w:rPr>
        <w:t xml:space="preserve"> У RADIUS эти параметры ограничены, у Diameter — высокие за счет гибкой модульной структуры.</w:t>
      </w:r>
    </w:p>
    <w:sectPr w:rsidR="003457FC" w:rsidRPr="00A614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EB2"/>
    <w:multiLevelType w:val="multilevel"/>
    <w:tmpl w:val="1B722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F0D05"/>
    <w:multiLevelType w:val="multilevel"/>
    <w:tmpl w:val="5F56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73B1E"/>
    <w:multiLevelType w:val="multilevel"/>
    <w:tmpl w:val="46B0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04208"/>
    <w:multiLevelType w:val="multilevel"/>
    <w:tmpl w:val="C998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B50E0"/>
    <w:multiLevelType w:val="multilevel"/>
    <w:tmpl w:val="BE54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76A0A"/>
    <w:multiLevelType w:val="multilevel"/>
    <w:tmpl w:val="A076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E3B07"/>
    <w:multiLevelType w:val="multilevel"/>
    <w:tmpl w:val="6D04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D065C"/>
    <w:multiLevelType w:val="multilevel"/>
    <w:tmpl w:val="596C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281118">
    <w:abstractNumId w:val="1"/>
  </w:num>
  <w:num w:numId="2" w16cid:durableId="96949453">
    <w:abstractNumId w:val="7"/>
  </w:num>
  <w:num w:numId="3" w16cid:durableId="1983805647">
    <w:abstractNumId w:val="6"/>
  </w:num>
  <w:num w:numId="4" w16cid:durableId="599458618">
    <w:abstractNumId w:val="4"/>
  </w:num>
  <w:num w:numId="5" w16cid:durableId="1371153044">
    <w:abstractNumId w:val="0"/>
  </w:num>
  <w:num w:numId="6" w16cid:durableId="352805379">
    <w:abstractNumId w:val="2"/>
  </w:num>
  <w:num w:numId="7" w16cid:durableId="742487917">
    <w:abstractNumId w:val="3"/>
  </w:num>
  <w:num w:numId="8" w16cid:durableId="14462695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1F5"/>
    <w:rsid w:val="000232CA"/>
    <w:rsid w:val="0004674B"/>
    <w:rsid w:val="00080F72"/>
    <w:rsid w:val="000914B7"/>
    <w:rsid w:val="00096AB7"/>
    <w:rsid w:val="000A2906"/>
    <w:rsid w:val="000A5596"/>
    <w:rsid w:val="000C4655"/>
    <w:rsid w:val="000D535D"/>
    <w:rsid w:val="000D6169"/>
    <w:rsid w:val="001039ED"/>
    <w:rsid w:val="0011242C"/>
    <w:rsid w:val="00140E61"/>
    <w:rsid w:val="00154876"/>
    <w:rsid w:val="00156C54"/>
    <w:rsid w:val="00175EB8"/>
    <w:rsid w:val="001F40BD"/>
    <w:rsid w:val="00216E79"/>
    <w:rsid w:val="00252C1F"/>
    <w:rsid w:val="002F144D"/>
    <w:rsid w:val="003061C7"/>
    <w:rsid w:val="00323B60"/>
    <w:rsid w:val="00332742"/>
    <w:rsid w:val="003457FC"/>
    <w:rsid w:val="00380EC1"/>
    <w:rsid w:val="003A550B"/>
    <w:rsid w:val="003B41CB"/>
    <w:rsid w:val="003B752C"/>
    <w:rsid w:val="004260A2"/>
    <w:rsid w:val="0044193F"/>
    <w:rsid w:val="00463B8B"/>
    <w:rsid w:val="00475B18"/>
    <w:rsid w:val="00494E89"/>
    <w:rsid w:val="004C157A"/>
    <w:rsid w:val="005040C4"/>
    <w:rsid w:val="00504978"/>
    <w:rsid w:val="0059328C"/>
    <w:rsid w:val="005A5574"/>
    <w:rsid w:val="005C1FBF"/>
    <w:rsid w:val="005D55D5"/>
    <w:rsid w:val="005E28C8"/>
    <w:rsid w:val="00614FA1"/>
    <w:rsid w:val="00676EE1"/>
    <w:rsid w:val="00687C82"/>
    <w:rsid w:val="006901F5"/>
    <w:rsid w:val="006C56CE"/>
    <w:rsid w:val="006E677A"/>
    <w:rsid w:val="00704C35"/>
    <w:rsid w:val="007428BC"/>
    <w:rsid w:val="007941C3"/>
    <w:rsid w:val="007D1BBD"/>
    <w:rsid w:val="007D45BE"/>
    <w:rsid w:val="007E28E8"/>
    <w:rsid w:val="007E7923"/>
    <w:rsid w:val="00820377"/>
    <w:rsid w:val="00862799"/>
    <w:rsid w:val="00886EA0"/>
    <w:rsid w:val="008B3A99"/>
    <w:rsid w:val="009D7D47"/>
    <w:rsid w:val="00A47599"/>
    <w:rsid w:val="00A521D1"/>
    <w:rsid w:val="00A5617A"/>
    <w:rsid w:val="00A61497"/>
    <w:rsid w:val="00A95696"/>
    <w:rsid w:val="00AB6C35"/>
    <w:rsid w:val="00AB7DF1"/>
    <w:rsid w:val="00AE01CC"/>
    <w:rsid w:val="00AF2D3B"/>
    <w:rsid w:val="00B04984"/>
    <w:rsid w:val="00B52B3B"/>
    <w:rsid w:val="00B546B8"/>
    <w:rsid w:val="00B75398"/>
    <w:rsid w:val="00B8022F"/>
    <w:rsid w:val="00BD53A0"/>
    <w:rsid w:val="00BF2375"/>
    <w:rsid w:val="00C22FC3"/>
    <w:rsid w:val="00C32E75"/>
    <w:rsid w:val="00C75B37"/>
    <w:rsid w:val="00C81392"/>
    <w:rsid w:val="00C82C9D"/>
    <w:rsid w:val="00CB7F69"/>
    <w:rsid w:val="00D01D1D"/>
    <w:rsid w:val="00D46CA3"/>
    <w:rsid w:val="00E30913"/>
    <w:rsid w:val="00E45E30"/>
    <w:rsid w:val="00E45FBF"/>
    <w:rsid w:val="00E47AAE"/>
    <w:rsid w:val="00E508EF"/>
    <w:rsid w:val="00E62CDA"/>
    <w:rsid w:val="00E63B64"/>
    <w:rsid w:val="00E74F18"/>
    <w:rsid w:val="00F81483"/>
    <w:rsid w:val="00F8255A"/>
    <w:rsid w:val="00FA19D2"/>
    <w:rsid w:val="00FC2FE6"/>
    <w:rsid w:val="00FE4B9D"/>
    <w:rsid w:val="00FE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195F4"/>
  <w15:chartTrackingRefBased/>
  <w15:docId w15:val="{FA5564C9-F766-4726-AD3B-9611F70A1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7FC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6901F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1F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1F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1F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1F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1F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1F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1F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1F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0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0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0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01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01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01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01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01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01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0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0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1F5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0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01F5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6901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01F5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6901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0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6901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01F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63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6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117</cp:revision>
  <dcterms:created xsi:type="dcterms:W3CDTF">2026-10-11T15:42:00Z</dcterms:created>
  <dcterms:modified xsi:type="dcterms:W3CDTF">2026-10-27T10:07:00Z</dcterms:modified>
</cp:coreProperties>
</file>