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1 - ABR/2022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[PAGO]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R$50.000,00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R$5.000,00 (em 10/12/2021)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R$45.000,00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R$45.000,00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Sem reajuste no 1o aniversario (ABR/2022).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= Saldo Inicial - Pagamento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Saldo = R$50.000,00 - R$5.000,00 = R$45.000,00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Pagamento antecipado em DEZ/2021 (contrato: ABR/2022)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Sem reajuste no 1o aniversario - saldo = R$50.000 - R$5.000 = R$45.000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2 - ABR/2023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 [PAGO]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R$45.000,00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R$5.000,00 (em 13/12/2022)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R$40.000,00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R$46.335,44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R$45.000,00 - R$5.000,00 = R$40.000,00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Variacao do indice IPCA entre 10-Abril-2022 e 10-Abril-2023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Em percentual: 4,6508%  |  Fator: 1,046508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Indices mensais: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Abril-2022 = 1,06%; Maio-2022 = 0,47%; Junho-2022 = 0,67%; Julho-2022 = -0,68%; Agosto-2022 = -0,36%; Setembro-2022 = -0,29%; Outubro-2022 = 0,59%; Novembro-2022 = 0,41%; Dezembro-2022 = 0,62%; Janeiro-2023 = 0,53%; Fevereiro-2023 = 0,84%; Marco-2023 = 0,71%.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R$40.000,00 x 1,046508 = R$41.860,31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R$41.860,31 x 10,69060% = R$4.475,12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R$41.860,31 + R$4.475,12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R$46.335,44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Pagamento em DEZ/2022 (contrato: ABR/2023)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1o REAJUSTE: Pagamento -&gt; Reajuste (IPCA + Juros sobre saldo apos pagamento)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3 - ABR/2024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R$46.335,44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R$46.335,44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R$53.302,39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R$46.335,44 - R$0,00 = R$46.335,44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Variacao do indice IPCA entre 10-Abril-2023 e 10-Abril-2024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Em percentual: 3,9256%  |  Fator: 1,039256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Indices mensais: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Abril-2023 = 0,61%; Maio-2023 = 0,23%; Junho-2023 = -0,08%; Julho-2023 = 0,12%; Agosto-2023 = 0,23%; Setembro-2023 = 0,26%; Outubro-2023 = 0,24%; Novembro-2023 = 0,28%; Dezembro-2023 = 0,56%; Janeiro-2024 = 0,42%; Fevereiro-2024 = 0,83%; Marco-2024 = 0,16%.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R$46.335,44 x 1,039256 = R$48.154,39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R$48.154,39 x 10,69060% = R$5.147,99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R$48.154,39 + R$5.147,99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R$53.302,39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FF0000"/>
          <w:sz w:val="16"/>
          <w:szCs w:val="16"/>
        </w:rPr>
        <w:t xml:space="preserve">NENHUM PAGAMENTO EFETUADO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4 - ABR/2025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R$53.302,39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R$53.302,39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R$62.232,37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R$53.302,39 - R$0,00 = R$53.302,39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Variacao do indice IPCA entre 10-Abril-2024 e 10-Abril-2025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Em percentual: 5,4773%  |  Fator: 1,054773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Indices mensais: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Abril-2024 = 0,38%; Maio-2024 = 0,46%; Junho-2024 = 0,21%; Julho-2024 = 0,38%; Agosto-2024 = -0,02%; Setembro-2024 = 0,44%; Outubro-2024 = 0,56%; Novembro-2024 = 0,39%; Dezembro-2024 = 0,52%; Janeiro-2025 = 0,16%; Fevereiro-2025 = 1,31%; Marco-2025 = 0,56%.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R$53.302,39 x 1,054773 = R$56.221,90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R$56.221,90 x 10,69060% = R$6.010,46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R$56.221,90 + R$6.010,46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R$62.232,37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FF0000"/>
          <w:sz w:val="16"/>
          <w:szCs w:val="16"/>
        </w:rPr>
        <w:t xml:space="preserve">NENHUM PAGAMENTO EFETUADO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5 - ABR/2026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R$62.232,37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R$62.232,37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R$71.739,17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R$62.232,37 - R$0,00 = R$62.232,37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Variacao do indice IPCA entre 10-Abril-2025 e 10-Abril-2026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Em percentual: 4,1428%  |  Fator: 1,041428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Indices mensais: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Abril-2025 = 0,43%; Maio-2025 = 0,26%; Junho-2025 = 0,24%; Julho-2025 = 0,26%; Agosto-2025 = -0,11%; Setembro-2025 = 0,48%; Outubro-2025 = 0,09%; Novembro-2025 = 0,18%; Dezembro-2025 = 0,33%; Janeiro-2026 = 0,33%; Fevereiro-2026 = 0,70%; Marco-2026 = 0,88%.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R$62.232,37 x 1,041428 = R$64.810,52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R$64.810,52 x 10,69060% = R$6.928,63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R$64.810,52 + R$6.928,63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R$71.739,17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FF0000"/>
          <w:sz w:val="16"/>
          <w:szCs w:val="16"/>
        </w:rPr>
        <w:t xml:space="preserve">NENHUM PAGAMENTO EFETUADO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6 - ABR/2027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R$71.739,17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R$71.739,17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R$79.408,53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R$71.739,17 - R$0,00 = R$71.739,17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IPCA nao divulgado para este periodo - correcao apenas por juros compostos.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R$71.739,17 (sem correcao IPCA)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R$71.739,17 x 10,69060% = R$7.669,35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R$71.739,17 + R$7.669,35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R$79.408,53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FF0000"/>
          <w:sz w:val="16"/>
          <w:szCs w:val="16"/>
        </w:rPr>
        <w:t xml:space="preserve">NENHUM PAGAMENTO EFETUADO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IPCA nao divulgado - correcao apenas por juros compostos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7 - ABR/2028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R$79.408,53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R$79.408,53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R$87.897,80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R$79.408,53 - R$0,00 = R$79.408,53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IPCA nao divulgado para este periodo - correcao apenas por juros compostos.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R$79.408,53 (sem correcao IPCA)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R$79.408,53 x 10,69060% = R$8.489,25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R$79.408,53 + R$8.489,25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R$87.897,80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IPCA nao divulgado - correcao apenas por juros compostos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8 - ABR/2029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R$87.897,80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R$87.897,80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R$97.294,62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R$87.897,80 - R$0,00 = R$87.897,80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IPCA nao divulgado para este periodo - correcao apenas por juros compostos.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R$87.897,80 (sem correcao IPCA)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R$87.897,80 x 10,69060% = R$9.396,80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R$87.897,80 + R$9.396,80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R$97.294,62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IPCA nao divulgado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9 - ABR/2030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R$97.294,62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R$97.294,62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R$107.696,02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R$97.294,62 - R$0,00 = R$97.294,62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IPCA nao divulgado para este periodo - correcao apenas por juros compostos.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R$97.294,62 (sem correcao IPCA)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R$97.294,62 x 10,69060% = R$10.401,38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R$97.294,62 + R$10.401,38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R$107.696,02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IPCA nao divulgado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Parcela Anual 10 - ABR/2031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   [NAO PAGO]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Atualizacao do saldo remanescente pelo indice IPCA, com juros compostos de 0,850% ao mes.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R$107.696,02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efetuado: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apos pagamento: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R$107.696,02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remanescente atualizado: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R$119.209,40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do Calculo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1 - Pagamento: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apos pagamento = R$107.696,02 - R$0,00 = R$107.696,02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 2 - Reajuste (IPCA + Juros compostos):</w:t>
      </w:r>
    </w:p>
    <w:p>
      <w:pPr>
        <w:spacing w:after="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IPCA nao divulgado para este periodo - correcao apenas por juros compostos.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VA = R$107.696,02 (sem correcao IPCA)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Juros: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JP = ((1 + 0,85000 / 100) ^ 12) - 1 = 10,69060%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VJ = R$107.696,02 x 10,69060% = R$11.513,35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Saldo remanescente = VA + VJ = R$107.696,02 + R$11.513,35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Saldo remanescente = R$119.209,40</w:t>
      </w:r>
    </w:p>
    <w:p>
      <w:pPr>
        <w:pBdr>
          <w:bottom w:val="single" w:color="ED7D31" w:sz="3"/>
        </w:pBdr>
        <w:spacing w:after="60" w:before="80"/>
      </w:pPr>
    </w:p>
    <w:p>
      <w:p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Observacoes:</w:t>
      </w:r>
    </w:p>
    <w:p>
      <w:pPr>
        <w:spacing w:after="1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IPCA nao divulgado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Resumo - Saldo Remanescente das Parcelas Anuais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Divida original: R$50.000,00 em 10 parcelas anuais de R$5.000,00 (Clausula 2.2.2)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Correcao: IPCA acumulado 12M + Juros compostos 0,85% a.m. | Ordem: Pagamento -&gt; Reajuste | 1o reajuste: ABR/2023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100"/>
        <w:gridCol w:w="900"/>
        <w:gridCol w:w="1000"/>
        <w:gridCol w:w="8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Aniv.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Saldo Ini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Pgto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Apos Pgto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Reaj?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Saldo Rem.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50.000,00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5.000,00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45.000,00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NAO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45.000,00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45.000,00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5.000,00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40.000,00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46.335,44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46.335,44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46.335,44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53.302,39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53.302,39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53.302,39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62.232,37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62.232,37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62.232,37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71.739,17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71.739,17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71.739,17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79.408,53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79.408,53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79.408,53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87.897,80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87.897,80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87.897,80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97.294,62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97.294,62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97.294,62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107.696,02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ABR/2031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107.696,02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6"/>
                <w:szCs w:val="16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107.696,02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AE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119.209,40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Total pago (parcelas anuais): R$10.000,00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FF0000"/>
          <w:sz w:val="24"/>
          <w:szCs w:val="24"/>
        </w:rPr>
        <w:t xml:space="preserve">SALDO REMANESCENTE FINAL (ABR/2031): R$119.209,40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2"/>
      </w:pBdr>
      <w:jc w:val="center"/>
    </w:pPr>
    <w:r>
      <w:rPr>
        <w:rFonts w:ascii="Arial" w:cs="Arial" w:eastAsia="Arial" w:hAnsi="Arial"/>
        <w:color w:val="999999"/>
        <w:sz w:val="12"/>
        <w:szCs w:val="12"/>
      </w:rPr>
      <w:t xml:space="preserve">Lote 16, Quadra D - Res. Parque das Nogueiras - Uanda Silva Carvalho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2"/>
      </w:pBdr>
      <w:spacing w:after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Memoria de Calculo - Parcelas Anuais (Clausula 2.2.2)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2026-04-14T12:00:06.244Z</dcterms:created>
  <dcterms:modified xsi:type="dcterms:W3CDTF">2026-04-14T12:00:06.245Z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