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000000" w:themeColor="text1"/>
  <w:body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>cat &gt;&gt; EOF &lt;&lt; Passphrases</w:t>
      </w:r>
    </w:p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>CEO Windows ME Password – IL0V3money!</w:t>
      </w:r>
    </w:p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>Network Password – noEth!cs</w:t>
      </w:r>
    </w:p>
    <w:p w:rsidR="00895C0E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 xml:space="preserve">Server Admin </w:t>
      </w:r>
      <w:r w:rsidR="002B0929" w:rsidRPr="00D61129">
        <w:rPr>
          <w:rFonts w:ascii="Lucida Console" w:hAnsi="Lucida Console"/>
          <w:b/>
          <w:color w:val="01C706"/>
          <w:sz w:val="40"/>
          <w:szCs w:val="40"/>
        </w:rPr>
        <w:t>–</w:t>
      </w:r>
      <w:r w:rsidRPr="00D61129">
        <w:rPr>
          <w:rFonts w:ascii="Lucida Console" w:hAnsi="Lucida Console"/>
          <w:b/>
          <w:color w:val="01C706"/>
          <w:sz w:val="40"/>
          <w:szCs w:val="40"/>
        </w:rPr>
        <w:t xml:space="preserve"> </w:t>
      </w:r>
      <w:r w:rsidR="002B0929" w:rsidRPr="00D61129">
        <w:rPr>
          <w:rFonts w:ascii="Lucida Console" w:hAnsi="Lucida Console"/>
          <w:b/>
          <w:color w:val="01C706"/>
          <w:sz w:val="40"/>
          <w:szCs w:val="40"/>
        </w:rPr>
        <w:t>W3b3r1ch8</w:t>
      </w:r>
    </w:p>
    <w:p w:rsidR="001537F5" w:rsidRPr="00D61129" w:rsidRDefault="001537F5" w:rsidP="002B0929">
      <w:pPr>
        <w:rPr>
          <w:rFonts w:ascii="Lucida Console" w:hAnsi="Lucida Console"/>
          <w:b/>
          <w:color w:val="01C706"/>
          <w:sz w:val="40"/>
          <w:szCs w:val="40"/>
        </w:rPr>
      </w:pPr>
      <w:r>
        <w:rPr>
          <w:rFonts w:ascii="Lucida Console" w:hAnsi="Lucida Console"/>
          <w:b/>
          <w:color w:val="01C706"/>
          <w:sz w:val="40"/>
          <w:szCs w:val="40"/>
        </w:rPr>
        <w:t>Rando Mac – MacOS9.1</w:t>
      </w:r>
    </w:p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>EOF</w:t>
      </w:r>
    </w:p>
    <w:p w:rsidR="00895C0E" w:rsidRPr="00D61129" w:rsidRDefault="00895C0E" w:rsidP="002B0929">
      <w:pPr>
        <w:rPr>
          <w:b/>
          <w:color w:val="01C706"/>
          <w:sz w:val="40"/>
          <w:szCs w:val="40"/>
        </w:rPr>
      </w:pPr>
    </w:p>
    <w:sectPr w:rsidR="00895C0E" w:rsidRPr="00D61129" w:rsidSect="00B10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defaultTabStop w:val="720"/>
  <w:characterSpacingControl w:val="doNotCompress"/>
  <w:compat/>
  <w:rsids>
    <w:rsidRoot w:val="00F54A8A"/>
    <w:rsid w:val="000363F8"/>
    <w:rsid w:val="000B2570"/>
    <w:rsid w:val="000B3291"/>
    <w:rsid w:val="001537F5"/>
    <w:rsid w:val="002B0929"/>
    <w:rsid w:val="002C6261"/>
    <w:rsid w:val="00341F87"/>
    <w:rsid w:val="004E22F4"/>
    <w:rsid w:val="00532742"/>
    <w:rsid w:val="00554DF0"/>
    <w:rsid w:val="00690ABA"/>
    <w:rsid w:val="007468D4"/>
    <w:rsid w:val="00895C0E"/>
    <w:rsid w:val="008A3B38"/>
    <w:rsid w:val="0094318A"/>
    <w:rsid w:val="00AA4916"/>
    <w:rsid w:val="00B103F7"/>
    <w:rsid w:val="00BE7BEF"/>
    <w:rsid w:val="00C47048"/>
    <w:rsid w:val="00C6010F"/>
    <w:rsid w:val="00D61129"/>
    <w:rsid w:val="00DF7A5F"/>
    <w:rsid w:val="00E116E9"/>
    <w:rsid w:val="00E463C6"/>
    <w:rsid w:val="00F54A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 [3213]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03F7"/>
  </w:style>
  <w:style w:type="paragraph" w:styleId="Heading1">
    <w:name w:val="heading 1"/>
    <w:basedOn w:val="Normal"/>
    <w:next w:val="Normal"/>
    <w:link w:val="Heading1Char"/>
    <w:uiPriority w:val="9"/>
    <w:qFormat/>
    <w:rsid w:val="00895C0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B7B8A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C0E"/>
    <w:rPr>
      <w:rFonts w:asciiTheme="majorHAnsi" w:eastAsiaTheme="majorEastAsia" w:hAnsiTheme="majorHAnsi" w:cstheme="majorBidi"/>
      <w:b/>
      <w:bCs/>
      <w:color w:val="4B7B8A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895C0E"/>
    <w:pPr>
      <w:pBdr>
        <w:bottom w:val="single" w:sz="8" w:space="4" w:color="6EA0B0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C2C2C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95C0E"/>
    <w:rPr>
      <w:rFonts w:asciiTheme="majorHAnsi" w:eastAsiaTheme="majorEastAsia" w:hAnsiTheme="majorHAnsi" w:cstheme="majorBidi"/>
      <w:color w:val="2C2C2C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chnic">
  <a:themeElements>
    <a:clrScheme name="Technic">
      <a:dk1>
        <a:sysClr val="windowText" lastClr="000000"/>
      </a:dk1>
      <a:lt1>
        <a:sysClr val="window" lastClr="FFFFFF"/>
      </a:lt1>
      <a:dk2>
        <a:srgbClr val="3B3B3B"/>
      </a:dk2>
      <a:lt2>
        <a:srgbClr val="D4D2D0"/>
      </a:lt2>
      <a:accent1>
        <a:srgbClr val="6EA0B0"/>
      </a:accent1>
      <a:accent2>
        <a:srgbClr val="CCAF0A"/>
      </a:accent2>
      <a:accent3>
        <a:srgbClr val="8D89A4"/>
      </a:accent3>
      <a:accent4>
        <a:srgbClr val="748560"/>
      </a:accent4>
      <a:accent5>
        <a:srgbClr val="9E9273"/>
      </a:accent5>
      <a:accent6>
        <a:srgbClr val="7E848D"/>
      </a:accent6>
      <a:hlink>
        <a:srgbClr val="00C8C3"/>
      </a:hlink>
      <a:folHlink>
        <a:srgbClr val="A116E0"/>
      </a:folHlink>
    </a:clrScheme>
    <a:fontScheme name="Technic">
      <a:majorFont>
        <a:latin typeface="Franklin Gothic Book"/>
        <a:ea typeface=""/>
        <a:cs typeface=""/>
        <a:font script="Jpan" typeface="ＭＳ Ｐゴシック"/>
        <a:font script="Hang" typeface="HY견고딕"/>
        <a:font script="Hans" typeface="宋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HGｺﾞｼｯｸM"/>
        <a:font script="Hang" typeface="HY중고딕"/>
        <a:font script="Hans" typeface="黑体"/>
        <a:font script="Hant" typeface="微軟正黑體"/>
        <a:font script="Arab" typeface="Tahoma"/>
        <a:font script="Hebr" typeface="Levenim MT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Technic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</a:schemeClr>
            </a:gs>
            <a:gs pos="68000">
              <a:schemeClr val="phClr">
                <a:tint val="77000"/>
              </a:schemeClr>
            </a:gs>
            <a:gs pos="81000">
              <a:schemeClr val="phClr">
                <a:tint val="79000"/>
              </a:schemeClr>
            </a:gs>
            <a:gs pos="86000">
              <a:schemeClr val="phClr">
                <a:tint val="73000"/>
              </a:schemeClr>
            </a:gs>
            <a:gs pos="100000">
              <a:schemeClr val="phClr">
                <a:tint val="3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3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shade val="57000"/>
                <a:satMod val="120000"/>
              </a:schemeClr>
            </a:gs>
            <a:gs pos="80000">
              <a:schemeClr val="phClr">
                <a:shade val="56000"/>
                <a:satMod val="145000"/>
              </a:schemeClr>
            </a:gs>
            <a:gs pos="88000">
              <a:schemeClr val="phClr">
                <a:shade val="63000"/>
                <a:satMod val="160000"/>
              </a:schemeClr>
            </a:gs>
            <a:gs pos="100000">
              <a:schemeClr val="phClr">
                <a:tint val="99555"/>
                <a:satMod val="155000"/>
              </a:schemeClr>
            </a:gs>
          </a:gsLst>
          <a:lin ang="5400000" scaled="1"/>
        </a:gradFill>
      </a:fillStyleLst>
      <a:lnStyleLst>
        <a:ln w="9525" cap="flat" cmpd="sng" algn="ctr">
          <a:solidFill>
            <a:schemeClr val="phClr">
              <a:shade val="60000"/>
              <a:satMod val="30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00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62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  <a:scene3d>
            <a:camera prst="orthographicFront" fov="0">
              <a:rot lat="0" lon="0" rev="0"/>
            </a:camera>
            <a:lightRig rig="harsh" dir="t">
              <a:rot lat="6000000" lon="6000000" rev="0"/>
            </a:lightRig>
          </a:scene3d>
          <a:sp3d contourW="10000" prstMaterial="metal">
            <a:bevelT w="20000" h="9000" prst="softRound"/>
            <a:contourClr>
              <a:schemeClr val="phClr">
                <a:shade val="30000"/>
                <a:satMod val="2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0000"/>
                <a:satMod val="150000"/>
              </a:schemeClr>
            </a:gs>
            <a:gs pos="30000">
              <a:schemeClr val="phClr">
                <a:shade val="60000"/>
                <a:satMod val="150000"/>
              </a:schemeClr>
            </a:gs>
            <a:gs pos="100000">
              <a:schemeClr val="phClr">
                <a:tint val="83000"/>
                <a:satMod val="200000"/>
              </a:schemeClr>
            </a:gs>
          </a:gsLst>
          <a:lin ang="13000000" scaled="0"/>
        </a:gradFill>
        <a:gradFill rotWithShape="1">
          <a:gsLst>
            <a:gs pos="0">
              <a:schemeClr val="phClr">
                <a:tint val="78000"/>
                <a:satMod val="220000"/>
              </a:schemeClr>
            </a:gs>
            <a:gs pos="100000">
              <a:schemeClr val="phClr">
                <a:shade val="35000"/>
                <a:satMod val="155000"/>
              </a:schemeClr>
            </a:gs>
          </a:gsLst>
          <a:path path="circle">
            <a:fillToRect l="60000" t="50000" r="4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Lenhoff</dc:creator>
  <cp:keywords/>
  <dc:description/>
  <cp:lastModifiedBy>Miles Lenhoff</cp:lastModifiedBy>
  <cp:revision>4</cp:revision>
  <dcterms:created xsi:type="dcterms:W3CDTF">2026-04-17T22:42:00Z</dcterms:created>
  <dcterms:modified xsi:type="dcterms:W3CDTF">2026-04-17T22:55:00Z</dcterms:modified>
</cp:coreProperties>
</file>