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 442: Project Outline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February 2020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Chasing the Coronavirus</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Plan:</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data regarding 2019 novel coronavirus (2019-nCov cases) was made available by John Hopkins University on </w:t>
      </w:r>
      <w:hyperlink r:id="rId6">
        <w:r w:rsidDel="00000000" w:rsidR="00000000" w:rsidRPr="00000000">
          <w:rPr>
            <w:rFonts w:ascii="Times New Roman" w:cs="Times New Roman" w:eastAsia="Times New Roman" w:hAnsi="Times New Roman"/>
            <w:color w:val="1155cc"/>
            <w:sz w:val="24"/>
            <w:szCs w:val="24"/>
            <w:u w:val="single"/>
            <w:rtl w:val="0"/>
          </w:rPr>
          <w:t xml:space="preserve">an online dashboard</w:t>
        </w:r>
      </w:hyperlink>
      <w:r w:rsidDel="00000000" w:rsidR="00000000" w:rsidRPr="00000000">
        <w:rPr>
          <w:rFonts w:ascii="Times New Roman" w:cs="Times New Roman" w:eastAsia="Times New Roman" w:hAnsi="Times New Roman"/>
          <w:sz w:val="24"/>
          <w:szCs w:val="24"/>
          <w:rtl w:val="0"/>
        </w:rPr>
        <w:t xml:space="preserve"> that is frequently updated with new cases. Data from that dashboard was downloaded in .csv format from the following </w:t>
      </w:r>
      <w:hyperlink r:id="rId7">
        <w:r w:rsidDel="00000000" w:rsidR="00000000" w:rsidRPr="00000000">
          <w:rPr>
            <w:rFonts w:ascii="Times New Roman" w:cs="Times New Roman" w:eastAsia="Times New Roman" w:hAnsi="Times New Roman"/>
            <w:color w:val="1155cc"/>
            <w:sz w:val="24"/>
            <w:szCs w:val="24"/>
            <w:u w:val="single"/>
            <w:rtl w:val="0"/>
          </w:rPr>
          <w:t xml:space="preserve">linked website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Plan:</w:t>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 to analyze the data above by pursuing three specific topics of interest: main locations of case </w:t>
      </w:r>
      <w:r w:rsidDel="00000000" w:rsidR="00000000" w:rsidRPr="00000000">
        <w:rPr>
          <w:rFonts w:ascii="Times New Roman" w:cs="Times New Roman" w:eastAsia="Times New Roman" w:hAnsi="Times New Roman"/>
          <w:sz w:val="24"/>
          <w:szCs w:val="24"/>
          <w:rtl w:val="0"/>
        </w:rPr>
        <w:t xml:space="preserve">confirmations</w:t>
      </w:r>
      <w:r w:rsidDel="00000000" w:rsidR="00000000" w:rsidRPr="00000000">
        <w:rPr>
          <w:rFonts w:ascii="Times New Roman" w:cs="Times New Roman" w:eastAsia="Times New Roman" w:hAnsi="Times New Roman"/>
          <w:sz w:val="24"/>
          <w:szCs w:val="24"/>
          <w:rtl w:val="0"/>
        </w:rPr>
        <w:t xml:space="preserve">, the amount of recoveries and deaths when compared to </w:t>
      </w:r>
      <w:r w:rsidDel="00000000" w:rsidR="00000000" w:rsidRPr="00000000">
        <w:rPr>
          <w:rFonts w:ascii="Times New Roman" w:cs="Times New Roman" w:eastAsia="Times New Roman" w:hAnsi="Times New Roman"/>
          <w:sz w:val="24"/>
          <w:szCs w:val="24"/>
          <w:rtl w:val="0"/>
        </w:rPr>
        <w:t xml:space="preserve">confirmations</w:t>
      </w:r>
      <w:r w:rsidDel="00000000" w:rsidR="00000000" w:rsidRPr="00000000">
        <w:rPr>
          <w:rFonts w:ascii="Times New Roman" w:cs="Times New Roman" w:eastAsia="Times New Roman" w:hAnsi="Times New Roman"/>
          <w:sz w:val="24"/>
          <w:szCs w:val="24"/>
          <w:rtl w:val="0"/>
        </w:rPr>
        <w:t xml:space="preserve">, and the amount of confirmed cases over time (in other words, the probability of spread). </w:t>
      </w:r>
    </w:p>
    <w:p w:rsidR="00000000" w:rsidDel="00000000" w:rsidP="00000000" w:rsidRDefault="00000000" w:rsidRPr="00000000" w14:paraId="0000000B">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Locations of case confirmations</w:t>
      </w:r>
    </w:p>
    <w:p w:rsidR="00000000" w:rsidDel="00000000" w:rsidP="00000000" w:rsidRDefault="00000000" w:rsidRPr="00000000" w14:paraId="0000000C">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analyzing the location of the virus </w:t>
      </w:r>
      <w:r w:rsidDel="00000000" w:rsidR="00000000" w:rsidRPr="00000000">
        <w:rPr>
          <w:rFonts w:ascii="Times New Roman" w:cs="Times New Roman" w:eastAsia="Times New Roman" w:hAnsi="Times New Roman"/>
          <w:sz w:val="24"/>
          <w:szCs w:val="24"/>
          <w:rtl w:val="0"/>
        </w:rPr>
        <w:t xml:space="preserve">confirmations</w:t>
      </w:r>
      <w:r w:rsidDel="00000000" w:rsidR="00000000" w:rsidRPr="00000000">
        <w:rPr>
          <w:rFonts w:ascii="Times New Roman" w:cs="Times New Roman" w:eastAsia="Times New Roman" w:hAnsi="Times New Roman"/>
          <w:sz w:val="24"/>
          <w:szCs w:val="24"/>
          <w:rtl w:val="0"/>
        </w:rPr>
        <w:t xml:space="preserve">, we can use gapminder or use the map library to show the different locations where the virus is prominent.</w:t>
      </w:r>
    </w:p>
    <w:p w:rsidR="00000000" w:rsidDel="00000000" w:rsidP="00000000" w:rsidRDefault="00000000" w:rsidRPr="00000000" w14:paraId="0000000D">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amount of recoveries and deaths when compared to confirmations</w:t>
      </w:r>
    </w:p>
    <w:p w:rsidR="00000000" w:rsidDel="00000000" w:rsidP="00000000" w:rsidRDefault="00000000" w:rsidRPr="00000000" w14:paraId="0000000E">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this data visualization, we can use the map library to geographically display the amount of deaths, recoveries, and latent cases per location (country and province) through circles of varying sizes.</w:t>
      </w:r>
    </w:p>
    <w:p w:rsidR="00000000" w:rsidDel="00000000" w:rsidP="00000000" w:rsidRDefault="00000000" w:rsidRPr="00000000" w14:paraId="0000000F">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amount of confirmed cases over time</w:t>
      </w:r>
    </w:p>
    <w:p w:rsidR="00000000" w:rsidDel="00000000" w:rsidP="00000000" w:rsidRDefault="00000000" w:rsidRPr="00000000" w14:paraId="00000010">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analyze the amount of confirmed cases over time, we’re going to create a slider tool that will begin on the date of the first confirmed case and end with the most recent update to our data. </w:t>
      </w:r>
    </w:p>
    <w:p w:rsidR="00000000" w:rsidDel="00000000" w:rsidP="00000000" w:rsidRDefault="00000000" w:rsidRPr="00000000" w14:paraId="00000011">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well, predict the probability of an epidemic in the United States by performing compartmental models (a combination of if/then and loop statements).</w:t>
      </w:r>
    </w:p>
    <w:p w:rsidR="00000000" w:rsidDel="00000000" w:rsidP="00000000" w:rsidRDefault="00000000" w:rsidRPr="00000000" w14:paraId="00000012">
      <w:pPr>
        <w:numPr>
          <w:ilvl w:val="2"/>
          <w:numId w:val="1"/>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compartmental models will include four groups (untouched, latent, dead, and recovered) and be linked by foreign travel patterns, domestic/foriegn interactions, and policy established by the United States (specifically, Customs &amp; Border Protection) to prevent the spread of the coronavirus.</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anddata.maps.arcgis.com/apps/opsdashboard/index.html#/bda7594740fd40299423467b48e9ecf6" TargetMode="External"/><Relationship Id="rId7" Type="http://schemas.openxmlformats.org/officeDocument/2006/relationships/hyperlink" Target="https://www.kaggle.com/sudalairajkumar/novel-corona-virus-2019-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