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cada"/>
    <w:p>
      <w:pPr>
        <w:pStyle w:val="Heading1"/>
      </w:pPr>
      <w:r>
        <w:t xml:space="preserve">SCADA</w:t>
      </w:r>
    </w:p>
    <w:p>
      <w:pPr>
        <w:pStyle w:val="FirstParagraph"/>
      </w:pPr>
      <w:r>
        <w:t xml:space="preserve">Reference Manual</w:t>
      </w:r>
      <w:r>
        <w:t xml:space="preserve"> </w:t>
      </w:r>
      <w:r>
        <w:t xml:space="preserve">Module &amp; Architecture Reference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Maxwell McFarlane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2026-09-16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## Table of Contents</w:t>
            </w:r>
            <w:r>
              <w:t xml:space="preserve"> </w:t>
            </w:r>
            <w:r>
              <w:t xml:space="preserve">1. Overview</w:t>
            </w:r>
            <w:r>
              <w:t xml:space="preserve"> </w:t>
            </w:r>
            <w:r>
              <w:t xml:space="preserve">2. System Flow</w:t>
            </w:r>
            <w:r>
              <w:t xml:space="preserve"> </w:t>
            </w:r>
            <w:r>
              <w:t xml:space="preserve">3. Module Reference</w:t>
            </w:r>
            <w:r>
              <w:t xml:space="preserve"> </w:t>
            </w:r>
            <w:r>
              <w:t xml:space="preserve">4. Revision History</w:t>
            </w:r>
            <w:r>
              <w:t xml:space="preserve"> </w:t>
            </w:r>
            <w:r>
              <w:t xml:space="preserve">5. Related Documents</w:t>
            </w:r>
            <w:r>
              <w:t xml:space="preserve"> </w:t>
            </w:r>
            <w:r>
              <w:t xml:space="preserve">6. 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Revision History</w:t>
            </w:r>
            <w:r>
              <w:t xml:space="preserve"> </w:t>
            </w:r>
            <w:r>
              <w:t xml:space="preserve">| Version | Date | Author | Description |</w:t>
            </w:r>
            <w:r>
              <w:t xml:space="preserve"> </w:t>
            </w:r>
            <w:r>
              <w:t xml:space="preserve">|—|—|—|—|</w:t>
            </w:r>
            <w:r>
              <w:t xml:space="preserve"> </w:t>
            </w:r>
            <w:r>
              <w:t xml:space="preserve">| 1.0 | 2026-09-16 | Maxwell McFarlane | Initial generated reference manual. |</w:t>
            </w:r>
          </w:p>
        </w:tc>
      </w:tr>
    </w:tbl>
    <w:bookmarkStart w:id="27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SCADA</w:t>
      </w:r>
      <w:r>
        <w:t xml:space="preserve"> </w:t>
      </w:r>
      <w:r>
        <w:t xml:space="preserve">reuses [[DMS]]’s</w:t>
      </w:r>
      <w:r>
        <w:t xml:space="preserve"> </w:t>
      </w:r>
      <w:r>
        <w:rPr>
          <w:rStyle w:val="VerbatimChar"/>
        </w:rPr>
        <w:t xml:space="preserve">DMS</w:t>
      </w:r>
      <w:r>
        <w:t xml:space="preserve">/</w:t>
      </w:r>
      <w:r>
        <w:rPr>
          <w:rStyle w:val="VerbatimChar"/>
        </w:rPr>
        <w:t xml:space="preserve">Table</w:t>
      </w:r>
      <w:r>
        <w:t xml:space="preserve">/vendored-SQLite data layer (</w:t>
      </w:r>
      <w:r>
        <w:rPr>
          <w:rStyle w:val="VerbatimChar"/>
        </w:rPr>
        <w:t xml:space="preserve">src/dms.cpp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src/table.cpp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src/sqlite3.c</w:t>
      </w:r>
      <w:r>
        <w:t xml:space="preserve">/</w:t>
      </w:r>
      <w:r>
        <w:rPr>
          <w:rStyle w:val="VerbatimChar"/>
        </w:rPr>
        <w:t xml:space="preserve">.h</w:t>
      </w:r>
      <w:r>
        <w:t xml:space="preserve"> </w:t>
      </w:r>
      <w:r>
        <w:t xml:space="preserve">— directly descended from the same source, confirmed by identical git remote and near-identical file diffs) and adds a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directory meant to hold the</w:t>
      </w:r>
      <w:r>
        <w:t xml:space="preserve"> </w:t>
      </w:r>
      <w:r>
        <w:t xml:space="preserve">“supervisory layer”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) that</w:t>
      </w:r>
      <w:r>
        <w:t xml:space="preserve"> </w:t>
      </w:r>
      <w:r>
        <w:rPr>
          <w:rStyle w:val="VerbatimChar"/>
        </w:rPr>
        <w:t xml:space="preserve">dms.h</w:t>
      </w:r>
      <w:r>
        <w:t xml:space="preserve">/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expect at</w:t>
      </w:r>
      <w:r>
        <w:t xml:space="preserve"> </w:t>
      </w:r>
      <w:r>
        <w:rPr>
          <w:rStyle w:val="VerbatimChar"/>
        </w:rPr>
        <w:t xml:space="preserve">../tools/</w:t>
      </w:r>
      <w:r>
        <w:t xml:space="preserve">. Of the three, only</w:t>
      </w:r>
      <w:r>
        <w:t xml:space="preserve"> </w:t>
      </w:r>
      <w:r>
        <w:rPr>
          <w:rStyle w:val="VerbatimChar"/>
        </w:rPr>
        <w:t xml:space="preserve">libs/log.cpp</w:t>
      </w:r>
      <w:r>
        <w:t xml:space="preserve">/</w:t>
      </w:r>
      <w:r>
        <w:rPr>
          <w:rStyle w:val="VerbatimChar"/>
        </w:rPr>
        <w:t xml:space="preserve">log.h</w:t>
      </w:r>
      <w:r>
        <w:t xml:space="preserve"> </w:t>
      </w:r>
      <w:r>
        <w:t xml:space="preserve">has real content — a small</w:t>
      </w:r>
      <w:r>
        <w:t xml:space="preserve"> </w:t>
      </w:r>
      <w:r>
        <w:rPr>
          <w:rStyle w:val="VerbatimChar"/>
        </w:rPr>
        <w:t xml:space="preserve">std::ofstream</w:t>
      </w:r>
      <w:r>
        <w:t xml:space="preserve"> </w:t>
      </w:r>
      <w:r>
        <w:t xml:space="preserve">wrapper with a template</w:t>
      </w:r>
      <w:r>
        <w:t xml:space="preserve"> </w:t>
      </w:r>
      <w:r>
        <w:rPr>
          <w:rStyle w:val="VerbatimChar"/>
        </w:rPr>
        <w:t xml:space="preserve">operator&lt;&lt;</w:t>
      </w:r>
      <w:r>
        <w:t xml:space="preserve"> </w:t>
      </w:r>
      <w:r>
        <w:t xml:space="preserve">and a fallback-to-</w:t>
      </w:r>
      <w:r>
        <w:rPr>
          <w:rStyle w:val="VerbatimChar"/>
        </w:rPr>
        <w:t xml:space="preserve">dms.log</w:t>
      </w:r>
      <w:r>
        <w:t xml:space="preserve"> </w:t>
      </w:r>
      <w:r>
        <w:t xml:space="preserve">constructor.</w:t>
      </w:r>
      <w:r>
        <w:t xml:space="preserve"> </w:t>
      </w:r>
      <w:r>
        <w:rPr>
          <w:rStyle w:val="VerbatimChar"/>
        </w:rPr>
        <w:t xml:space="preserve">libs/baseclass.h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libs/baseclass.cpp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libs/macros.h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libs/macros.cpp</w:t>
      </w:r>
      <w:r>
        <w:t xml:space="preserve"> </w:t>
      </w:r>
      <w:r>
        <w:t xml:space="preserve">all exist but are 0 bytes; their corresponding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src/dms.h</w:t>
      </w:r>
      <w:r>
        <w:t xml:space="preserve">/</w:t>
      </w:r>
      <w:r>
        <w:rPr>
          <w:rStyle w:val="VerbatimChar"/>
        </w:rPr>
        <w:t xml:space="preserve">src/table.h</w:t>
      </w:r>
      <w:r>
        <w:t xml:space="preserve"> </w:t>
      </w:r>
      <w:r>
        <w:t xml:space="preserve">are commented out.</w:t>
      </w:r>
      <w:r>
        <w:t xml:space="preserve"> </w:t>
      </w:r>
      <w:r>
        <w:rPr>
          <w:rStyle w:val="VerbatimChar"/>
        </w:rPr>
        <w:t xml:space="preserve">examples/main.cpp</w:t>
      </w:r>
      <w:r>
        <w:t xml:space="preserve"> </w:t>
      </w:r>
      <w:r>
        <w:t xml:space="preserve">is the sole entry point, functionally identical to [[DMS]]’s</w:t>
      </w:r>
      <w:r>
        <w:t xml:space="preserve"> </w:t>
      </w:r>
      <w:r>
        <w:rPr>
          <w:rStyle w:val="VerbatimChar"/>
        </w:rPr>
        <w:t xml:space="preserve">ws/main.cpp</w:t>
      </w:r>
      <w:r>
        <w:t xml:space="preserve">. The repo does not build as checked out because</w:t>
      </w:r>
      <w:r>
        <w:t xml:space="preserve"> </w:t>
      </w:r>
      <w:r>
        <w:rPr>
          <w:rStyle w:val="VerbatimChar"/>
        </w:rPr>
        <w:t xml:space="preserve">src/dms.h</w:t>
      </w:r>
      <w:r>
        <w:t xml:space="preserve">/</w:t>
      </w:r>
      <w:r>
        <w:rPr>
          <w:rStyle w:val="VerbatimChar"/>
        </w:rPr>
        <w:t xml:space="preserve">src/table.h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#include "../tools/log.h"</w:t>
      </w:r>
      <w:r>
        <w:t xml:space="preserve"> </w:t>
      </w:r>
      <w:r>
        <w:t xml:space="preserve">but the sibling directory here is named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the Makefile’s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target has the same mismatch. Unlike [[DMS]], this repo’s</w:t>
      </w:r>
      <w:r>
        <w:t xml:space="preserve"> </w:t>
      </w:r>
      <w:r>
        <w:rPr>
          <w:rStyle w:val="VerbatimChar"/>
        </w:rPr>
        <w:t xml:space="preserve">DMS::resetRowIdTable()</w:t>
      </w:r>
      <w:r>
        <w:t xml:space="preserve"> </w:t>
      </w:r>
      <w:r>
        <w:t xml:space="preserve">has a one-line logging stub rather than a commented-out body, so once the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-vs-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path is fixed, the example driver links and runs (verified).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## 2. System Flow</w:t>
            </w:r>
            <w:r>
              <w:t xml:space="preserve"> </w:t>
            </w:r>
            <w:r>
              <w:t xml:space="preserve">Runtime flow, as exercised by</w:t>
            </w:r>
            <w:r>
              <w:t xml:space="preserve"> </w:t>
            </w:r>
            <w:r>
              <w:rPr>
                <w:rStyle w:val="VerbatimChar"/>
              </w:rPr>
              <w:t xml:space="preserve">examples/main.cpp</w:t>
            </w:r>
            <w:r>
              <w:t xml:space="preserve"> </w:t>
            </w:r>
            <w:r>
              <w:t xml:space="preserve">(functionally the same lifecycle as [[DMS]]’s driver, plus routing through</w:t>
            </w:r>
            <w:r>
              <w:t xml:space="preserve"> </w:t>
            </w:r>
            <w:r>
              <w:rPr>
                <w:rStyle w:val="VerbatimChar"/>
              </w:rPr>
              <w:t xml:space="preserve">libs/log.cpp</w:t>
            </w:r>
            <w:r>
              <w:t xml:space="preserve"> </w:t>
            </w:r>
            <w:r>
              <w:t xml:space="preserve">for logging):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Construct:</w:t>
            </w:r>
            <w:r>
              <w:t xml:space="preserve"> </w:t>
            </w:r>
            <w:r>
              <w:rPr>
                <w:rStyle w:val="VerbatimChar"/>
              </w:rPr>
              <w:t xml:space="preserve">DMS db("../scada.db", "../configuration_files/deftables_config.txt", "../log.txt")</w:t>
            </w:r>
            <w:r>
              <w:t xml:space="preserve"> </w:t>
            </w:r>
            <w:r>
              <w:t xml:space="preserve">at file scope — opens the SQLite db, sets</w:t>
            </w:r>
            <w:r>
              <w:t xml:space="preserve"> </w:t>
            </w:r>
            <w:r>
              <w:rPr>
                <w:rStyle w:val="VerbatimChar"/>
              </w:rPr>
              <w:t xml:space="preserve">PRAGMA foreign_keys = ON</w:t>
            </w:r>
            <w:r>
              <w:t xml:space="preserve">, auto-creates</w:t>
            </w:r>
            <w:r>
              <w:t xml:space="preserve"> </w:t>
            </w:r>
            <w:r>
              <w:rPr>
                <w:rStyle w:val="VerbatimChar"/>
              </w:rPr>
              <w:t xml:space="preserve">ConfigFileTable</w:t>
            </w:r>
            <w:r>
              <w:t xml:space="preserve">, parses the config file into per-table</w:t>
            </w:r>
            <w:r>
              <w:t xml:space="preserve"> </w:t>
            </w:r>
            <w:r>
              <w:rPr>
                <w:rStyle w:val="VerbatimChar"/>
              </w:rPr>
              <w:t xml:space="preserve">CREATE TABLE</w:t>
            </w:r>
            <w:r>
              <w:t xml:space="preserve"> </w:t>
            </w:r>
            <w:r>
              <w:t xml:space="preserve">calls. Every</w:t>
            </w:r>
            <w:r>
              <w:t xml:space="preserve"> </w:t>
            </w:r>
            <w:r>
              <w:rPr>
                <w:rStyle w:val="VerbatimChar"/>
              </w:rPr>
              <w:t xml:space="preserve">DMS</w:t>
            </w:r>
            <w:r>
              <w:t xml:space="preserve">/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operation that logs routes through the shared</w:t>
            </w:r>
            <w:r>
              <w:t xml:space="preserve"> </w:t>
            </w:r>
            <w:r>
              <w:rPr>
                <w:rStyle w:val="VerbatimChar"/>
              </w:rPr>
              <w:t xml:space="preserve">Log*</w:t>
            </w:r>
            <w:r>
              <w:t xml:space="preserve">, which is the only real piece of</w:t>
            </w:r>
            <w:r>
              <w:t xml:space="preserve"> </w:t>
            </w:r>
            <w:r>
              <w:rPr>
                <w:rStyle w:val="VerbatimChar"/>
              </w:rPr>
              <w:t xml:space="preserve">libs/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baseclass</w:t>
            </w:r>
            <w:r>
              <w:t xml:space="preserve">/</w:t>
            </w:r>
            <w:r>
              <w:rPr>
                <w:rStyle w:val="VerbatimChar"/>
              </w:rPr>
              <w:t xml:space="preserve">macros</w:t>
            </w:r>
            <w:r>
              <w:t xml:space="preserve"> </w:t>
            </w:r>
            <w:r>
              <w:t xml:space="preserve">are 0-byte stubs and contribute nothing at runtime.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Load:</w:t>
            </w:r>
            <w:r>
              <w:t xml:space="preserve"> </w:t>
            </w:r>
            <w:r>
              <w:t xml:space="preserve">eight</w:t>
            </w:r>
            <w:r>
              <w:t xml:space="preserve"> </w:t>
            </w:r>
            <w:r>
              <w:rPr>
                <w:rStyle w:val="VerbatimChar"/>
              </w:rPr>
              <w:t xml:space="preserve">db.loadDataBase(path)</w:t>
            </w:r>
            <w:r>
              <w:t xml:space="preserve"> </w:t>
            </w:r>
            <w:r>
              <w:t xml:space="preserve">calls in dependency order, plus two</w:t>
            </w:r>
            <w:r>
              <w:t xml:space="preserve"> </w:t>
            </w:r>
            <w:r>
              <w:rPr>
                <w:rStyle w:val="VerbatimChar"/>
              </w:rPr>
              <w:t xml:space="preserve">db.loadConfigTable(name, path)</w:t>
            </w:r>
            <w:r>
              <w:t xml:space="preserve"> </w:t>
            </w:r>
            <w:r>
              <w:t xml:space="preserve">calls (one with a hardcoded absolute path off the original author’s machine, same issue as [[DMS]]).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Query:</w:t>
            </w:r>
            <w:r>
              <w:t xml:space="preserve"> </w:t>
            </w:r>
            <w:r>
              <w:t xml:space="preserve">the same</w:t>
            </w:r>
            <w:r>
              <w:t xml:space="preserve"> </w:t>
            </w:r>
            <w:r>
              <w:rPr>
                <w:rStyle w:val="VerbatimChar"/>
              </w:rPr>
              <w:t xml:space="preserve">test*()</w:t>
            </w:r>
            <w:r>
              <w:t xml:space="preserve"> </w:t>
            </w:r>
            <w:r>
              <w:t xml:space="preserve">battery as [[DMS]] —</w:t>
            </w:r>
            <w:r>
              <w:t xml:space="preserve"> </w:t>
            </w:r>
            <w:r>
              <w:rPr>
                <w:rStyle w:val="VerbatimChar"/>
              </w:rPr>
              <w:t xml:space="preserve">createQuery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addMultiToTable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getTableHeaders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isSensorExist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resetRowIdTable</w:t>
            </w:r>
            <w:r>
              <w:t xml:space="preserve"> </w:t>
            </w:r>
            <w:r>
              <w:t xml:space="preserve">(here a no-op stub that logs</w:t>
            </w:r>
            <w:r>
              <w:t xml:space="preserve"> </w:t>
            </w:r>
            <w:r>
              <w:t xml:space="preserve">“not currently implemented”</w:t>
            </w:r>
            <w:r>
              <w:t xml:space="preserve"> </w:t>
            </w:r>
            <w:r>
              <w:t xml:space="preserve">instead of failing to link).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Export:</w:t>
            </w:r>
            <w:r>
              <w:t xml:space="preserve"> </w:t>
            </w:r>
            <w:r>
              <w:rPr>
                <w:rStyle w:val="VerbatimChar"/>
              </w:rPr>
              <w:t xml:space="preserve">Table::exp</w:t>
            </w:r>
            <w:r>
              <w:t xml:space="preserve"> </w:t>
            </w:r>
            <w:r>
              <w:t xml:space="preserve">writes CSV files (</w:t>
            </w:r>
            <w:r>
              <w:rPr>
                <w:rStyle w:val="VerbatimChar"/>
              </w:rPr>
              <w:t xml:space="preserve">../data.csv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../data2.csv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../data1.csv</w:t>
            </w:r>
            <w:r>
              <w:t xml:space="preserve">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Close:</w:t>
            </w:r>
            <w:r>
              <w:t xml:space="preserve"> </w:t>
            </w:r>
            <w:r>
              <w:rPr>
                <w:rStyle w:val="VerbatimChar"/>
              </w:rPr>
              <w:t xml:space="preserve">db.close()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3. Module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3.1 src/dms.cpp, src/dms.h</w:t>
            </w:r>
            <w:r>
              <w:t xml:space="preserve"> </w:t>
            </w:r>
            <w:r>
              <w:t xml:space="preserve">Same class shape as [[DMS]]</w:t>
            </w:r>
            <w:r>
              <w:t xml:space="preserve">‘s</w:t>
            </w:r>
            <w:r>
              <w:t xml:space="preserve"> </w:t>
            </w:r>
            <w:r>
              <w:rPr>
                <w:rStyle w:val="VerbatimChar"/>
              </w:rPr>
              <w:t xml:space="preserve">DMS</w:t>
            </w:r>
            <w:r>
              <w:t xml:space="preserve"> </w:t>
            </w:r>
            <w:r>
              <w:t xml:space="preserve">— one</w:t>
            </w:r>
            <w:r>
              <w:t xml:space="preserve"> </w:t>
            </w:r>
            <w:r>
              <w:rPr>
                <w:rStyle w:val="VerbatimChar"/>
              </w:rPr>
              <w:t xml:space="preserve">sqlite3*</w:t>
            </w:r>
            <w:r>
              <w:t xml:space="preserve"> </w:t>
            </w:r>
            <w:r>
              <w:t xml:space="preserve">handle,</w:t>
            </w:r>
            <w:r>
              <w:t xml:space="preserve"> </w:t>
            </w:r>
            <w:r>
              <w:rPr>
                <w:rStyle w:val="VerbatimChar"/>
              </w:rPr>
              <w:t xml:space="preserve">vector&lt;Table*&gt; sensList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Log* 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currentState</w:t>
            </w:r>
            <w:r>
              <w:t xml:space="preserve"> </w:t>
            </w:r>
            <w:r>
              <w:t xml:space="preserve">string, and the same four constructors,</w:t>
            </w:r>
            <w:r>
              <w:t xml:space="preserve"> </w:t>
            </w:r>
            <w:r>
              <w:rPr>
                <w:rStyle w:val="VerbatimChar"/>
              </w:rPr>
              <w:t xml:space="preserve">createTable</w:t>
            </w:r>
            <w:r>
              <w:t xml:space="preserve">/</w:t>
            </w:r>
            <w:r>
              <w:rPr>
                <w:rStyle w:val="VerbatimChar"/>
              </w:rPr>
              <w:t xml:space="preserve">getTable</w:t>
            </w:r>
            <w:r>
              <w:t xml:space="preserve">/</w:t>
            </w:r>
            <w:r>
              <w:rPr>
                <w:rStyle w:val="VerbatimChar"/>
              </w:rPr>
              <w:t xml:space="preserve">dumpTable</w:t>
            </w:r>
            <w:r>
              <w:t xml:space="preserve">/</w:t>
            </w:r>
            <w:r>
              <w:rPr>
                <w:rStyle w:val="VerbatimChar"/>
              </w:rPr>
              <w:t xml:space="preserve">clearTable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loadDataBase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loadConfigTable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getTableHeaders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isSensorExist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setCurrentState</w:t>
            </w:r>
            <w:r>
              <w:t xml:space="preserve">/</w:t>
            </w:r>
            <w:r>
              <w:rPr>
                <w:rStyle w:val="VerbatimChar"/>
              </w:rPr>
              <w:t xml:space="preserve">getCurrentState</w:t>
            </w:r>
            <w:r>
              <w:t xml:space="preserve">, and the same static callbacks. Verified two functional differences from [[DMS]]’s</w:t>
            </w:r>
            <w:r>
              <w:t xml:space="preserve"> </w:t>
            </w:r>
            <w:r>
              <w:rPr>
                <w:rStyle w:val="VerbatimChar"/>
              </w:rPr>
              <w:t xml:space="preserve">src/dms.cpp</w:t>
            </w:r>
            <w:r>
              <w:t xml:space="preserve">/</w:t>
            </w:r>
            <w:r>
              <w:rPr>
                <w:rStyle w:val="VerbatimChar"/>
              </w:rPr>
              <w:t xml:space="preserve">dms.h</w:t>
            </w:r>
            <w:r>
              <w:t xml:space="preserve">: (1)</w:t>
            </w:r>
            <w:r>
              <w:t xml:space="preserve"> </w:t>
            </w:r>
            <w:r>
              <w:rPr>
                <w:rStyle w:val="VerbatimChar"/>
              </w:rPr>
              <w:t xml:space="preserve">dms.h</w:t>
            </w:r>
            <w:r>
              <w:t xml:space="preserve"> </w:t>
            </w:r>
            <w:r>
              <w:t xml:space="preserve">here comments out</w:t>
            </w:r>
            <w:r>
              <w:t xml:space="preserve"> </w:t>
            </w:r>
            <w:r>
              <w:rPr>
                <w:rStyle w:val="VerbatimChar"/>
              </w:rPr>
              <w:t xml:space="preserve">#include "../tools/macros.h"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"../tools/baseclass.h"</w:t>
            </w:r>
            <w:r>
              <w:t xml:space="preserve">, leaving only</w:t>
            </w:r>
            <w:r>
              <w:t xml:space="preserve"> </w:t>
            </w:r>
            <w:r>
              <w:rPr>
                <w:rStyle w:val="VerbatimChar"/>
              </w:rPr>
              <w:t xml:space="preserve">../tools/log.h</w:t>
            </w:r>
            <w:r>
              <w:t xml:space="preserve"> </w:t>
            </w:r>
            <w:r>
              <w:t xml:space="preserve">active (both repos’</w:t>
            </w:r>
            <w:r>
              <w:t xml:space="preserve"> </w:t>
            </w:r>
            <w:r>
              <w:t xml:space="preserve">headers still reference the nonexistent</w:t>
            </w:r>
            <w:r>
              <w:t xml:space="preserve"> </w:t>
            </w:r>
            <w:r>
              <w:rPr>
                <w:rStyle w:val="VerbatimChar"/>
              </w:rPr>
              <w:t xml:space="preserve">../tools/</w:t>
            </w:r>
            <w:r>
              <w:t xml:space="preserve"> </w:t>
            </w:r>
            <w:r>
              <w:t xml:space="preserve">path rather than the local</w:t>
            </w:r>
            <w:r>
              <w:t xml:space="preserve"> </w:t>
            </w:r>
            <w:r>
              <w:rPr>
                <w:rStyle w:val="VerbatimChar"/>
              </w:rPr>
              <w:t xml:space="preserve">libs/</w:t>
            </w:r>
            <w:r>
              <w:t xml:space="preserve"> </w:t>
            </w:r>
            <w:r>
              <w:t xml:space="preserve">directory — the include-path bug the project doc documents); (2)</w:t>
            </w:r>
            <w:r>
              <w:t xml:space="preserve"> </w:t>
            </w:r>
            <w:r>
              <w:rPr>
                <w:rStyle w:val="VerbatimChar"/>
              </w:rPr>
              <w:t xml:space="preserve">DMS::resetRowIdTable(string tableName, string col)</w:t>
            </w:r>
            <w:r>
              <w:t xml:space="preserve"> </w:t>
            </w:r>
            <w:r>
              <w:t xml:space="preserve">is not commented out here — it has a one-line body that logs</w:t>
            </w:r>
            <w:r>
              <w:t xml:space="preserve"> </w:t>
            </w:r>
            <w:r>
              <w:rPr>
                <w:rStyle w:val="VerbatimChar"/>
              </w:rPr>
              <w:t xml:space="preserve">"resetRowIdTable is not currently implemented for table: " + tableName + ", column: " + col</w:t>
            </w:r>
            <w:r>
              <w:t xml:space="preserve"> </w:t>
            </w:r>
            <w:r>
              <w:t xml:space="preserve">and returns, so (unlike [[DMS]]) any driver calling it links successfully. The default-constructor</w:t>
            </w:r>
            <w:r>
              <w:t xml:space="preserve"> </w:t>
            </w:r>
            <w:r>
              <w:rPr>
                <w:rStyle w:val="VerbatimChar"/>
              </w:rPr>
              <w:t xml:space="preserve">Log*</w:t>
            </w:r>
            <w:r>
              <w:t xml:space="preserve"> </w:t>
            </w:r>
            <w:r>
              <w:t xml:space="preserve">member initializer also differs trivially (</w:t>
            </w:r>
            <w:r>
              <w:rPr>
                <w:rStyle w:val="VerbatimChar"/>
              </w:rPr>
              <w:t xml:space="preserve">new Log()</w:t>
            </w:r>
            <w:r>
              <w:t xml:space="preserve"> </w:t>
            </w:r>
            <w:r>
              <w:t xml:space="preserve">here vs. </w:t>
            </w:r>
            <w:r>
              <w:rPr>
                <w:rStyle w:val="VerbatimChar"/>
              </w:rPr>
              <w:t xml:space="preserve">new Log("../error_files/dms_log.txt")</w:t>
            </w:r>
            <w:r>
              <w:t xml:space="preserve"> </w:t>
            </w:r>
            <w:r>
              <w:t xml:space="preserve">in [[DMS]]), consistent with</w:t>
            </w:r>
            <w:r>
              <w:t xml:space="preserve"> </w:t>
            </w:r>
            <w:r>
              <w:rPr>
                <w:rStyle w:val="VerbatimChar"/>
              </w:rPr>
              <w:t xml:space="preserve">libs/log.h</w:t>
            </w:r>
            <w:r>
              <w:t xml:space="preserve">’s parameterless-constructor fallback to</w:t>
            </w:r>
            <w:r>
              <w:t xml:space="preserve"> </w:t>
            </w:r>
            <w:r>
              <w:rPr>
                <w:rStyle w:val="VerbatimChar"/>
              </w:rPr>
              <w:t xml:space="preserve">dms.log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428750"/>
                  <wp:effectExtent b="0" l="0" r="0" t="0"/>
                  <wp:docPr descr="Diagram 2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private/tmp/claude-501/-Users-maxwellmcfarlane-Workspaces-Portfolio/ab3dba9f-992e-4e20-831d-de7bc2032ea8/scratchpad/diagrams/SCADA_Manual.md/diagram_02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428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### 3.2 src/table.cpp, src/table.h</w:t>
            </w:r>
            <w:r>
              <w:t xml:space="preserve"> </w:t>
            </w:r>
            <w:r>
              <w:t xml:space="preserve">Byte-for-byte the same API and logic as [[DMS]]’s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— same constructors (generic dimension string, plus hardcoded</w:t>
            </w:r>
            <w:r>
              <w:t xml:space="preserve"> </w:t>
            </w:r>
            <w:r>
              <w:rPr>
                <w:rStyle w:val="VerbatimChar"/>
              </w:rPr>
              <w:t xml:space="preserve">HubTable</w:t>
            </w:r>
            <w:r>
              <w:t xml:space="preserve">/</w:t>
            </w:r>
            <w:r>
              <w:rPr>
                <w:rStyle w:val="VerbatimChar"/>
              </w:rPr>
              <w:t xml:space="preserve">SampleTable</w:t>
            </w:r>
            <w:r>
              <w:t xml:space="preserve">/</w:t>
            </w:r>
            <w:r>
              <w:rPr>
                <w:rStyle w:val="VerbatimChar"/>
              </w:rPr>
              <w:t xml:space="preserve">CalibrationTable</w:t>
            </w:r>
            <w:r>
              <w:t xml:space="preserve"> </w:t>
            </w:r>
            <w:r>
              <w:t xml:space="preserve">schemas),</w:t>
            </w:r>
            <w:r>
              <w:t xml:space="preserve"> </w:t>
            </w:r>
            <w:r>
              <w:rPr>
                <w:rStyle w:val="VerbatimChar"/>
              </w:rPr>
              <w:t xml:space="preserve">addToTable</w:t>
            </w:r>
            <w:r>
              <w:t xml:space="preserve">/</w:t>
            </w:r>
            <w:r>
              <w:rPr>
                <w:rStyle w:val="VerbatimChar"/>
              </w:rPr>
              <w:t xml:space="preserve">addMultiToTable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createQuery</w:t>
            </w:r>
            <w:r>
              <w:t xml:space="preserve"> </w:t>
            </w:r>
            <w:r>
              <w:t xml:space="preserve">(two overloads),</w:t>
            </w:r>
            <w:r>
              <w:t xml:space="preserve"> </w:t>
            </w:r>
            <w:r>
              <w:rPr>
                <w:rStyle w:val="VerbatimChar"/>
              </w:rPr>
              <w:t xml:space="preserve">isQueryEmpty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, and the same static-callback pattern (</w:t>
            </w:r>
            <w:r>
              <w:rPr>
                <w:rStyle w:val="VerbatimChar"/>
              </w:rPr>
              <w:t xml:space="preserve">cbAddToTable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cbCreateQuery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cbExp</w:t>
            </w:r>
            <w:r>
              <w:t xml:space="preserve">, etc.) accumulating</w:t>
            </w:r>
            <w:r>
              <w:t xml:space="preserve"> </w:t>
            </w:r>
            <w:r>
              <w:rPr>
                <w:rStyle w:val="VerbatimChar"/>
              </w:rPr>
              <w:t xml:space="preserve">sqlite3_exec</w:t>
            </w:r>
            <w:r>
              <w:t xml:space="preserve"> </w:t>
            </w:r>
            <w:r>
              <w:t xml:space="preserve">output into a</w:t>
            </w:r>
            <w:r>
              <w:t xml:space="preserve"> </w:t>
            </w:r>
            <w:r>
              <w:rPr>
                <w:rStyle w:val="VerbatimChar"/>
              </w:rPr>
              <w:t xml:space="preserve">void*</w:t>
            </w:r>
            <w:r>
              <w:t xml:space="preserve">-cast</w:t>
            </w:r>
            <w:r>
              <w:t xml:space="preserve"> </w:t>
            </w:r>
            <w:r>
              <w:rPr>
                <w:rStyle w:val="VerbatimChar"/>
              </w:rPr>
              <w:t xml:space="preserve">string*</w:t>
            </w:r>
            <w:r>
              <w:t xml:space="preserve">/</w:t>
            </w:r>
            <w:r>
              <w:rPr>
                <w:rStyle w:val="VerbatimChar"/>
              </w:rPr>
              <w:t xml:space="preserve">Log*</w:t>
            </w:r>
            <w:r>
              <w:t xml:space="preserve">. The only diffs found by direct comparison against [[DMS]]’s</w:t>
            </w:r>
            <w:r>
              <w:t xml:space="preserve"> </w:t>
            </w:r>
            <w:r>
              <w:rPr>
                <w:rStyle w:val="VerbatimChar"/>
              </w:rPr>
              <w:t xml:space="preserve">table.h</w:t>
            </w:r>
            <w:r>
              <w:t xml:space="preserve">/</w:t>
            </w:r>
            <w:r>
              <w:rPr>
                <w:rStyle w:val="VerbatimChar"/>
              </w:rPr>
              <w:t xml:space="preserve">table.cpp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table.h</w:t>
            </w:r>
            <w:r>
              <w:t xml:space="preserve"> </w:t>
            </w:r>
            <w:r>
              <w:t xml:space="preserve">here comments out the</w:t>
            </w:r>
            <w:r>
              <w:t xml:space="preserve"> </w:t>
            </w:r>
            <w:r>
              <w:rPr>
                <w:rStyle w:val="VerbatimChar"/>
              </w:rPr>
              <w:t xml:space="preserve">../tools/macros.h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../tools/baseclass.h</w:t>
            </w:r>
            <w:r>
              <w:t xml:space="preserve"> </w:t>
            </w:r>
            <w:r>
              <w:t xml:space="preserve">includes (same as</w:t>
            </w:r>
            <w:r>
              <w:t xml:space="preserve"> </w:t>
            </w:r>
            <w:r>
              <w:rPr>
                <w:rStyle w:val="VerbatimChar"/>
              </w:rPr>
              <w:t xml:space="preserve">dms.h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Table::cbSize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table.cpp</w:t>
            </w:r>
            <w:r>
              <w:t xml:space="preserve"> </w:t>
            </w:r>
            <w:r>
              <w:t xml:space="preserve">has an explicit</w:t>
            </w:r>
            <w:r>
              <w:t xml:space="preserve"> </w:t>
            </w:r>
            <w:r>
              <w:rPr>
                <w:rStyle w:val="VerbatimChar"/>
              </w:rPr>
              <w:t xml:space="preserve">return 0;</w:t>
            </w:r>
            <w:r>
              <w:t xml:space="preserve"> </w:t>
            </w:r>
            <w:r>
              <w:t xml:space="preserve">at the end where [[DMS]]’s copy falls off the end of a non-void function without one (a latent UB/warning fixed here, not a behavioral change in practice).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626053"/>
                  <wp:effectExtent b="0" l="0" r="0" t="0"/>
                  <wp:docPr descr="Diagram 3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private/tmp/claude-501/-Users-maxwellmcfarlane-Workspaces-Portfolio/ab3dba9f-992e-4e20-831d-de7bc2032ea8/scratchpad/diagrams/SCADA_Manual.md/diagram_03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260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### 3.3 libs/baseclass.cpp, libs/baseclass.h</w:t>
            </w:r>
            <w:r>
              <w:t xml:space="preserve"> </w:t>
            </w:r>
            <w:r>
              <w:t xml:space="preserve">Both files exist in the repo but are</w:t>
            </w:r>
            <w:r>
              <w:t xml:space="preserve"> </w:t>
            </w:r>
            <w:r>
              <w:rPr>
                <w:b/>
                <w:bCs/>
              </w:rPr>
              <w:t xml:space="preserve">0 bytes</w:t>
            </w:r>
            <w:r>
              <w:t xml:space="preserve"> </w:t>
            </w:r>
            <w:r>
              <w:t xml:space="preserve">— confirmed directly (</w:t>
            </w:r>
            <w:r>
              <w:rPr>
                <w:rStyle w:val="VerbatimChar"/>
              </w:rPr>
              <w:t xml:space="preserve">ls -la</w:t>
            </w:r>
            <w:r>
              <w:t xml:space="preserve"> </w:t>
            </w:r>
            <w:r>
              <w:t xml:space="preserve">shows 0-byte size for each). No supervisory/base-class logic is implemented anywhere in this repo. The corresponding</w:t>
            </w:r>
            <w:r>
              <w:t xml:space="preserve"> </w:t>
            </w:r>
            <w:r>
              <w:rPr>
                <w:rStyle w:val="VerbatimChar"/>
              </w:rPr>
              <w:t xml:space="preserve">#include "../tools/baseclass.h"</w:t>
            </w:r>
            <w:r>
              <w:t xml:space="preserve"> </w:t>
            </w:r>
            <w:r>
              <w:t xml:space="preserve">lines in</w:t>
            </w:r>
            <w:r>
              <w:t xml:space="preserve"> </w:t>
            </w:r>
            <w:r>
              <w:rPr>
                <w:rStyle w:val="VerbatimChar"/>
              </w:rPr>
              <w:t xml:space="preserve">src/dms.h</w:t>
            </w:r>
            <w:r>
              <w:t xml:space="preserve">/</w:t>
            </w:r>
            <w:r>
              <w:rPr>
                <w:rStyle w:val="VerbatimChar"/>
              </w:rPr>
              <w:t xml:space="preserve">src/table.h</w:t>
            </w:r>
            <w:r>
              <w:t xml:space="preserve"> </w:t>
            </w:r>
            <w:r>
              <w:t xml:space="preserve">are commented out, so nothing references these files at compile time; they are placeholders only.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741589"/>
                  <wp:effectExtent b="0" l="0" r="0" t="0"/>
                  <wp:docPr descr="Diagram 4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private/tmp/claude-501/-Users-maxwellmcfarlane-Workspaces-Portfolio/ab3dba9f-992e-4e20-831d-de7bc2032ea8/scratchpad/diagrams/SCADA_Manual.md/diagram_04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41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### 3.4 libs/log.cpp, libs/log.h</w:t>
            </w:r>
            <w:r>
              <w:t xml:space="preserve"> </w:t>
            </w:r>
            <w:r>
              <w:t xml:space="preserve">The one real piece of the intended supervisory layer.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  <w:r>
              <w:t xml:space="preserve"> </w:t>
            </w:r>
            <w:r>
              <w:t xml:space="preserve">wraps a</w:t>
            </w:r>
            <w:r>
              <w:t xml:space="preserve"> </w:t>
            </w:r>
            <w:r>
              <w:rPr>
                <w:rStyle w:val="VerbatimChar"/>
              </w:rPr>
              <w:t xml:space="preserve">std::ofstream</w:t>
            </w:r>
            <w:r>
              <w:t xml:space="preserve"> </w:t>
            </w:r>
            <w:r>
              <w:t xml:space="preserve">opened in append mode (</w:t>
            </w:r>
            <w:r>
              <w:rPr>
                <w:rStyle w:val="VerbatimChar"/>
              </w:rPr>
              <w:t xml:space="preserve">ios::out | ios::app</w:t>
            </w:r>
            <w:r>
              <w:t xml:space="preserve">). Constructors: parameterless (</w:t>
            </w:r>
            <w:r>
              <w:rPr>
                <w:rStyle w:val="VerbatimChar"/>
              </w:rPr>
              <w:t xml:space="preserve">Log()</w:t>
            </w:r>
            <w:r>
              <w:t xml:space="preserve">, opens</w:t>
            </w:r>
            <w:r>
              <w:t xml:space="preserve"> </w:t>
            </w:r>
            <w:r>
              <w:rPr>
                <w:rStyle w:val="VerbatimChar"/>
              </w:rPr>
              <w:t xml:space="preserve">"dms.log"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explicit Log(const string&amp; filePath)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open(filePath)</w:t>
            </w:r>
            <w:r>
              <w:t xml:space="preserve"> </w:t>
            </w:r>
            <w:r>
              <w:t xml:space="preserve">closes any existing stream and reopens at the new path, falling back to a local</w:t>
            </w:r>
            <w:r>
              <w:t xml:space="preserve"> </w:t>
            </w:r>
            <w:r>
              <w:rPr>
                <w:rStyle w:val="VerbatimChar"/>
              </w:rPr>
              <w:t xml:space="preserve">dms.log</w:t>
            </w:r>
            <w:r>
              <w:t xml:space="preserve"> </w:t>
            </w:r>
            <w:r>
              <w:t xml:space="preserve">if the requested path can’t be opened (e.g. a missing parent directory) — this is what makes</w:t>
            </w:r>
            <w:r>
              <w:t xml:space="preserve"> </w:t>
            </w:r>
            <w:r>
              <w:rPr>
                <w:rStyle w:val="VerbatimChar"/>
              </w:rPr>
              <w:t xml:space="preserve">DMS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../error_files/dms_log.txt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../log.txt</w:t>
            </w:r>
            <w:r>
              <w:t xml:space="preserve"> </w:t>
            </w:r>
            <w:r>
              <w:t xml:space="preserve">paths silently degrade rather than crash when directories don’t exist. A template</w:t>
            </w:r>
            <w:r>
              <w:t xml:space="preserve"> </w:t>
            </w:r>
            <w:r>
              <w:rPr>
                <w:rStyle w:val="VerbatimChar"/>
              </w:rPr>
              <w:t xml:space="preserve">operator&lt;&lt;(const T&amp;)</w:t>
            </w:r>
            <w:r>
              <w:t xml:space="preserve"> </w:t>
            </w:r>
            <w:r>
              <w:t xml:space="preserve">forwards any streamable value directly to the file stream (used throughout</w:t>
            </w:r>
            <w:r>
              <w:t xml:space="preserve"> </w:t>
            </w:r>
            <w:r>
              <w:rPr>
                <w:rStyle w:val="VerbatimChar"/>
              </w:rPr>
              <w:t xml:space="preserve">dms.cpp</w:t>
            </w:r>
            <w:r>
              <w:t xml:space="preserve">/</w:t>
            </w:r>
            <w:r>
              <w:rPr>
                <w:rStyle w:val="VerbatimChar"/>
              </w:rPr>
              <w:t xml:space="preserve">table.cpp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*log &lt;&lt; ...</w:t>
            </w:r>
            <w:r>
              <w:t xml:space="preserve">); a separate non-template overload handles stream manipulators (e.g. </w:t>
            </w:r>
            <w:r>
              <w:rPr>
                <w:rStyle w:val="VerbatimChar"/>
              </w:rPr>
              <w:t xml:space="preserve">std::endl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isOpen()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flush()</w:t>
            </w:r>
            <w:r>
              <w:t xml:space="preserve"> </w:t>
            </w:r>
            <w:r>
              <w:t xml:space="preserve">are thin accessors; the destructor flushes and closes.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06928"/>
                  <wp:effectExtent b="0" l="0" r="0" t="0"/>
                  <wp:docPr descr="Diagram 5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private/tmp/claude-501/-Users-maxwellmcfarlane-Workspaces-Portfolio/ab3dba9f-992e-4e20-831d-de7bc2032ea8/scratchpad/diagrams/SCADA_Manual.md/diagram_05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069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### 3.5 libs/macros.cpp, libs/macros.h</w:t>
            </w:r>
            <w:r>
              <w:t xml:space="preserve"> </w:t>
            </w:r>
            <w:r>
              <w:t xml:space="preserve">Both files exist but are</w:t>
            </w:r>
            <w:r>
              <w:t xml:space="preserve"> </w:t>
            </w:r>
            <w:r>
              <w:rPr>
                <w:b/>
                <w:bCs/>
              </w:rPr>
              <w:t xml:space="preserve">0 bytes</w:t>
            </w:r>
            <w:r>
              <w:t xml:space="preserve"> </w:t>
            </w:r>
            <w:r>
              <w:t xml:space="preserve">— confirmed directly. No macro helpers are implemented. Like</w:t>
            </w:r>
            <w:r>
              <w:t xml:space="preserve"> </w:t>
            </w:r>
            <w:r>
              <w:rPr>
                <w:rStyle w:val="VerbatimChar"/>
              </w:rPr>
              <w:t xml:space="preserve">baseclass.*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#include "../tools/macros.h"</w:t>
            </w:r>
            <w:r>
              <w:t xml:space="preserve"> </w:t>
            </w:r>
            <w:r>
              <w:t xml:space="preserve">lines that would pull this in are commented out in</w:t>
            </w:r>
            <w:r>
              <w:t xml:space="preserve"> </w:t>
            </w:r>
            <w:r>
              <w:rPr>
                <w:rStyle w:val="VerbatimChar"/>
              </w:rPr>
              <w:t xml:space="preserve">src/dms.h</w:t>
            </w:r>
            <w:r>
              <w:t xml:space="preserve">/</w:t>
            </w:r>
            <w:r>
              <w:rPr>
                <w:rStyle w:val="VerbatimChar"/>
              </w:rPr>
              <w:t xml:space="preserve">src/table.h</w:t>
            </w:r>
            <w:r>
              <w:t xml:space="preserve">, so this module is inert placeholder content only.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741589"/>
                  <wp:effectExtent b="0" l="0" r="0" t="0"/>
                  <wp:docPr descr="Diagram 6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private/tmp/claude-501/-Users-maxwellmcfarlane-Workspaces-Portfolio/ab3dba9f-992e-4e20-831d-de7bc2032ea8/scratchpad/diagrams/SCADA_Manual.md/diagram_06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41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### 3.6 examples/main.cpp</w:t>
            </w:r>
            <w:r>
              <w:t xml:space="preserve"> </w:t>
            </w:r>
            <w:r>
              <w:t xml:space="preserve">Entry point and smoke-test driver, functionally identical to [[DMS]]’s</w:t>
            </w:r>
            <w:r>
              <w:t xml:space="preserve"> </w:t>
            </w:r>
            <w:r>
              <w:rPr>
                <w:rStyle w:val="VerbatimChar"/>
              </w:rPr>
              <w:t xml:space="preserve">ws/main.cpp</w:t>
            </w:r>
            <w:r>
              <w:t xml:space="preserve">: statically constructs</w:t>
            </w:r>
            <w:r>
              <w:t xml:space="preserve"> </w:t>
            </w:r>
            <w:r>
              <w:rPr>
                <w:rStyle w:val="VerbatimChar"/>
              </w:rPr>
              <w:t xml:space="preserve">DMS db("../scada.db", "../configuration_files/deftables_config.txt", "../log.txt")</w:t>
            </w:r>
            <w:r>
              <w:t xml:space="preserve">, loads the same eight testbench files in the same dependency order, calls</w:t>
            </w:r>
            <w:r>
              <w:t xml:space="preserve"> </w:t>
            </w:r>
            <w:r>
              <w:rPr>
                <w:rStyle w:val="VerbatimChar"/>
              </w:rPr>
              <w:t xml:space="preserve">loadConfigTable</w:t>
            </w:r>
            <w:r>
              <w:t xml:space="preserve"> </w:t>
            </w:r>
            <w:r>
              <w:t xml:space="preserve">twice with the same hardcoded absolute path (</w:t>
            </w:r>
            <w:r>
              <w:rPr>
                <w:rStyle w:val="VerbatimChar"/>
              </w:rPr>
              <w:t xml:space="preserve">/Users/maxwellmcfarlane/scada_repo/configuration_files/...</w:t>
            </w:r>
            <w:r>
              <w:t xml:space="preserve">), and runs the same eight</w:t>
            </w:r>
            <w:r>
              <w:t xml:space="preserve"> </w:t>
            </w:r>
            <w:r>
              <w:rPr>
                <w:rStyle w:val="VerbatimChar"/>
              </w:rPr>
              <w:t xml:space="preserve">test*()</w:t>
            </w:r>
            <w:r>
              <w:t xml:space="preserve"> </w:t>
            </w:r>
            <w:r>
              <w:t xml:space="preserve">functions (</w:t>
            </w:r>
            <w:r>
              <w:rPr>
                <w:rStyle w:val="VerbatimChar"/>
              </w:rPr>
              <w:t xml:space="preserve">testSampleTable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testQueries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testCalTable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testResetRowID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testTableFnc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testMultiQuery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testClrTable</w:t>
            </w:r>
            <w:r>
              <w:t xml:space="preserve">). Differs from [[DMS]]’s driver only in include paths (</w:t>
            </w:r>
            <w:r>
              <w:rPr>
                <w:rStyle w:val="VerbatimChar"/>
              </w:rPr>
              <w:t xml:space="preserve">#include "../src/dms.h"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"../src/table.h"</w:t>
            </w:r>
            <w:r>
              <w:t xml:space="preserve"> </w:t>
            </w:r>
            <w:r>
              <w:t xml:space="preserve">directly, vs. [[DMS]]’s local</w:t>
            </w:r>
            <w:r>
              <w:t xml:space="preserve"> </w:t>
            </w:r>
            <w:r>
              <w:rPr>
                <w:rStyle w:val="VerbatimChar"/>
              </w:rPr>
              <w:t xml:space="preserve">table.h</w:t>
            </w:r>
            <w:r>
              <w:t xml:space="preserve">) and two locally defined but unused macros,</w:t>
            </w:r>
            <w:r>
              <w:t xml:space="preserve"> </w:t>
            </w:r>
            <w:r>
              <w:rPr>
                <w:rStyle w:val="VerbatimChar"/>
              </w:rPr>
              <w:t xml:space="preserve">CONFIG_PATH</w:t>
            </w:r>
            <w:r>
              <w:t xml:space="preserve">/</w:t>
            </w:r>
            <w:r>
              <w:rPr>
                <w:rStyle w:val="VerbatimChar"/>
              </w:rPr>
              <w:t xml:space="preserve">DB_PATH</w:t>
            </w:r>
            <w:r>
              <w:t xml:space="preserve">. Because</w:t>
            </w:r>
            <w:r>
              <w:t xml:space="preserve"> </w:t>
            </w:r>
            <w:r>
              <w:rPr>
                <w:rStyle w:val="VerbatimChar"/>
              </w:rPr>
              <w:t xml:space="preserve">DMS::resetRowIdTable()</w:t>
            </w:r>
            <w:r>
              <w:t xml:space="preserve"> </w:t>
            </w:r>
            <w:r>
              <w:t xml:space="preserve">has a real (if stub) body in this repo’s</w:t>
            </w:r>
            <w:r>
              <w:t xml:space="preserve"> </w:t>
            </w:r>
            <w:r>
              <w:rPr>
                <w:rStyle w:val="VerbatimChar"/>
              </w:rPr>
              <w:t xml:space="preserve">dms.cpp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testResetRowID()</w:t>
            </w:r>
            <w:r>
              <w:t xml:space="preserve"> </w:t>
            </w:r>
            <w:r>
              <w:t xml:space="preserve">calling it does not break the link — this file builds and runs successfully once the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-vs-</w:t>
            </w:r>
            <w:r>
              <w:rPr>
                <w:rStyle w:val="VerbatimChar"/>
              </w:rPr>
              <w:t xml:space="preserve">libs/</w:t>
            </w:r>
            <w:r>
              <w:t xml:space="preserve"> </w:t>
            </w:r>
            <w:r>
              <w:t xml:space="preserve">include path is worked around (verified: a committed</w:t>
            </w:r>
            <w:r>
              <w:t xml:space="preserve"> </w:t>
            </w:r>
            <w:r>
              <w:rPr>
                <w:rStyle w:val="VerbatimChar"/>
              </w:rPr>
              <w:t xml:space="preserve">examples/scada_example</w:t>
            </w:r>
            <w:r>
              <w:t xml:space="preserve"> </w:t>
            </w:r>
            <w:r>
              <w:t xml:space="preserve">binary plus</w:t>
            </w:r>
            <w:r>
              <w:t xml:space="preserve"> </w:t>
            </w:r>
            <w:r>
              <w:rPr>
                <w:rStyle w:val="VerbatimChar"/>
              </w:rPr>
              <w:t xml:space="preserve">examples/dms.log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scada.db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at the repo root confirm it has been run before).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714500"/>
                  <wp:effectExtent b="0" l="0" r="0" t="0"/>
                  <wp:docPr descr="Diagram 7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private/tmp/claude-501/-Users-maxwellmcfarlane-Workspaces-Portfolio/ab3dba9f-992e-4e20-831d-de7bc2032ea8/scratchpad/diagrams/SCADA_Manual.md/diagram_07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1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7"/>
    <w:bookmarkStart w:id="28" w:name="related-documents"/>
    <w:p>
      <w:pPr>
        <w:pStyle w:val="Heading2"/>
      </w:pPr>
      <w:r>
        <w:t xml:space="preserve">4. Related Documents</w:t>
      </w:r>
    </w:p>
    <w:p>
      <w:pPr>
        <w:pStyle w:val="Compact"/>
        <w:numPr>
          <w:ilvl w:val="0"/>
          <w:numId w:val="1001"/>
        </w:numPr>
      </w:pPr>
      <w:r>
        <w:t xml:space="preserve">[</w:t>
      </w:r>
      <w:hyperlink w:anchor="scada">
        <w:r>
          <w:rPr>
            <w:rStyle w:val="Hyperlink"/>
          </w:rPr>
          <w:t xml:space="preserve">SCADA</w:t>
        </w:r>
      </w:hyperlink>
      <w:r>
        <w:t xml:space="preserve">] — project-level doc (status, timeline, roadmap, build verification) at</w:t>
      </w:r>
      <w:r>
        <w:t xml:space="preserve"> </w:t>
      </w:r>
      <w:r>
        <w:rPr>
          <w:rStyle w:val="VerbatimChar"/>
        </w:rPr>
        <w:t xml:space="preserve">../docs/Projects/SCADA/SCADA.md</w:t>
      </w:r>
    </w:p>
    <w:p>
      <w:pPr>
        <w:pStyle w:val="Compact"/>
        <w:numPr>
          <w:ilvl w:val="0"/>
          <w:numId w:val="1001"/>
        </w:numPr>
      </w:pPr>
      <w:r>
        <w:t xml:space="preserve">[[DMS]] Manual —</w:t>
      </w:r>
      <w:r>
        <w:t xml:space="preserve"> </w:t>
      </w:r>
      <w:r>
        <w:rPr>
          <w:rStyle w:val="VerbatimChar"/>
        </w:rPr>
        <w:t xml:space="preserve">../DMS/Manual.md</w:t>
      </w:r>
      <w:r>
        <w:t xml:space="preserve">, the upstream project this repo’s</w:t>
      </w:r>
      <w:r>
        <w:t xml:space="preserve"> </w:t>
      </w:r>
      <w:r>
        <w:rPr>
          <w:rStyle w:val="VerbatimChar"/>
        </w:rPr>
        <w:t xml:space="preserve">src/dms.cpp</w:t>
      </w:r>
      <w:r>
        <w:t xml:space="preserve">/</w:t>
      </w:r>
      <w:r>
        <w:rPr>
          <w:rStyle w:val="VerbatimChar"/>
        </w:rPr>
        <w:t xml:space="preserve">table.cpp</w:t>
      </w:r>
      <w:r>
        <w:t xml:space="preserve">/</w:t>
      </w:r>
      <w:r>
        <w:rPr>
          <w:rStyle w:val="VerbatimChar"/>
        </w:rPr>
        <w:t xml:space="preserve">sqlite3.c</w:t>
      </w:r>
      <w:r>
        <w:t xml:space="preserve"> </w:t>
      </w:r>
      <w:r>
        <w:t xml:space="preserve">are directly descended from (same git remote, near-identical sources)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repo root readme (currently an unedited copy of DMS’s README)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TECH-SUMMARY.md</w:t>
      </w:r>
      <w:r>
        <w:t xml:space="preserve"> </w:t>
      </w:r>
      <w:r>
        <w:t xml:space="preserve">— design notes describing the aspirational Initialize → Calibration → Update → Event/Exception FSM, not implemented in this codebase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docs/cs205_report.pdf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docs/formal_design_proposal_cs205.docx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docs/ScadaFinalDocumentation_Max_Robson_Hayden/</w:t>
      </w:r>
      <w:r>
        <w:t xml:space="preserve"> </w:t>
      </w:r>
      <w:r>
        <w:t xml:space="preserve">— original 2017-2018 course deliverables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docs/models.drawio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docs/scada-*.png</w:t>
      </w:r>
      <w:r>
        <w:t xml:space="preserve"> </w:t>
      </w:r>
      <w:r>
        <w:t xml:space="preserve">— original design diagrams (not re-derived in this manual)</w:t>
      </w:r>
    </w:p>
    <w:p>
      <w:r>
        <w:pict>
          <v:rect style="width:0;height:1.5pt" o:hralign="center" o:hrstd="t" o:hr="t"/>
        </w:pict>
      </w:r>
    </w:p>
    <w:bookmarkEnd w:id="28"/>
    <w:bookmarkStart w:id="30" w:name="references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SQLite</w:t>
        </w:r>
      </w:hyperlink>
      <w:r>
        <w:t xml:space="preserve"> </w:t>
      </w:r>
      <w:r>
        <w:t xml:space="preserve">— vendored amalgamation, v3.21.0, byte-identical to [[DMS]]’s copy, used unmodified as the storage engine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9" Target="https://www.sqlit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sqlit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2026-09-16T19:16:05Z</dcterms:created>
  <dcterms:modified xsi:type="dcterms:W3CDTF">2026-09-16T19:16:05Z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