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2A1F3" w14:textId="77777777" w:rsidR="003A1DCC" w:rsidRPr="003A1DCC" w:rsidRDefault="003A1DCC" w:rsidP="003A1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DCC">
        <w:rPr>
          <w:rFonts w:ascii="宋体" w:eastAsia="宋体" w:hAnsi="宋体" w:cs="宋体"/>
          <w:color w:val="000000"/>
          <w:spacing w:val="8"/>
          <w:kern w:val="0"/>
          <w:szCs w:val="21"/>
        </w:rPr>
        <w:t>I can do anything. I am fearless. I pursue my dreams with ease. I am assertive. </w:t>
      </w:r>
    </w:p>
    <w:p w14:paraId="50EBBC2C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/>
          <w:color w:val="000000"/>
          <w:spacing w:val="8"/>
          <w:kern w:val="0"/>
          <w:szCs w:val="21"/>
        </w:rPr>
      </w:pPr>
      <w:r w:rsidRPr="003A1DCC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我无所不能，我无所畏惧，我轻松地追逐梦想，我坚定而自信。 </w:t>
      </w:r>
    </w:p>
    <w:p w14:paraId="7E9EB61A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29BD06A5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3A1DCC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 tell others how I feel. I can stand up to anything. I am very attractive. I am bold and outgoing. </w:t>
      </w:r>
    </w:p>
    <w:p w14:paraId="53B4C3E1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3A1DCC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我告诉别人我感觉如何，我经得起任何考验，我很有魅力，我勇敢且乐于助人。 </w:t>
      </w:r>
    </w:p>
    <w:p w14:paraId="58CB63B5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0DBCEFD9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3A1DCC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 can achieve anything I desire. I always stand up for myself and my beliefs. I always find a way to succeed. I am original. I confidently meet any challenge. I know I can achieve anything. </w:t>
      </w:r>
    </w:p>
    <w:p w14:paraId="244A0A30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3A1DCC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我能达成所有理想，我会一直捍卫我自己和我的信念。我总会找到成功的方法，我独树一帜， 我自信迎接所有挑战，我知道，我无所不能。 </w:t>
      </w:r>
    </w:p>
    <w:p w14:paraId="47758950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03218C8C" w14:textId="6889E979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3A1DCC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 can face anything that confronts</w:t>
      </w:r>
      <w:r w:rsidR="00D27CB8">
        <w:rPr>
          <w:rFonts w:ascii="宋体" w:eastAsia="宋体" w:hAnsi="宋体" w:cs="宋体"/>
          <w:color w:val="000000"/>
          <w:spacing w:val="8"/>
          <w:kern w:val="0"/>
          <w:szCs w:val="21"/>
        </w:rPr>
        <w:t>(</w:t>
      </w:r>
      <w:r w:rsidR="00D27CB8" w:rsidRPr="00D27CB8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面对；遭遇；比较</w:t>
      </w:r>
      <w:r w:rsidR="00D27CB8">
        <w:rPr>
          <w:rFonts w:ascii="宋体" w:eastAsia="宋体" w:hAnsi="宋体" w:cs="宋体"/>
          <w:color w:val="000000"/>
          <w:spacing w:val="8"/>
          <w:kern w:val="0"/>
          <w:szCs w:val="21"/>
        </w:rPr>
        <w:t>)</w:t>
      </w:r>
      <w:r w:rsidRPr="003A1DCC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 me. I am a winner. I am bold and brave. I am fearless. </w:t>
      </w:r>
    </w:p>
    <w:p w14:paraId="3919791A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3A1DCC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我敢于面对一切困难，我是赢家，我英勇无比，我无所畏惧。 </w:t>
      </w:r>
    </w:p>
    <w:p w14:paraId="2147B4AA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56EA9C8C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3A1DCC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 am in control of my life. I achieve massive success. I believe in myself completely. I can easily overcome any failures or setbacks. I speak my mind. I respect myself deeply. I am confident that I can achieve anything. </w:t>
      </w:r>
    </w:p>
    <w:p w14:paraId="018488F2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3A1DCC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我自己掌控生活，我取得巨大的成功。我完全信任自己，我能轻易地客服一切失败和挫折， 我敢于直抒己见，我自尊自爱，我相信我能做成任何事。 </w:t>
      </w:r>
    </w:p>
    <w:p w14:paraId="54865679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40B04064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3A1DCC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 am strong. I am talented at many things. I find it easy to go after what I want. I am a high achiever. I am amazing. Great job. </w:t>
      </w:r>
    </w:p>
    <w:p w14:paraId="44A318DD" w14:textId="77777777" w:rsidR="003A1DCC" w:rsidRPr="003A1DCC" w:rsidRDefault="003A1DCC" w:rsidP="00115B2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3A1DCC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我强大，我在很多方面都有天赋。我能轻松地追求我想要的东西，我是取得高成就的人。我非常厉害。太棒了！</w:t>
      </w:r>
    </w:p>
    <w:p w14:paraId="76407CF3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pursue my dreams</w:t>
      </w:r>
    </w:p>
    <w:p w14:paraId="23066F24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追求梦想；</w:t>
      </w:r>
    </w:p>
    <w:p w14:paraId="48E26B1B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2.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with ease</w:t>
      </w:r>
    </w:p>
    <w:p w14:paraId="3133B909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轻易地；不费力地；</w:t>
      </w:r>
    </w:p>
    <w:p w14:paraId="284E5A06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3.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assertive 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[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ə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's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ɜː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t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ɪ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v]</w:t>
      </w:r>
    </w:p>
    <w:p w14:paraId="60E06428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坚定而自信的；</w:t>
      </w:r>
    </w:p>
    <w:p w14:paraId="1B6F336B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4.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stand up to</w:t>
      </w:r>
    </w:p>
    <w:p w14:paraId="14143E08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经得起；勇敢地面对；</w:t>
      </w:r>
    </w:p>
    <w:p w14:paraId="679C682F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lastRenderedPageBreak/>
        <w:t>5.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bold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[b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əʊ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ld]</w:t>
      </w:r>
    </w:p>
    <w:p w14:paraId="7655C483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大胆的，英勇的；</w:t>
      </w:r>
    </w:p>
    <w:p w14:paraId="5360D5F1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6.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outgoing</w:t>
      </w:r>
    </w:p>
    <w:p w14:paraId="44FC5E3C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对人友好的，开朗的；</w:t>
      </w:r>
    </w:p>
    <w:p w14:paraId="20B7FBEA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7.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stand up for</w:t>
      </w:r>
    </w:p>
    <w:p w14:paraId="4D480ADC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支持；拥护；捍卫；</w:t>
      </w:r>
    </w:p>
    <w:p w14:paraId="5FD5855E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8.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meet any challenge</w:t>
      </w:r>
    </w:p>
    <w:p w14:paraId="1D6A531F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迎接任何挑战；</w:t>
      </w:r>
    </w:p>
    <w:p w14:paraId="13039C4A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9.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confront 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[k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ə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n'fr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ʌ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nt]</w:t>
      </w:r>
    </w:p>
    <w:p w14:paraId="0C8F7610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面临；面对；</w:t>
      </w:r>
    </w:p>
    <w:p w14:paraId="76B0F99C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10.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in control of </w:t>
      </w:r>
    </w:p>
    <w:p w14:paraId="7E64BF8B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掌控；</w:t>
      </w:r>
    </w:p>
    <w:p w14:paraId="7A152AA8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11.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massive success</w:t>
      </w:r>
    </w:p>
    <w:p w14:paraId="19127648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巨大成功；</w:t>
      </w:r>
    </w:p>
    <w:p w14:paraId="74505662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12.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overcome any failures or setbacks</w:t>
      </w:r>
    </w:p>
    <w:p w14:paraId="490EF093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克服任何失败和挫折；</w:t>
      </w:r>
    </w:p>
    <w:p w14:paraId="5D3024B9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13.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speak my mind</w:t>
      </w:r>
    </w:p>
    <w:p w14:paraId="1AFDA793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 说心里话；直抒胸臆；</w:t>
      </w:r>
    </w:p>
    <w:p w14:paraId="10126821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14.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be talented at</w:t>
      </w:r>
    </w:p>
    <w:p w14:paraId="2D317688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在…方面有天赋；</w:t>
      </w:r>
    </w:p>
    <w:p w14:paraId="5D9D1041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15.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go after</w:t>
      </w:r>
    </w:p>
    <w:p w14:paraId="6D856713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追求；追逐；</w:t>
      </w:r>
    </w:p>
    <w:p w14:paraId="31D03F76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lastRenderedPageBreak/>
        <w:t>16.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high achiever</w:t>
      </w:r>
    </w:p>
    <w:p w14:paraId="1D1F5993" w14:textId="77777777" w:rsidR="00753540" w:rsidRDefault="00753540" w:rsidP="00753540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 取得高成就的人；成功者；</w:t>
      </w:r>
    </w:p>
    <w:p w14:paraId="3FFDBCA3" w14:textId="77777777" w:rsidR="00AC5459" w:rsidRPr="00753540" w:rsidRDefault="00AC5459"/>
    <w:sectPr w:rsidR="00AC5459" w:rsidRPr="00753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CC"/>
    <w:rsid w:val="00115B29"/>
    <w:rsid w:val="003A1DCC"/>
    <w:rsid w:val="00753540"/>
    <w:rsid w:val="00AC5459"/>
    <w:rsid w:val="00D2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892F"/>
  <w15:chartTrackingRefBased/>
  <w15:docId w15:val="{ADC91680-93B7-4AC6-8465-85CF540C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35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5</cp:revision>
  <dcterms:created xsi:type="dcterms:W3CDTF">2021-02-28T23:38:00Z</dcterms:created>
  <dcterms:modified xsi:type="dcterms:W3CDTF">2021-02-28T23:44:00Z</dcterms:modified>
</cp:coreProperties>
</file>