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B69C" w14:textId="77777777" w:rsidR="00B20E42" w:rsidRPr="00774BDF" w:rsidRDefault="00B20E42" w:rsidP="00B20E42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774BDF">
        <w:rPr>
          <w:rFonts w:ascii="Times New Roman" w:hAnsi="Times New Roman" w:cs="Times New Roman"/>
          <w:color w:val="000000"/>
          <w:sz w:val="28"/>
        </w:rPr>
        <w:t>Федеральное агентство связи</w:t>
      </w:r>
    </w:p>
    <w:p w14:paraId="334F62DA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</w:t>
      </w:r>
    </w:p>
    <w:p w14:paraId="0790196B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E2BD7A4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2FC8A24" w14:textId="77777777" w:rsidR="00B20E42" w:rsidRPr="00D72363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ООПСЗИ</w:t>
      </w:r>
    </w:p>
    <w:p w14:paraId="1D4C5F92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15FB2B60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FBBB25A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7DD9CEDC" w14:textId="2543684A" w:rsidR="00B20E42" w:rsidRPr="005260D3" w:rsidRDefault="00B20E42" w:rsidP="005260D3">
      <w:pPr>
        <w:pStyle w:val="2"/>
        <w:shd w:val="clear" w:color="auto" w:fill="FFFFFF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Лабораторная работа №</w:t>
      </w:r>
      <w:r w:rsidR="005260D3" w:rsidRPr="005260D3">
        <w:rPr>
          <w:rFonts w:ascii="Times New Roman" w:hAnsi="Times New Roman"/>
          <w:szCs w:val="28"/>
        </w:rPr>
        <w:t>6</w:t>
      </w:r>
      <w:r w:rsidRPr="00774BDF">
        <w:rPr>
          <w:rFonts w:ascii="Times New Roman" w:hAnsi="Times New Roman"/>
          <w:szCs w:val="28"/>
        </w:rPr>
        <w:br/>
      </w:r>
      <w:r w:rsidRPr="00774BDF">
        <w:rPr>
          <w:rFonts w:ascii="Times New Roman" w:hAnsi="Times New Roman"/>
          <w:szCs w:val="28"/>
        </w:rPr>
        <w:br/>
        <w:t xml:space="preserve">Тема: </w:t>
      </w:r>
      <w:r w:rsidR="005260D3" w:rsidRPr="005260D3">
        <w:rPr>
          <w:rFonts w:ascii="Times New Roman" w:hAnsi="Times New Roman"/>
          <w:color w:val="212121"/>
        </w:rPr>
        <w:t xml:space="preserve">Разработка уровня бизнес-логики приложения для </w:t>
      </w:r>
      <w:proofErr w:type="spellStart"/>
      <w:r w:rsidR="005260D3" w:rsidRPr="005260D3">
        <w:rPr>
          <w:rFonts w:ascii="Times New Roman" w:hAnsi="Times New Roman"/>
          <w:color w:val="212121"/>
        </w:rPr>
        <w:t>Web</w:t>
      </w:r>
      <w:proofErr w:type="spellEnd"/>
      <w:r w:rsidR="005260D3" w:rsidRPr="005260D3">
        <w:rPr>
          <w:rFonts w:ascii="Times New Roman" w:hAnsi="Times New Roman"/>
          <w:color w:val="212121"/>
        </w:rPr>
        <w:t>-службы: вариант использования "Синхронизация данных с внешним источником"</w:t>
      </w:r>
    </w:p>
    <w:p w14:paraId="27E1DA1D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E795EAF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31321260" w14:textId="77777777" w:rsidR="00B20E42" w:rsidRDefault="00B20E42" w:rsidP="00B20E42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68F7CC8E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056F6212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D11F108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545884FD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62F2C9E1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737B321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4EDFAC2A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75DCA36B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C7629BF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4C2C5130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5B337F3E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61A56170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097DF74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14:paraId="1EAAC899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3613EBC9" w14:textId="77777777" w:rsidR="00420FEC" w:rsidRDefault="00420FEC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3AB70AE5" w14:textId="77777777" w:rsidR="0087008A" w:rsidRDefault="0087008A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C5DB7D5" w14:textId="77777777" w:rsidR="005260D3" w:rsidRDefault="005260D3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1AC59E5E" w14:textId="77777777" w:rsidR="005260D3" w:rsidRDefault="005260D3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3D6A7D6E" w14:textId="77777777" w:rsidR="005260D3" w:rsidRDefault="005260D3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D642FD7" w14:textId="71BC016B" w:rsidR="00B20E42" w:rsidRPr="00FE34EB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студент группы БПЗ1701</w:t>
      </w:r>
      <w:r w:rsidRPr="004A7F60">
        <w:rPr>
          <w:rFonts w:eastAsia="Times New Roman" w:cs="Times New Roman"/>
          <w:sz w:val="28"/>
          <w:szCs w:val="28"/>
        </w:rPr>
        <w:t xml:space="preserve"> </w:t>
      </w:r>
      <w:r w:rsidR="00FE34EB">
        <w:rPr>
          <w:rFonts w:eastAsia="Times New Roman" w:cs="Times New Roman"/>
          <w:sz w:val="28"/>
          <w:szCs w:val="28"/>
        </w:rPr>
        <w:t>Меркушев М. А.</w:t>
      </w:r>
    </w:p>
    <w:p w14:paraId="078C4EFC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Проверил ________Барков В.В.</w:t>
      </w:r>
    </w:p>
    <w:p w14:paraId="2CBEC109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2D00458C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E78C613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A53CC45" w14:textId="77777777" w:rsidR="00B20E42" w:rsidRDefault="00B20E42" w:rsidP="00B20E42">
      <w:pPr>
        <w:pStyle w:val="Standard"/>
        <w:jc w:val="right"/>
        <w:rPr>
          <w:rFonts w:eastAsia="Times New Roman" w:cs="Times New Roman"/>
          <w:sz w:val="28"/>
          <w:szCs w:val="28"/>
        </w:rPr>
      </w:pPr>
    </w:p>
    <w:p w14:paraId="7BD07F8E" w14:textId="77777777" w:rsidR="00B20E42" w:rsidRDefault="00B20E42" w:rsidP="00B20E42">
      <w:pPr>
        <w:pStyle w:val="Standard"/>
        <w:rPr>
          <w:rFonts w:eastAsia="Times New Roman" w:cs="Times New Roman"/>
          <w:sz w:val="28"/>
          <w:szCs w:val="28"/>
        </w:rPr>
      </w:pPr>
    </w:p>
    <w:p w14:paraId="08BA5A9C" w14:textId="77777777" w:rsidR="00B20E42" w:rsidRDefault="00B20E42" w:rsidP="00B20E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23B6B77" w14:textId="2C19B991" w:rsidR="00322DE0" w:rsidRDefault="00B20E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Задание.</w:t>
      </w:r>
    </w:p>
    <w:p w14:paraId="71F0B701" w14:textId="6BA9C9CC" w:rsidR="00B20E42" w:rsidRPr="007D1500" w:rsidRDefault="00D754D4">
      <w:pPr>
        <w:rPr>
          <w:rFonts w:ascii="Times New Roman" w:hAnsi="Times New Roman" w:cs="Times New Roman"/>
          <w:sz w:val="28"/>
          <w:szCs w:val="28"/>
        </w:rPr>
      </w:pPr>
      <w:r w:rsidRPr="00D754D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="005260D3">
        <w:rPr>
          <w:rFonts w:ascii="Times New Roman" w:hAnsi="Times New Roman" w:cs="Times New Roman"/>
          <w:sz w:val="28"/>
          <w:szCs w:val="28"/>
        </w:rPr>
        <w:t>классы, реализующие возможность обновления БД.</w:t>
      </w:r>
    </w:p>
    <w:p w14:paraId="40B4DC98" w14:textId="4D65B7EC" w:rsidR="00FE34EB" w:rsidRPr="00FE34EB" w:rsidRDefault="00B20E42" w:rsidP="00FE34EB">
      <w:pPr>
        <w:rPr>
          <w:rFonts w:ascii="Times New Roman" w:hAnsi="Times New Roman" w:cs="Times New Roman"/>
          <w:sz w:val="28"/>
          <w:szCs w:val="28"/>
        </w:rPr>
      </w:pPr>
      <w:r w:rsidRPr="00B20E42">
        <w:rPr>
          <w:rFonts w:ascii="Times New Roman" w:hAnsi="Times New Roman" w:cs="Times New Roman"/>
          <w:sz w:val="28"/>
          <w:szCs w:val="28"/>
        </w:rPr>
        <w:t>Ссылка на используемые данные:</w:t>
      </w:r>
      <w:hyperlink r:id="rId4" w:history="1">
        <w:r w:rsidR="00FE34EB" w:rsidRPr="00D91C1B">
          <w:rPr>
            <w:rStyle w:val="a3"/>
            <w:rFonts w:ascii="Arial" w:hAnsi="Arial" w:cs="Arial"/>
          </w:rPr>
          <w:br/>
          <w:t>https://data.mos.ru/opendata/9710068955-perechen-prioritetnyh-produktov-i-tehnologiy-ispolzuemyh-v-otraslyah-gorodskogo-hozyaystva</w:t>
        </w:r>
      </w:hyperlink>
    </w:p>
    <w:p w14:paraId="35FB9743" w14:textId="757F9D3D" w:rsidR="005260D3" w:rsidRPr="00FE34EB" w:rsidRDefault="00B20E42">
      <w:pPr>
        <w:rPr>
          <w:rFonts w:ascii="Times New Roman" w:hAnsi="Times New Roman" w:cs="Times New Roman"/>
          <w:sz w:val="28"/>
          <w:szCs w:val="28"/>
        </w:rPr>
      </w:pPr>
      <w:r w:rsidRPr="00B20E42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B20E42">
        <w:rPr>
          <w:rFonts w:ascii="Times New Roman" w:hAnsi="Times New Roman" w:cs="Times New Roman"/>
          <w:sz w:val="28"/>
          <w:szCs w:val="28"/>
          <w:lang w:val="en-US"/>
        </w:rPr>
        <w:t>gitla</w:t>
      </w:r>
      <w:r w:rsidRPr="00D754D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754D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B4F535" w14:textId="65753C4F" w:rsidR="00B20E42" w:rsidRPr="00FE34EB" w:rsidRDefault="00B20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E34EB">
        <w:rPr>
          <w:rFonts w:ascii="Times New Roman" w:hAnsi="Times New Roman" w:cs="Times New Roman"/>
          <w:sz w:val="28"/>
          <w:szCs w:val="28"/>
        </w:rPr>
        <w:t xml:space="preserve"> №1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E34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5260D3" w:rsidRPr="00F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0D3">
        <w:rPr>
          <w:rFonts w:ascii="Times New Roman" w:hAnsi="Times New Roman" w:cs="Times New Roman"/>
          <w:sz w:val="28"/>
          <w:szCs w:val="28"/>
          <w:lang w:val="en-US"/>
        </w:rPr>
        <w:t>ResultFromServer</w:t>
      </w:r>
      <w:proofErr w:type="spellEnd"/>
      <w:r w:rsidRPr="00FE34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3A7DF4A7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F722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B0096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239BB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DA076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1AD6E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InnovativeProduct.WebService.InfrastructureServices.Gateways</w:t>
      </w:r>
      <w:proofErr w:type="spellEnd"/>
      <w:proofErr w:type="gramEnd"/>
    </w:p>
    <w:p w14:paraId="7157114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3EB31A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2B91AF"/>
          <w:sz w:val="19"/>
          <w:szCs w:val="19"/>
          <w:lang w:val="en-US"/>
        </w:rPr>
        <w:t>Cells</w:t>
      </w:r>
    </w:p>
    <w:p w14:paraId="6469ABE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F4DDB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Effects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EA87AE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63DBA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Indicators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EE6D69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E82EF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TechnicalCharacteristics</w:t>
      </w:r>
      <w:proofErr w:type="spell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5F4B3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D57CB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F0686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4EB">
        <w:rPr>
          <w:rFonts w:ascii="Consolas" w:hAnsi="Consolas" w:cs="Consolas"/>
          <w:color w:val="2B91AF"/>
          <w:sz w:val="19"/>
          <w:szCs w:val="19"/>
          <w:lang w:val="en-US"/>
        </w:rPr>
        <w:t>ResultFromServer</w:t>
      </w:r>
      <w:proofErr w:type="spellEnd"/>
    </w:p>
    <w:p w14:paraId="284A0E6F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18844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85ED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Cells </w:t>
      </w:r>
      <w:proofErr w:type="spell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Cells</w:t>
      </w:r>
      <w:proofErr w:type="spell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77BCC14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0F0E9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1E581" w14:textId="7DDF2CE5" w:rsidR="00E3053C" w:rsidRDefault="00E3053C" w:rsidP="0052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CA42AD" w14:textId="44FF7251" w:rsidR="005260D3" w:rsidRDefault="005260D3" w:rsidP="0052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D1500">
        <w:rPr>
          <w:rFonts w:ascii="Times New Roman" w:hAnsi="Times New Roman" w:cs="Times New Roman"/>
          <w:sz w:val="28"/>
          <w:szCs w:val="28"/>
          <w:lang w:val="en-US"/>
        </w:rPr>
        <w:t xml:space="preserve"> №2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D1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7D1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GetJsonAndParse.cs</w:t>
      </w:r>
      <w:proofErr w:type="spellEnd"/>
    </w:p>
    <w:p w14:paraId="51826225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1FC0CE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0D88674B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F6C81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227CE9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ECDA3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C3BBA2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14:paraId="2E021264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InnovativeProduct.DomainObjects;</w:t>
      </w:r>
    </w:p>
    <w:p w14:paraId="20884652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InnovativeProduct.InfrastructureServices.Gateways.Database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E6FEA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System.Runtime.CompilerServices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8195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Microsoft.Extensions.DependencyInjection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19E7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4279E080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8A6661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76729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InnovativeProduct.WebService.InfrastructureServices.Gateways</w:t>
      </w:r>
      <w:proofErr w:type="gramEnd"/>
    </w:p>
    <w:p w14:paraId="6B2D4B76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B4D73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2B91AF"/>
          <w:sz w:val="19"/>
          <w:szCs w:val="19"/>
          <w:lang w:val="en-US"/>
        </w:rPr>
        <w:t>GetJsonAndParse</w:t>
      </w:r>
    </w:p>
    <w:p w14:paraId="0BB158B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A5F286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ParseAndPush(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5CA6E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43D04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WebClient client =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WebClient(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AFAD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client.Encoding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14:paraId="48967814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client.DownloadString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"https://apidata.mos.ru/v1/datasets/593/rows?$top=3&amp;api_key=fee68e1ff9da6aa97c7deb04d48c82d1"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896CE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List&lt;ResultFromServer&gt; resultServer = JsonConvert.DeserializeObject&lt;List&lt;ResultFromServer&gt;&gt;(result);</w:t>
      </w:r>
    </w:p>
    <w:p w14:paraId="6623F1B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optionsBuilder =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DbContextOptionsBuilder&lt;ProductContext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D2033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newPath = Path.GetFullPath(Path.Combine(Directory.GetCurrentDirectory(), </w:t>
      </w:r>
      <w:r w:rsidRPr="00FE34EB">
        <w:rPr>
          <w:rFonts w:ascii="Consolas" w:hAnsi="Consolas" w:cs="Consolas"/>
          <w:color w:val="800000"/>
          <w:sz w:val="19"/>
          <w:szCs w:val="19"/>
          <w:lang w:val="en-US"/>
        </w:rPr>
        <w:t>@</w:t>
      </w:r>
      <w:proofErr w:type="gramStart"/>
      <w:r w:rsidRPr="00FE34EB">
        <w:rPr>
          <w:rFonts w:ascii="Consolas" w:hAnsi="Consolas" w:cs="Consolas"/>
          <w:color w:val="800000"/>
          <w:sz w:val="19"/>
          <w:szCs w:val="19"/>
          <w:lang w:val="en-US"/>
        </w:rPr>
        <w:t>"..</w:t>
      </w:r>
      <w:proofErr w:type="gramEnd"/>
      <w:r w:rsidRPr="00FE34EB">
        <w:rPr>
          <w:rFonts w:ascii="Consolas" w:hAnsi="Consolas" w:cs="Consolas"/>
          <w:color w:val="800000"/>
          <w:sz w:val="19"/>
          <w:szCs w:val="19"/>
          <w:lang w:val="en-US"/>
        </w:rPr>
        <w:t>\"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C8FDC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newnewpath = Path.Combine(newPath, 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"InnovativeProduct.WebService"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"InnovativeProduct.db"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C6614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optionsBuilder.UseSqlite(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$"Data Source=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{newnewpath}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A4DC3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ProductContext(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options: optionsBuilder.Options);</w:t>
      </w:r>
    </w:p>
    <w:p w14:paraId="76A1FB3B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context.Database.ExecuteSqlRaw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34EB">
        <w:rPr>
          <w:rFonts w:ascii="Consolas" w:hAnsi="Consolas" w:cs="Consolas"/>
          <w:color w:val="A31515"/>
          <w:sz w:val="19"/>
          <w:szCs w:val="19"/>
          <w:lang w:val="en-US"/>
        </w:rPr>
        <w:t>"DELETE FROM TransferNodes"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FF5E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(context)</w:t>
      </w:r>
    </w:p>
    <w:p w14:paraId="2DFA69BA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B6DC3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resultServer)</w:t>
      </w:r>
    </w:p>
    <w:p w14:paraId="542BD791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F9B390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DomainObjects.Product product =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DomainObjects.Product();</w:t>
      </w:r>
    </w:p>
    <w:p w14:paraId="766A65A3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product.Name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item.Cells.Name;</w:t>
      </w:r>
    </w:p>
    <w:p w14:paraId="6ACA259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product.ExpectedEffects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item.Cells.Effects;</w:t>
      </w:r>
    </w:p>
    <w:p w14:paraId="6811B433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product.Indicators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item.Cells.Indicators;</w:t>
      </w:r>
    </w:p>
    <w:p w14:paraId="0A3B0357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product.Tasks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item.Cells.Tasks;</w:t>
      </w:r>
    </w:p>
    <w:p w14:paraId="14FBC8EB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product.Specifications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item.Cells.TechnicalCharacteristics;</w:t>
      </w:r>
    </w:p>
    <w:p w14:paraId="1A57AE93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context.Entry</w:t>
      </w:r>
      <w:proofErr w:type="gramEnd"/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>(product).State = EntityState.Added;</w:t>
      </w:r>
    </w:p>
    <w:p w14:paraId="30D0F0A8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context.SaveChanges();</w:t>
      </w:r>
    </w:p>
    <w:p w14:paraId="5AAD19CC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C38CDD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FFC764" w14:textId="77777777" w:rsidR="00FE34EB" w:rsidRP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34EB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Task.CompletedTask;</w:t>
      </w:r>
    </w:p>
    <w:p w14:paraId="1C90F749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3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B6897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81DC2" w14:textId="77777777" w:rsidR="00FE34EB" w:rsidRDefault="00FE34EB" w:rsidP="00FE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8DF08D" w14:textId="2461A84D" w:rsidR="007D1500" w:rsidRPr="007D1500" w:rsidRDefault="007D1500" w:rsidP="0052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bookmarkStart w:id="0" w:name="_GoBack"/>
      <w:bookmarkEnd w:id="0"/>
    </w:p>
    <w:sectPr w:rsidR="007D1500" w:rsidRPr="007D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42"/>
    <w:rsid w:val="00115AB4"/>
    <w:rsid w:val="001C2D3F"/>
    <w:rsid w:val="002160D5"/>
    <w:rsid w:val="00322DE0"/>
    <w:rsid w:val="00420FEC"/>
    <w:rsid w:val="005260D3"/>
    <w:rsid w:val="007D1500"/>
    <w:rsid w:val="0087008A"/>
    <w:rsid w:val="00A83CE6"/>
    <w:rsid w:val="00B20E42"/>
    <w:rsid w:val="00D754D4"/>
    <w:rsid w:val="00D95116"/>
    <w:rsid w:val="00DC5CF2"/>
    <w:rsid w:val="00E3053C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099B"/>
  <w15:chartTrackingRefBased/>
  <w15:docId w15:val="{67887056-327A-4DDD-941C-062729F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0E42"/>
  </w:style>
  <w:style w:type="paragraph" w:styleId="2">
    <w:name w:val="heading 2"/>
    <w:basedOn w:val="a"/>
    <w:next w:val="a"/>
    <w:link w:val="20"/>
    <w:qFormat/>
    <w:rsid w:val="00B20E42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0E42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Standard">
    <w:name w:val="Standard"/>
    <w:rsid w:val="00B20E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B20E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E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20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os.ru/opendata/9710068955-perechen-prioritetnyh-produktov-i-tehnologiy-ispolzuemyh-v-otraslyah-gorodskogo-hozyayst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Swampy</dc:creator>
  <cp:keywords/>
  <dc:description/>
  <cp:lastModifiedBy>Max</cp:lastModifiedBy>
  <cp:revision>6</cp:revision>
  <dcterms:created xsi:type="dcterms:W3CDTF">2020-06-01T12:59:00Z</dcterms:created>
  <dcterms:modified xsi:type="dcterms:W3CDTF">2020-06-02T22:06:00Z</dcterms:modified>
</cp:coreProperties>
</file>