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707"/>
        <w:gridCol w:w="908"/>
        <w:gridCol w:w="1723"/>
        <w:gridCol w:w="773"/>
        <w:gridCol w:w="709"/>
        <w:gridCol w:w="514"/>
        <w:gridCol w:w="53"/>
        <w:gridCol w:w="850"/>
        <w:gridCol w:w="993"/>
        <w:gridCol w:w="283"/>
        <w:gridCol w:w="851"/>
        <w:gridCol w:w="141"/>
        <w:gridCol w:w="1148"/>
      </w:tblGrid>
      <w:tr w14:paraId="5FD4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nil"/>
              <w:left w:val="nil"/>
              <w:bottom w:val="single" w:color="auto" w:sz="4" w:space="0"/>
              <w:right w:val="nil"/>
            </w:tcBorders>
            <w:vAlign w:val="center"/>
          </w:tcPr>
          <w:p w14:paraId="6A552763">
            <w:pPr>
              <w:jc w:val="center"/>
              <w:rPr>
                <w:rFonts w:ascii="创艺简标宋" w:hAnsi="宋体" w:eastAsia="创艺简标宋" w:cs="Times New Roman"/>
                <w:sz w:val="36"/>
                <w:szCs w:val="36"/>
              </w:rPr>
            </w:pPr>
            <w:r>
              <w:rPr>
                <w:rFonts w:hint="eastAsia" w:ascii="创艺简标宋" w:hAnsi="宋体" w:eastAsia="创艺简标宋" w:cs="Times New Roman"/>
                <w:sz w:val="36"/>
                <w:szCs w:val="36"/>
              </w:rPr>
              <w:t>华南理工大学研究生学位申请书</w:t>
            </w:r>
          </w:p>
        </w:tc>
      </w:tr>
      <w:tr w14:paraId="27A0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07981772">
            <w:pPr>
              <w:jc w:val="center"/>
              <w:rPr>
                <w:rFonts w:ascii="宋体" w:hAnsi="宋体" w:eastAsia="宋体" w:cs="Times New Roman"/>
                <w:sz w:val="24"/>
                <w:szCs w:val="24"/>
              </w:rPr>
            </w:pPr>
            <w:r>
              <w:rPr>
                <w:rFonts w:ascii="宋体" w:hAnsi="宋体" w:eastAsia="宋体" w:cs="Times New Roman"/>
                <w:sz w:val="24"/>
                <w:szCs w:val="24"/>
              </w:rPr>
              <w:t>姓名</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4A54C525">
            <w:pPr>
              <w:jc w:val="center"/>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单喜龙</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311BF8D4">
            <w:pPr>
              <w:jc w:val="center"/>
              <w:rPr>
                <w:rFonts w:ascii="宋体" w:hAnsi="宋体" w:eastAsia="宋体" w:cs="Times New Roman"/>
                <w:sz w:val="24"/>
                <w:szCs w:val="24"/>
              </w:rPr>
            </w:pPr>
            <w:r>
              <w:rPr>
                <w:rFonts w:ascii="宋体" w:hAnsi="宋体" w:eastAsia="宋体" w:cs="Times New Roman"/>
                <w:sz w:val="24"/>
                <w:szCs w:val="24"/>
              </w:rPr>
              <w:t>性别</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069BF207">
            <w:pPr>
              <w:jc w:val="center"/>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男</w:t>
            </w:r>
          </w:p>
        </w:tc>
      </w:tr>
      <w:tr w14:paraId="62E4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2578E67F">
            <w:pPr>
              <w:jc w:val="center"/>
              <w:rPr>
                <w:rFonts w:ascii="宋体" w:hAnsi="宋体" w:eastAsia="宋体" w:cs="Times New Roman"/>
                <w:sz w:val="24"/>
                <w:szCs w:val="24"/>
              </w:rPr>
            </w:pPr>
            <w:r>
              <w:rPr>
                <w:rFonts w:ascii="宋体" w:hAnsi="宋体" w:eastAsia="宋体" w:cs="Times New Roman"/>
                <w:sz w:val="24"/>
                <w:szCs w:val="24"/>
              </w:rPr>
              <w:t>申请学位</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76835709">
            <w:pPr>
              <w:ind w:firstLine="240" w:firstLineChars="100"/>
              <w:jc w:val="left"/>
              <w:rPr>
                <w:rFonts w:ascii="宋体" w:hAnsi="宋体" w:eastAsia="宋体" w:cs="Times New Roman"/>
                <w:sz w:val="24"/>
                <w:szCs w:val="24"/>
              </w:rPr>
            </w:pPr>
            <w:r>
              <w:rPr>
                <w:rFonts w:hint="eastAsia" w:ascii="宋体" w:hAnsi="宋体" w:eastAsia="宋体" w:cs="Times New Roman"/>
                <w:sz w:val="24"/>
                <w:szCs w:val="24"/>
                <w:lang w:eastAsia="zh-CN"/>
              </w:rPr>
              <w:t>☑</w:t>
            </w:r>
            <w:r>
              <w:rPr>
                <w:rFonts w:ascii="宋体" w:hAnsi="宋体" w:eastAsia="宋体" w:cs="Times New Roman"/>
                <w:sz w:val="24"/>
                <w:szCs w:val="24"/>
              </w:rPr>
              <w:t xml:space="preserve">硕士     </w:t>
            </w:r>
            <w:r>
              <w:rPr>
                <w:rFonts w:hint="eastAsia" w:ascii="宋体" w:hAnsi="宋体" w:eastAsia="宋体" w:cs="Times New Roman"/>
                <w:sz w:val="24"/>
                <w:szCs w:val="24"/>
              </w:rPr>
              <w:t xml:space="preserve"> □</w:t>
            </w:r>
            <w:r>
              <w:rPr>
                <w:rFonts w:ascii="宋体" w:hAnsi="宋体" w:eastAsia="宋体" w:cs="Times New Roman"/>
                <w:sz w:val="24"/>
                <w:szCs w:val="24"/>
              </w:rPr>
              <w:t>博士</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27AEEF74">
            <w:pPr>
              <w:jc w:val="center"/>
              <w:rPr>
                <w:rFonts w:ascii="宋体" w:hAnsi="宋体" w:eastAsia="宋体" w:cs="Times New Roman"/>
                <w:sz w:val="24"/>
                <w:szCs w:val="24"/>
              </w:rPr>
            </w:pPr>
            <w:r>
              <w:rPr>
                <w:rFonts w:hint="eastAsia" w:ascii="宋体" w:hAnsi="宋体" w:eastAsia="宋体" w:cs="Times New Roman"/>
                <w:sz w:val="24"/>
                <w:szCs w:val="24"/>
              </w:rPr>
              <w:t>出生日期</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5213F680">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2000年06月17日</w:t>
            </w:r>
          </w:p>
        </w:tc>
      </w:tr>
      <w:tr w14:paraId="6A04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72BA501F">
            <w:pPr>
              <w:jc w:val="center"/>
              <w:rPr>
                <w:rFonts w:ascii="宋体" w:hAnsi="宋体" w:eastAsia="宋体" w:cs="Times New Roman"/>
                <w:sz w:val="24"/>
                <w:szCs w:val="24"/>
              </w:rPr>
            </w:pPr>
            <w:r>
              <w:rPr>
                <w:rFonts w:ascii="宋体" w:hAnsi="宋体" w:eastAsia="宋体" w:cs="Times New Roman"/>
                <w:sz w:val="24"/>
                <w:szCs w:val="24"/>
              </w:rPr>
              <w:t>学位类型</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5F0E172F">
            <w:pPr>
              <w:ind w:firstLine="240" w:firstLineChars="100"/>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 xml:space="preserve">学术学位  </w:t>
            </w:r>
            <w:r>
              <w:rPr>
                <w:rFonts w:hint="eastAsia" w:ascii="宋体" w:hAnsi="宋体" w:eastAsia="宋体" w:cs="Times New Roman"/>
                <w:sz w:val="24"/>
                <w:szCs w:val="24"/>
                <w:lang w:eastAsia="zh-CN"/>
              </w:rPr>
              <w:t>☑</w:t>
            </w:r>
            <w:r>
              <w:rPr>
                <w:rFonts w:ascii="宋体" w:hAnsi="宋体" w:eastAsia="宋体" w:cs="Times New Roman"/>
                <w:sz w:val="24"/>
                <w:szCs w:val="24"/>
              </w:rPr>
              <w:t>专业学位</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3A9C3CEB">
            <w:pPr>
              <w:jc w:val="center"/>
              <w:rPr>
                <w:rFonts w:ascii="宋体" w:hAnsi="宋体" w:eastAsia="宋体" w:cs="Times New Roman"/>
                <w:sz w:val="24"/>
                <w:szCs w:val="24"/>
              </w:rPr>
            </w:pPr>
            <w:r>
              <w:rPr>
                <w:rFonts w:hint="eastAsia" w:ascii="宋体" w:hAnsi="宋体" w:eastAsia="宋体" w:cs="Times New Roman"/>
                <w:sz w:val="24"/>
                <w:szCs w:val="24"/>
              </w:rPr>
              <w:t>证件号码</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30B9FBFA">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411330200006173411</w:t>
            </w:r>
          </w:p>
        </w:tc>
      </w:tr>
      <w:tr w14:paraId="7FF8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025B40E0">
            <w:pPr>
              <w:jc w:val="center"/>
              <w:rPr>
                <w:rFonts w:ascii="宋体" w:hAnsi="宋体" w:eastAsia="宋体" w:cs="Times New Roman"/>
                <w:sz w:val="24"/>
                <w:szCs w:val="24"/>
              </w:rPr>
            </w:pPr>
            <w:r>
              <w:rPr>
                <w:rFonts w:hint="eastAsia" w:ascii="宋体" w:hAnsi="宋体" w:eastAsia="宋体" w:cs="Times New Roman"/>
                <w:sz w:val="24"/>
                <w:szCs w:val="24"/>
              </w:rPr>
              <w:t>学位名称</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508F15A7">
            <w:pPr>
              <w:ind w:left="0" w:leftChars="0" w:right="0" w:rightChars="0" w:firstLine="0" w:firstLineChars="0"/>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电子信息硕士</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1C3E9716">
            <w:pPr>
              <w:jc w:val="center"/>
              <w:rPr>
                <w:rFonts w:ascii="宋体" w:hAnsi="宋体" w:eastAsia="宋体" w:cs="Times New Roman"/>
                <w:sz w:val="24"/>
                <w:szCs w:val="24"/>
              </w:rPr>
            </w:pPr>
            <w:r>
              <w:rPr>
                <w:rFonts w:hint="eastAsia" w:ascii="宋体" w:hAnsi="宋体" w:eastAsia="宋体" w:cs="Times New Roman"/>
                <w:sz w:val="24"/>
                <w:szCs w:val="24"/>
              </w:rPr>
              <w:t>学号</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02A1459B">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202221017924</w:t>
            </w:r>
          </w:p>
        </w:tc>
      </w:tr>
      <w:tr w14:paraId="2655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6D88F15B">
            <w:pPr>
              <w:jc w:val="center"/>
              <w:rPr>
                <w:rFonts w:ascii="宋体" w:hAnsi="宋体" w:eastAsia="宋体" w:cs="Times New Roman"/>
                <w:sz w:val="24"/>
                <w:szCs w:val="24"/>
              </w:rPr>
            </w:pPr>
            <w:r>
              <w:rPr>
                <w:rFonts w:ascii="宋体" w:hAnsi="宋体" w:eastAsia="宋体" w:cs="Times New Roman"/>
                <w:sz w:val="24"/>
                <w:szCs w:val="24"/>
              </w:rPr>
              <w:t>专业名称</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6F89773C">
            <w:pPr>
              <w:jc w:val="center"/>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电子信息</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07B034CF">
            <w:pPr>
              <w:jc w:val="center"/>
              <w:rPr>
                <w:rFonts w:ascii="宋体" w:hAnsi="宋体" w:eastAsia="宋体" w:cs="Times New Roman"/>
                <w:sz w:val="24"/>
                <w:szCs w:val="24"/>
              </w:rPr>
            </w:pPr>
            <w:r>
              <w:rPr>
                <w:rFonts w:ascii="宋体" w:hAnsi="宋体" w:eastAsia="宋体" w:cs="Times New Roman"/>
                <w:sz w:val="24"/>
                <w:szCs w:val="24"/>
              </w:rPr>
              <w:t>指导教师</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11CAA62E">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莫鸿强</w:t>
            </w:r>
          </w:p>
        </w:tc>
      </w:tr>
      <w:tr w14:paraId="7374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539FDCB2">
            <w:pPr>
              <w:jc w:val="center"/>
              <w:rPr>
                <w:rFonts w:ascii="宋体" w:hAnsi="宋体" w:eastAsia="宋体" w:cs="Times New Roman"/>
                <w:sz w:val="24"/>
                <w:szCs w:val="24"/>
              </w:rPr>
            </w:pPr>
            <w:r>
              <w:rPr>
                <w:rFonts w:hint="eastAsia" w:ascii="宋体" w:hAnsi="宋体" w:eastAsia="宋体" w:cs="Times New Roman"/>
                <w:sz w:val="24"/>
                <w:szCs w:val="24"/>
              </w:rPr>
              <w:t>所在院（系）</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5D545800">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自动化科学与工程学院</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660A9680">
            <w:pPr>
              <w:jc w:val="center"/>
              <w:rPr>
                <w:rFonts w:ascii="宋体" w:hAnsi="宋体" w:eastAsia="宋体" w:cs="Times New Roman"/>
                <w:sz w:val="24"/>
                <w:szCs w:val="24"/>
              </w:rPr>
            </w:pPr>
            <w:r>
              <w:rPr>
                <w:rFonts w:hint="eastAsia" w:ascii="宋体" w:hAnsi="宋体" w:eastAsia="宋体" w:cs="Times New Roman"/>
                <w:sz w:val="24"/>
                <w:szCs w:val="24"/>
              </w:rPr>
              <w:t>联系方式</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4EBA7592">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13609762077</w:t>
            </w:r>
          </w:p>
        </w:tc>
      </w:tr>
      <w:tr w14:paraId="4453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7" w:hRule="atLeast"/>
          <w:jc w:val="center"/>
        </w:trPr>
        <w:tc>
          <w:tcPr>
            <w:tcW w:w="1615" w:type="dxa"/>
            <w:gridSpan w:val="2"/>
            <w:tcBorders>
              <w:top w:val="single" w:color="auto" w:sz="4" w:space="0"/>
              <w:left w:val="single" w:color="auto" w:sz="4" w:space="0"/>
              <w:bottom w:val="single" w:color="auto" w:sz="4" w:space="0"/>
              <w:right w:val="single" w:color="auto" w:sz="4" w:space="0"/>
            </w:tcBorders>
            <w:vAlign w:val="center"/>
          </w:tcPr>
          <w:p w14:paraId="41CE9DA4">
            <w:pPr>
              <w:jc w:val="center"/>
              <w:rPr>
                <w:rFonts w:ascii="宋体" w:hAnsi="宋体" w:eastAsia="宋体" w:cs="Times New Roman"/>
                <w:sz w:val="24"/>
                <w:szCs w:val="24"/>
              </w:rPr>
            </w:pPr>
            <w:r>
              <w:rPr>
                <w:rFonts w:ascii="宋体" w:hAnsi="宋体" w:eastAsia="宋体" w:cs="Times New Roman"/>
                <w:sz w:val="24"/>
                <w:szCs w:val="24"/>
              </w:rPr>
              <w:t>学习方式</w:t>
            </w:r>
          </w:p>
        </w:tc>
        <w:tc>
          <w:tcPr>
            <w:tcW w:w="3205" w:type="dxa"/>
            <w:gridSpan w:val="3"/>
            <w:tcBorders>
              <w:top w:val="single" w:color="auto" w:sz="4" w:space="0"/>
              <w:left w:val="single" w:color="auto" w:sz="4" w:space="0"/>
              <w:bottom w:val="single" w:color="auto" w:sz="4" w:space="0"/>
              <w:right w:val="single" w:color="auto" w:sz="4" w:space="0"/>
            </w:tcBorders>
            <w:vAlign w:val="center"/>
          </w:tcPr>
          <w:p w14:paraId="093028D1">
            <w:pPr>
              <w:ind w:firstLine="240" w:firstLineChars="100"/>
              <w:jc w:val="left"/>
              <w:rPr>
                <w:rFonts w:ascii="宋体" w:hAnsi="宋体" w:eastAsia="宋体" w:cs="Times New Roman"/>
                <w:sz w:val="24"/>
                <w:szCs w:val="24"/>
              </w:rPr>
            </w:pPr>
            <w:r>
              <w:rPr>
                <w:rFonts w:hint="eastAsia" w:ascii="宋体" w:hAnsi="宋体" w:eastAsia="宋体" w:cs="Times New Roman"/>
                <w:sz w:val="24"/>
                <w:szCs w:val="24"/>
                <w:lang w:eastAsia="zh-CN"/>
              </w:rPr>
              <w:t>☑</w:t>
            </w:r>
            <w:r>
              <w:rPr>
                <w:rFonts w:ascii="宋体" w:hAnsi="宋体" w:eastAsia="宋体" w:cs="Times New Roman"/>
                <w:sz w:val="24"/>
                <w:szCs w:val="24"/>
              </w:rPr>
              <w:t xml:space="preserve">全日制 </w:t>
            </w:r>
            <w:r>
              <w:rPr>
                <w:rFonts w:hint="eastAsia" w:ascii="宋体" w:hAnsi="宋体" w:eastAsia="宋体" w:cs="Times New Roman"/>
                <w:sz w:val="24"/>
                <w:szCs w:val="24"/>
              </w:rPr>
              <w:t xml:space="preserve">  </w:t>
            </w:r>
            <w:r>
              <w:rPr>
                <w:rFonts w:ascii="宋体" w:hAnsi="宋体" w:eastAsia="宋体" w:cs="Times New Roman"/>
                <w:sz w:val="24"/>
                <w:szCs w:val="24"/>
              </w:rPr>
              <w:t xml:space="preserve"> </w:t>
            </w:r>
            <w:r>
              <w:rPr>
                <w:rFonts w:hint="eastAsia" w:ascii="宋体" w:hAnsi="宋体" w:eastAsia="宋体" w:cs="Times New Roman"/>
                <w:sz w:val="24"/>
                <w:szCs w:val="24"/>
              </w:rPr>
              <w:t>□</w:t>
            </w:r>
            <w:r>
              <w:rPr>
                <w:rFonts w:ascii="宋体" w:hAnsi="宋体" w:eastAsia="宋体" w:cs="Times New Roman"/>
                <w:sz w:val="24"/>
                <w:szCs w:val="24"/>
              </w:rPr>
              <w:t>非全日制</w:t>
            </w:r>
          </w:p>
        </w:tc>
        <w:tc>
          <w:tcPr>
            <w:tcW w:w="1417" w:type="dxa"/>
            <w:gridSpan w:val="3"/>
            <w:tcBorders>
              <w:top w:val="single" w:color="auto" w:sz="4" w:space="0"/>
              <w:left w:val="single" w:color="auto" w:sz="4" w:space="0"/>
              <w:bottom w:val="single" w:color="auto" w:sz="4" w:space="0"/>
              <w:right w:val="single" w:color="auto" w:sz="4" w:space="0"/>
            </w:tcBorders>
            <w:vAlign w:val="center"/>
          </w:tcPr>
          <w:p w14:paraId="1CEBF250">
            <w:pPr>
              <w:jc w:val="center"/>
              <w:rPr>
                <w:rFonts w:ascii="宋体" w:hAnsi="宋体" w:eastAsia="宋体" w:cs="Times New Roman"/>
                <w:sz w:val="24"/>
                <w:szCs w:val="24"/>
              </w:rPr>
            </w:pPr>
            <w:r>
              <w:rPr>
                <w:rFonts w:ascii="宋体" w:hAnsi="宋体" w:eastAsia="宋体" w:cs="Times New Roman"/>
                <w:sz w:val="24"/>
                <w:szCs w:val="24"/>
              </w:rPr>
              <w:t>入学年月</w:t>
            </w:r>
          </w:p>
        </w:tc>
        <w:tc>
          <w:tcPr>
            <w:tcW w:w="3416" w:type="dxa"/>
            <w:gridSpan w:val="5"/>
            <w:tcBorders>
              <w:top w:val="single" w:color="auto" w:sz="4" w:space="0"/>
              <w:left w:val="single" w:color="auto" w:sz="4" w:space="0"/>
              <w:bottom w:val="single" w:color="auto" w:sz="4" w:space="0"/>
              <w:right w:val="single" w:color="auto" w:sz="4" w:space="0"/>
            </w:tcBorders>
            <w:vAlign w:val="center"/>
          </w:tcPr>
          <w:p w14:paraId="4F9CE4E4">
            <w:pPr>
              <w:jc w:val="center"/>
              <w:rPr>
                <w:rFonts w:ascii="宋体" w:hAnsi="宋体" w:eastAsia="宋体" w:cs="Times New Roman"/>
                <w:sz w:val="24"/>
                <w:szCs w:val="24"/>
              </w:rPr>
            </w:pPr>
            <w:r>
              <w:rPr>
                <w:rFonts w:hint="eastAsia" w:ascii="宋体" w:hAnsi="宋体" w:eastAsia="宋体" w:cs="Times New Roman"/>
                <w:sz w:val="24"/>
                <w:szCs w:val="24"/>
                <w:lang w:val="en-US" w:eastAsia="zh-CN"/>
              </w:rPr>
              <w:t>2022</w:t>
            </w:r>
            <w:r>
              <w:rPr>
                <w:rFonts w:ascii="宋体" w:hAnsi="宋体" w:eastAsia="宋体" w:cs="Times New Roman"/>
                <w:sz w:val="24"/>
                <w:szCs w:val="24"/>
              </w:rPr>
              <w:t xml:space="preserve">年 </w:t>
            </w:r>
            <w:r>
              <w:rPr>
                <w:rFonts w:hint="eastAsia" w:ascii="宋体" w:hAnsi="宋体" w:eastAsia="宋体" w:cs="Times New Roman"/>
                <w:sz w:val="24"/>
                <w:szCs w:val="24"/>
                <w:lang w:val="en-US" w:eastAsia="zh-CN"/>
              </w:rPr>
              <w:t>9</w:t>
            </w:r>
            <w:r>
              <w:rPr>
                <w:rFonts w:hint="eastAsia" w:ascii="宋体" w:hAnsi="宋体" w:eastAsia="宋体" w:cs="Times New Roman"/>
                <w:sz w:val="24"/>
                <w:szCs w:val="24"/>
              </w:rPr>
              <w:t xml:space="preserve"> </w:t>
            </w:r>
            <w:r>
              <w:rPr>
                <w:rFonts w:ascii="宋体" w:hAnsi="宋体" w:eastAsia="宋体" w:cs="Times New Roman"/>
                <w:sz w:val="24"/>
                <w:szCs w:val="24"/>
              </w:rPr>
              <w:t>月</w:t>
            </w:r>
          </w:p>
        </w:tc>
      </w:tr>
      <w:tr w14:paraId="3E98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tcBorders>
            <w:vAlign w:val="center"/>
          </w:tcPr>
          <w:p w14:paraId="6B47DA8D">
            <w:pPr>
              <w:jc w:val="center"/>
              <w:rPr>
                <w:rFonts w:ascii="宋体" w:hAnsi="宋体" w:eastAsia="宋体" w:cs="Times New Roman"/>
                <w:b/>
                <w:sz w:val="24"/>
                <w:szCs w:val="24"/>
              </w:rPr>
            </w:pPr>
            <w:r>
              <w:rPr>
                <w:rFonts w:ascii="宋体" w:hAnsi="宋体" w:eastAsia="宋体" w:cs="Times New Roman"/>
                <w:b/>
                <w:sz w:val="24"/>
                <w:szCs w:val="24"/>
              </w:rPr>
              <w:t>申请学位取得的学术成果（含论文、专著、专利等）</w:t>
            </w:r>
          </w:p>
        </w:tc>
      </w:tr>
      <w:tr w14:paraId="32E2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707" w:type="dxa"/>
            <w:vAlign w:val="center"/>
          </w:tcPr>
          <w:p w14:paraId="06E7146A">
            <w:pPr>
              <w:jc w:val="center"/>
              <w:rPr>
                <w:rFonts w:ascii="宋体" w:hAnsi="宋体" w:eastAsia="宋体" w:cs="Times New Roman"/>
                <w:sz w:val="24"/>
                <w:szCs w:val="24"/>
              </w:rPr>
            </w:pPr>
            <w:r>
              <w:rPr>
                <w:rFonts w:ascii="宋体" w:hAnsi="宋体" w:eastAsia="宋体" w:cs="Times New Roman"/>
                <w:sz w:val="24"/>
                <w:szCs w:val="24"/>
              </w:rPr>
              <w:t>序号</w:t>
            </w:r>
          </w:p>
        </w:tc>
        <w:tc>
          <w:tcPr>
            <w:tcW w:w="3404" w:type="dxa"/>
            <w:gridSpan w:val="3"/>
            <w:vAlign w:val="center"/>
          </w:tcPr>
          <w:p w14:paraId="6A06D08A">
            <w:pPr>
              <w:jc w:val="center"/>
              <w:rPr>
                <w:rFonts w:ascii="宋体" w:hAnsi="宋体" w:eastAsia="宋体" w:cs="Times New Roman"/>
                <w:sz w:val="24"/>
                <w:szCs w:val="24"/>
              </w:rPr>
            </w:pPr>
            <w:r>
              <w:rPr>
                <w:rFonts w:ascii="宋体" w:hAnsi="宋体" w:eastAsia="宋体" w:cs="Times New Roman"/>
                <w:sz w:val="24"/>
                <w:szCs w:val="24"/>
              </w:rPr>
              <w:t>成果名称</w:t>
            </w:r>
          </w:p>
        </w:tc>
        <w:tc>
          <w:tcPr>
            <w:tcW w:w="1276" w:type="dxa"/>
            <w:gridSpan w:val="3"/>
            <w:vAlign w:val="center"/>
          </w:tcPr>
          <w:p w14:paraId="52B2AF27">
            <w:pPr>
              <w:jc w:val="center"/>
              <w:rPr>
                <w:rFonts w:ascii="宋体" w:hAnsi="宋体" w:eastAsia="宋体" w:cs="Times New Roman"/>
                <w:sz w:val="24"/>
                <w:szCs w:val="24"/>
              </w:rPr>
            </w:pPr>
            <w:r>
              <w:rPr>
                <w:rFonts w:ascii="宋体" w:hAnsi="宋体" w:eastAsia="宋体" w:cs="Times New Roman"/>
                <w:sz w:val="24"/>
                <w:szCs w:val="24"/>
              </w:rPr>
              <w:t>获得年月</w:t>
            </w:r>
          </w:p>
          <w:p w14:paraId="227B3A84">
            <w:pPr>
              <w:jc w:val="center"/>
              <w:rPr>
                <w:rFonts w:ascii="宋体" w:hAnsi="宋体" w:eastAsia="宋体" w:cs="Times New Roman"/>
                <w:sz w:val="24"/>
                <w:szCs w:val="24"/>
              </w:rPr>
            </w:pPr>
            <w:r>
              <w:rPr>
                <w:rFonts w:ascii="宋体" w:hAnsi="宋体" w:eastAsia="宋体" w:cs="Times New Roman"/>
                <w:sz w:val="24"/>
                <w:szCs w:val="24"/>
              </w:rPr>
              <w:t>（卷期号）</w:t>
            </w:r>
          </w:p>
        </w:tc>
        <w:tc>
          <w:tcPr>
            <w:tcW w:w="2126" w:type="dxa"/>
            <w:gridSpan w:val="3"/>
            <w:vAlign w:val="center"/>
          </w:tcPr>
          <w:p w14:paraId="6C80A182">
            <w:pPr>
              <w:jc w:val="center"/>
              <w:rPr>
                <w:rFonts w:ascii="宋体" w:hAnsi="宋体" w:eastAsia="宋体" w:cs="Times New Roman"/>
                <w:sz w:val="24"/>
                <w:szCs w:val="24"/>
              </w:rPr>
            </w:pPr>
            <w:r>
              <w:rPr>
                <w:rFonts w:ascii="宋体" w:hAnsi="宋体" w:eastAsia="宋体" w:cs="Times New Roman"/>
                <w:sz w:val="24"/>
                <w:szCs w:val="24"/>
              </w:rPr>
              <w:t>成果出处</w:t>
            </w:r>
          </w:p>
        </w:tc>
        <w:tc>
          <w:tcPr>
            <w:tcW w:w="851" w:type="dxa"/>
            <w:vAlign w:val="center"/>
          </w:tcPr>
          <w:p w14:paraId="1DC0E3FA">
            <w:pPr>
              <w:jc w:val="center"/>
              <w:rPr>
                <w:rFonts w:ascii="宋体" w:hAnsi="宋体" w:eastAsia="宋体" w:cs="Times New Roman"/>
                <w:sz w:val="24"/>
                <w:szCs w:val="24"/>
              </w:rPr>
            </w:pPr>
            <w:r>
              <w:rPr>
                <w:rFonts w:ascii="宋体" w:hAnsi="宋体" w:eastAsia="宋体" w:cs="Times New Roman"/>
                <w:sz w:val="24"/>
                <w:szCs w:val="24"/>
              </w:rPr>
              <w:t>排名</w:t>
            </w:r>
          </w:p>
        </w:tc>
        <w:tc>
          <w:tcPr>
            <w:tcW w:w="1289" w:type="dxa"/>
            <w:gridSpan w:val="2"/>
            <w:vAlign w:val="center"/>
          </w:tcPr>
          <w:p w14:paraId="05C00740">
            <w:pPr>
              <w:jc w:val="center"/>
              <w:rPr>
                <w:rFonts w:ascii="宋体" w:hAnsi="宋体" w:eastAsia="宋体" w:cs="Times New Roman"/>
                <w:sz w:val="24"/>
                <w:szCs w:val="24"/>
              </w:rPr>
            </w:pPr>
            <w:r>
              <w:rPr>
                <w:rFonts w:ascii="宋体" w:hAnsi="宋体" w:eastAsia="宋体" w:cs="Times New Roman"/>
                <w:sz w:val="24"/>
                <w:szCs w:val="24"/>
              </w:rPr>
              <w:t>成果状态</w:t>
            </w:r>
          </w:p>
        </w:tc>
      </w:tr>
      <w:tr w14:paraId="10EE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07" w:type="dxa"/>
            <w:vAlign w:val="center"/>
          </w:tcPr>
          <w:p w14:paraId="2B56E786">
            <w:pPr>
              <w:jc w:val="center"/>
              <w:rPr>
                <w:rFonts w:ascii="宋体" w:hAnsi="宋体" w:eastAsia="宋体" w:cs="Times New Roman"/>
                <w:sz w:val="24"/>
                <w:szCs w:val="24"/>
              </w:rPr>
            </w:pPr>
            <w:r>
              <w:rPr>
                <w:rFonts w:ascii="宋体" w:hAnsi="宋体" w:eastAsia="宋体" w:cs="Times New Roman"/>
                <w:sz w:val="24"/>
                <w:szCs w:val="24"/>
              </w:rPr>
              <w:t>1</w:t>
            </w:r>
          </w:p>
        </w:tc>
        <w:tc>
          <w:tcPr>
            <w:tcW w:w="3404" w:type="dxa"/>
            <w:gridSpan w:val="3"/>
            <w:vAlign w:val="center"/>
          </w:tcPr>
          <w:p w14:paraId="07222B7C">
            <w:pPr>
              <w:jc w:val="center"/>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 xml:space="preserve">Attitude Control of Ducted Fan UAV based on INDI and </w:t>
            </w:r>
          </w:p>
          <w:p w14:paraId="3FFCC4C4">
            <w:pPr>
              <w:jc w:val="center"/>
              <w:rPr>
                <w:rFonts w:hint="eastAsia" w:ascii="宋体" w:hAnsi="宋体"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Priority Control Allocation</w:t>
            </w:r>
          </w:p>
        </w:tc>
        <w:tc>
          <w:tcPr>
            <w:tcW w:w="1276" w:type="dxa"/>
            <w:gridSpan w:val="3"/>
            <w:vAlign w:val="center"/>
          </w:tcPr>
          <w:p w14:paraId="5F1558CF">
            <w:pPr>
              <w:jc w:val="center"/>
              <w:rPr>
                <w:rFonts w:hint="default" w:ascii="宋体" w:hAnsi="宋体"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2024</w:t>
            </w:r>
            <w:r>
              <w:rPr>
                <w:rFonts w:hint="eastAsia" w:ascii="宋体" w:hAnsi="宋体" w:eastAsia="宋体" w:cs="Times New Roman"/>
                <w:b/>
                <w:bCs/>
                <w:sz w:val="24"/>
                <w:szCs w:val="24"/>
                <w:lang w:val="en-US" w:eastAsia="zh-CN"/>
              </w:rPr>
              <w:t>年</w:t>
            </w:r>
          </w:p>
        </w:tc>
        <w:tc>
          <w:tcPr>
            <w:tcW w:w="2126" w:type="dxa"/>
            <w:gridSpan w:val="3"/>
            <w:vAlign w:val="center"/>
          </w:tcPr>
          <w:p w14:paraId="50FCF396">
            <w:pPr>
              <w:jc w:val="center"/>
              <w:rPr>
                <w:rFonts w:hint="default" w:ascii="宋体" w:hAnsi="宋体" w:eastAsia="宋体" w:cs="Times New Roman"/>
                <w:b/>
                <w:bCs/>
                <w:sz w:val="24"/>
                <w:szCs w:val="24"/>
                <w:lang w:val="en-US" w:eastAsia="zh-CN"/>
              </w:rPr>
            </w:pPr>
            <w:r>
              <w:rPr>
                <w:rFonts w:hint="eastAsia" w:ascii="宋体" w:hAnsi="宋体" w:eastAsia="宋体" w:cs="Times New Roman"/>
                <w:b/>
                <w:bCs/>
                <w:sz w:val="24"/>
                <w:szCs w:val="24"/>
              </w:rPr>
              <w:t xml:space="preserve"> </w:t>
            </w:r>
            <w:r>
              <w:rPr>
                <w:rFonts w:hint="default" w:ascii="Times New Roman" w:hAnsi="Times New Roman" w:eastAsia="宋体" w:cs="Times New Roman"/>
                <w:b/>
                <w:bCs/>
                <w:sz w:val="24"/>
                <w:szCs w:val="24"/>
              </w:rPr>
              <w:t>International Conference on Guidance, Navigation and Control</w:t>
            </w:r>
          </w:p>
        </w:tc>
        <w:tc>
          <w:tcPr>
            <w:tcW w:w="851" w:type="dxa"/>
            <w:vAlign w:val="center"/>
          </w:tcPr>
          <w:p w14:paraId="13199B09">
            <w:pPr>
              <w:jc w:val="center"/>
              <w:rPr>
                <w:rFonts w:hint="default"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一作</w:t>
            </w:r>
          </w:p>
        </w:tc>
        <w:tc>
          <w:tcPr>
            <w:tcW w:w="1289" w:type="dxa"/>
            <w:gridSpan w:val="2"/>
            <w:vAlign w:val="center"/>
          </w:tcPr>
          <w:p w14:paraId="585D5E11">
            <w:pPr>
              <w:jc w:val="cente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已录用</w:t>
            </w:r>
          </w:p>
        </w:tc>
      </w:tr>
      <w:tr w14:paraId="1357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3" w:type="dxa"/>
            <w:gridSpan w:val="13"/>
            <w:vAlign w:val="center"/>
          </w:tcPr>
          <w:p w14:paraId="51E32D8C">
            <w:pPr>
              <w:jc w:val="center"/>
              <w:rPr>
                <w:rFonts w:ascii="宋体" w:hAnsi="宋体" w:eastAsia="宋体" w:cs="Times New Roman"/>
                <w:b/>
                <w:sz w:val="24"/>
                <w:szCs w:val="24"/>
              </w:rPr>
            </w:pPr>
            <w:r>
              <w:rPr>
                <w:rFonts w:ascii="宋体" w:hAnsi="宋体" w:eastAsia="宋体" w:cs="Times New Roman"/>
                <w:b/>
                <w:sz w:val="24"/>
                <w:szCs w:val="24"/>
              </w:rPr>
              <w:t>学位论文工作情况</w:t>
            </w:r>
          </w:p>
        </w:tc>
      </w:tr>
      <w:tr w14:paraId="3A9F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1615" w:type="dxa"/>
            <w:gridSpan w:val="2"/>
            <w:vAlign w:val="center"/>
          </w:tcPr>
          <w:p w14:paraId="156C5C14">
            <w:pPr>
              <w:jc w:val="center"/>
              <w:rPr>
                <w:rFonts w:ascii="宋体" w:hAnsi="宋体" w:eastAsia="宋体" w:cs="Times New Roman"/>
                <w:sz w:val="24"/>
                <w:szCs w:val="24"/>
              </w:rPr>
            </w:pPr>
            <w:r>
              <w:rPr>
                <w:rFonts w:ascii="宋体" w:hAnsi="宋体" w:eastAsia="宋体" w:cs="Times New Roman"/>
                <w:sz w:val="24"/>
                <w:szCs w:val="24"/>
              </w:rPr>
              <w:t>论文题目</w:t>
            </w:r>
          </w:p>
        </w:tc>
        <w:tc>
          <w:tcPr>
            <w:tcW w:w="8038" w:type="dxa"/>
            <w:gridSpan w:val="11"/>
            <w:vAlign w:val="center"/>
          </w:tcPr>
          <w:p w14:paraId="791520FC">
            <w:pPr>
              <w:rPr>
                <w:rFonts w:ascii="宋体" w:hAnsi="宋体" w:eastAsia="宋体" w:cs="Times New Roman"/>
                <w:sz w:val="24"/>
                <w:szCs w:val="24"/>
              </w:rPr>
            </w:pPr>
            <w:r>
              <w:rPr>
                <w:rFonts w:hint="eastAsia" w:ascii="宋体" w:hAnsi="宋体" w:eastAsia="宋体" w:cs="Times New Roman"/>
                <w:sz w:val="24"/>
                <w:szCs w:val="24"/>
              </w:rPr>
              <w:t>涵道风扇无人机抗扰控制与飞行轨迹规划研究</w:t>
            </w:r>
          </w:p>
        </w:tc>
      </w:tr>
      <w:tr w14:paraId="7501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1615" w:type="dxa"/>
            <w:gridSpan w:val="2"/>
            <w:tcBorders>
              <w:bottom w:val="single" w:color="auto" w:sz="4" w:space="0"/>
            </w:tcBorders>
            <w:vAlign w:val="center"/>
          </w:tcPr>
          <w:p w14:paraId="111E5EC7">
            <w:pPr>
              <w:jc w:val="center"/>
              <w:rPr>
                <w:rFonts w:ascii="宋体" w:hAnsi="宋体" w:eastAsia="宋体" w:cs="Times New Roman"/>
                <w:sz w:val="24"/>
                <w:szCs w:val="24"/>
              </w:rPr>
            </w:pPr>
            <w:r>
              <w:rPr>
                <w:rFonts w:ascii="宋体" w:hAnsi="宋体" w:eastAsia="宋体" w:cs="Times New Roman"/>
                <w:sz w:val="24"/>
                <w:szCs w:val="24"/>
              </w:rPr>
              <w:t>关键词</w:t>
            </w:r>
          </w:p>
        </w:tc>
        <w:tc>
          <w:tcPr>
            <w:tcW w:w="5615" w:type="dxa"/>
            <w:gridSpan w:val="7"/>
            <w:vAlign w:val="center"/>
          </w:tcPr>
          <w:p w14:paraId="5526AB65">
            <w:pPr>
              <w:rPr>
                <w:rFonts w:ascii="宋体" w:hAnsi="宋体" w:eastAsia="宋体" w:cs="Times New Roman"/>
                <w:sz w:val="24"/>
                <w:szCs w:val="24"/>
              </w:rPr>
            </w:pPr>
            <w:r>
              <w:rPr>
                <w:rFonts w:hint="eastAsia" w:ascii="宋体" w:hAnsi="宋体" w:eastAsia="宋体" w:cs="Times New Roman"/>
                <w:sz w:val="24"/>
                <w:szCs w:val="24"/>
              </w:rPr>
              <w:t>涵道风扇无人机；抗扰控制；增量非线性动态逆；飞行轨迹规划</w:t>
            </w:r>
          </w:p>
        </w:tc>
        <w:tc>
          <w:tcPr>
            <w:tcW w:w="1275" w:type="dxa"/>
            <w:gridSpan w:val="3"/>
            <w:vAlign w:val="center"/>
          </w:tcPr>
          <w:p w14:paraId="478A16E2">
            <w:pPr>
              <w:jc w:val="center"/>
              <w:rPr>
                <w:rFonts w:ascii="宋体" w:hAnsi="宋体" w:eastAsia="宋体" w:cs="Times New Roman"/>
                <w:sz w:val="24"/>
                <w:szCs w:val="24"/>
              </w:rPr>
            </w:pPr>
            <w:r>
              <w:rPr>
                <w:rFonts w:ascii="宋体" w:hAnsi="宋体" w:eastAsia="宋体" w:cs="Times New Roman"/>
                <w:sz w:val="24"/>
                <w:szCs w:val="24"/>
              </w:rPr>
              <w:t>论文字数</w:t>
            </w:r>
          </w:p>
        </w:tc>
        <w:tc>
          <w:tcPr>
            <w:tcW w:w="1148" w:type="dxa"/>
            <w:vAlign w:val="center"/>
          </w:tcPr>
          <w:p w14:paraId="179CCA19">
            <w:pPr>
              <w:jc w:val="center"/>
              <w:rPr>
                <w:rFonts w:ascii="宋体" w:hAnsi="宋体" w:eastAsia="宋体" w:cs="Times New Roman"/>
                <w:sz w:val="24"/>
                <w:szCs w:val="24"/>
              </w:rPr>
            </w:pPr>
            <w:r>
              <w:rPr>
                <w:rFonts w:hint="eastAsia" w:ascii="宋体" w:hAnsi="宋体" w:eastAsia="宋体" w:cs="Times New Roman"/>
                <w:sz w:val="24"/>
                <w:szCs w:val="24"/>
                <w:lang w:val="en-US" w:eastAsia="zh-CN"/>
              </w:rPr>
              <w:t>4.9</w:t>
            </w:r>
            <w:bookmarkStart w:id="0" w:name="_GoBack"/>
            <w:bookmarkEnd w:id="0"/>
            <w:r>
              <w:rPr>
                <w:rFonts w:ascii="宋体" w:hAnsi="宋体" w:eastAsia="宋体" w:cs="Times New Roman"/>
                <w:sz w:val="24"/>
                <w:szCs w:val="24"/>
              </w:rPr>
              <w:t xml:space="preserve"> 万</w:t>
            </w:r>
          </w:p>
        </w:tc>
      </w:tr>
      <w:tr w14:paraId="419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1615" w:type="dxa"/>
            <w:gridSpan w:val="2"/>
            <w:tcBorders>
              <w:bottom w:val="single" w:color="auto" w:sz="4" w:space="0"/>
            </w:tcBorders>
            <w:vAlign w:val="center"/>
          </w:tcPr>
          <w:p w14:paraId="51789FD6">
            <w:pPr>
              <w:jc w:val="center"/>
              <w:rPr>
                <w:rFonts w:ascii="宋体" w:hAnsi="宋体" w:eastAsia="宋体" w:cs="Times New Roman"/>
                <w:sz w:val="24"/>
                <w:szCs w:val="24"/>
              </w:rPr>
            </w:pPr>
            <w:r>
              <w:rPr>
                <w:rFonts w:hint="eastAsia" w:ascii="宋体" w:hAnsi="宋体" w:eastAsia="宋体" w:cs="Times New Roman"/>
                <w:sz w:val="24"/>
                <w:szCs w:val="24"/>
              </w:rPr>
              <w:t>研究方向</w:t>
            </w:r>
          </w:p>
        </w:tc>
        <w:tc>
          <w:tcPr>
            <w:tcW w:w="5615" w:type="dxa"/>
            <w:gridSpan w:val="7"/>
            <w:vAlign w:val="center"/>
          </w:tcPr>
          <w:p w14:paraId="56AC47A3">
            <w:pP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抗扰控制、轨迹规划</w:t>
            </w:r>
          </w:p>
        </w:tc>
        <w:tc>
          <w:tcPr>
            <w:tcW w:w="1275" w:type="dxa"/>
            <w:gridSpan w:val="3"/>
            <w:vAlign w:val="center"/>
          </w:tcPr>
          <w:p w14:paraId="6360D85D">
            <w:pPr>
              <w:jc w:val="center"/>
              <w:rPr>
                <w:rFonts w:ascii="宋体" w:hAnsi="宋体" w:eastAsia="宋体" w:cs="Times New Roman"/>
                <w:sz w:val="24"/>
                <w:szCs w:val="24"/>
              </w:rPr>
            </w:pPr>
            <w:r>
              <w:rPr>
                <w:rFonts w:hint="eastAsia" w:ascii="宋体" w:hAnsi="宋体" w:eastAsia="宋体" w:cs="Times New Roman"/>
                <w:sz w:val="24"/>
                <w:szCs w:val="24"/>
              </w:rPr>
              <w:t>撰写语种</w:t>
            </w:r>
          </w:p>
        </w:tc>
        <w:tc>
          <w:tcPr>
            <w:tcW w:w="1148" w:type="dxa"/>
            <w:vAlign w:val="center"/>
          </w:tcPr>
          <w:p w14:paraId="4DC9F05B">
            <w:pPr>
              <w:jc w:val="center"/>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中文</w:t>
            </w:r>
          </w:p>
        </w:tc>
      </w:tr>
      <w:tr w14:paraId="3B95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1615" w:type="dxa"/>
            <w:gridSpan w:val="2"/>
            <w:tcBorders>
              <w:bottom w:val="single" w:color="auto" w:sz="4" w:space="0"/>
            </w:tcBorders>
            <w:vAlign w:val="center"/>
          </w:tcPr>
          <w:p w14:paraId="65FE98AF">
            <w:pPr>
              <w:jc w:val="center"/>
              <w:rPr>
                <w:rFonts w:ascii="宋体" w:hAnsi="宋体" w:eastAsia="宋体" w:cs="Times New Roman"/>
                <w:sz w:val="24"/>
                <w:szCs w:val="24"/>
              </w:rPr>
            </w:pPr>
            <w:r>
              <w:rPr>
                <w:rFonts w:ascii="宋体" w:hAnsi="宋体" w:eastAsia="宋体" w:cs="Times New Roman"/>
                <w:sz w:val="24"/>
                <w:szCs w:val="24"/>
              </w:rPr>
              <w:t>选题来源</w:t>
            </w:r>
          </w:p>
        </w:tc>
        <w:tc>
          <w:tcPr>
            <w:tcW w:w="1723" w:type="dxa"/>
            <w:vAlign w:val="center"/>
          </w:tcPr>
          <w:p w14:paraId="73345800">
            <w:pP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国家自然科学基金项目</w:t>
            </w:r>
          </w:p>
        </w:tc>
        <w:tc>
          <w:tcPr>
            <w:tcW w:w="1996" w:type="dxa"/>
            <w:gridSpan w:val="3"/>
            <w:vAlign w:val="center"/>
          </w:tcPr>
          <w:p w14:paraId="3A20DD74">
            <w:pPr>
              <w:jc w:val="center"/>
              <w:rPr>
                <w:rFonts w:ascii="宋体" w:hAnsi="宋体" w:eastAsia="宋体" w:cs="Times New Roman"/>
                <w:sz w:val="24"/>
                <w:szCs w:val="24"/>
              </w:rPr>
            </w:pPr>
            <w:r>
              <w:rPr>
                <w:rFonts w:ascii="宋体" w:hAnsi="宋体" w:eastAsia="宋体" w:cs="Times New Roman"/>
                <w:sz w:val="24"/>
                <w:szCs w:val="24"/>
              </w:rPr>
              <w:t>项目名称</w:t>
            </w:r>
          </w:p>
        </w:tc>
        <w:tc>
          <w:tcPr>
            <w:tcW w:w="4319" w:type="dxa"/>
            <w:gridSpan w:val="7"/>
            <w:vAlign w:val="center"/>
          </w:tcPr>
          <w:p w14:paraId="19DC82E2">
            <w:pP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海</w:t>
            </w:r>
            <w:r>
              <w:rPr>
                <w:rFonts w:hint="default" w:ascii="宋体" w:hAnsi="宋体" w:eastAsia="宋体" w:cs="Times New Roman"/>
                <w:sz w:val="24"/>
                <w:szCs w:val="24"/>
                <w:lang w:val="en-US" w:eastAsia="zh-CN"/>
              </w:rPr>
              <w:t>岛海岸带多要素综合飞行测绘仪</w:t>
            </w:r>
          </w:p>
        </w:tc>
      </w:tr>
      <w:tr w14:paraId="0443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4" w:hRule="atLeast"/>
          <w:jc w:val="center"/>
        </w:trPr>
        <w:tc>
          <w:tcPr>
            <w:tcW w:w="1615" w:type="dxa"/>
            <w:gridSpan w:val="2"/>
            <w:tcBorders>
              <w:top w:val="single" w:color="auto" w:sz="4" w:space="0"/>
              <w:bottom w:val="single" w:color="auto" w:sz="4" w:space="0"/>
            </w:tcBorders>
            <w:vAlign w:val="center"/>
          </w:tcPr>
          <w:p w14:paraId="00B7B003">
            <w:pPr>
              <w:jc w:val="center"/>
              <w:rPr>
                <w:rFonts w:ascii="宋体" w:hAnsi="宋体" w:eastAsia="宋体" w:cs="Times New Roman"/>
                <w:sz w:val="24"/>
                <w:szCs w:val="24"/>
              </w:rPr>
            </w:pPr>
            <w:r>
              <w:rPr>
                <w:rFonts w:ascii="宋体" w:hAnsi="宋体" w:eastAsia="宋体" w:cs="Times New Roman"/>
                <w:sz w:val="24"/>
                <w:szCs w:val="24"/>
              </w:rPr>
              <w:t>论文类型</w:t>
            </w:r>
          </w:p>
        </w:tc>
        <w:tc>
          <w:tcPr>
            <w:tcW w:w="1723" w:type="dxa"/>
            <w:vAlign w:val="center"/>
          </w:tcPr>
          <w:p w14:paraId="21E826D4">
            <w:pP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应用研究</w:t>
            </w:r>
          </w:p>
        </w:tc>
        <w:tc>
          <w:tcPr>
            <w:tcW w:w="1996" w:type="dxa"/>
            <w:gridSpan w:val="3"/>
            <w:vAlign w:val="center"/>
          </w:tcPr>
          <w:p w14:paraId="62264E49">
            <w:pPr>
              <w:jc w:val="center"/>
              <w:rPr>
                <w:rFonts w:ascii="宋体" w:hAnsi="宋体" w:eastAsia="宋体" w:cs="Times New Roman"/>
                <w:sz w:val="24"/>
                <w:szCs w:val="24"/>
              </w:rPr>
            </w:pPr>
            <w:r>
              <w:rPr>
                <w:rFonts w:ascii="宋体" w:hAnsi="宋体" w:eastAsia="宋体" w:cs="Times New Roman"/>
                <w:sz w:val="24"/>
                <w:szCs w:val="24"/>
              </w:rPr>
              <w:t>论文工作起止时间</w:t>
            </w:r>
          </w:p>
        </w:tc>
        <w:tc>
          <w:tcPr>
            <w:tcW w:w="4319" w:type="dxa"/>
            <w:gridSpan w:val="7"/>
            <w:vAlign w:val="center"/>
          </w:tcPr>
          <w:p w14:paraId="71E3DAD1">
            <w:pPr>
              <w:jc w:val="center"/>
              <w:rPr>
                <w:rFonts w:ascii="宋体" w:hAnsi="宋体" w:eastAsia="宋体" w:cs="Times New Roman"/>
                <w:sz w:val="24"/>
                <w:szCs w:val="24"/>
              </w:rPr>
            </w:pP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2023</w:t>
            </w:r>
            <w:r>
              <w:rPr>
                <w:rFonts w:ascii="宋体" w:hAnsi="宋体" w:eastAsia="宋体" w:cs="Times New Roman"/>
                <w:sz w:val="24"/>
                <w:szCs w:val="24"/>
              </w:rPr>
              <w:t xml:space="preserve">年 </w:t>
            </w:r>
            <w:r>
              <w:rPr>
                <w:rFonts w:hint="eastAsia" w:ascii="宋体" w:hAnsi="宋体" w:eastAsia="宋体" w:cs="Times New Roman"/>
                <w:sz w:val="24"/>
                <w:szCs w:val="24"/>
                <w:lang w:val="en-US" w:eastAsia="zh-CN"/>
              </w:rPr>
              <w:t>9</w:t>
            </w:r>
            <w:r>
              <w:rPr>
                <w:rFonts w:ascii="宋体" w:hAnsi="宋体" w:eastAsia="宋体" w:cs="Times New Roman"/>
                <w:sz w:val="24"/>
                <w:szCs w:val="24"/>
              </w:rPr>
              <w:t>月</w:t>
            </w:r>
            <w:r>
              <w:rPr>
                <w:rFonts w:hint="eastAsia" w:ascii="宋体" w:hAnsi="宋体" w:eastAsia="宋体" w:cs="Times New Roman"/>
                <w:sz w:val="24"/>
                <w:szCs w:val="24"/>
                <w:lang w:val="en-US" w:eastAsia="zh-CN"/>
              </w:rPr>
              <w:t xml:space="preserve"> </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2025</w:t>
            </w:r>
            <w:r>
              <w:rPr>
                <w:rFonts w:ascii="宋体" w:hAnsi="宋体" w:eastAsia="宋体" w:cs="Times New Roman"/>
                <w:sz w:val="24"/>
                <w:szCs w:val="24"/>
              </w:rPr>
              <w:t xml:space="preserve"> 年 </w:t>
            </w:r>
            <w:r>
              <w:rPr>
                <w:rFonts w:hint="eastAsia" w:ascii="宋体" w:hAnsi="宋体" w:eastAsia="宋体" w:cs="Times New Roman"/>
                <w:sz w:val="24"/>
                <w:szCs w:val="24"/>
                <w:lang w:val="en-US" w:eastAsia="zh-CN"/>
              </w:rPr>
              <w:t>4</w:t>
            </w:r>
            <w:r>
              <w:rPr>
                <w:rFonts w:ascii="宋体" w:hAnsi="宋体" w:eastAsia="宋体" w:cs="Times New Roman"/>
                <w:sz w:val="24"/>
                <w:szCs w:val="24"/>
              </w:rPr>
              <w:t>月</w:t>
            </w:r>
          </w:p>
        </w:tc>
      </w:tr>
      <w:tr w14:paraId="1029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248" w:hRule="atLeast"/>
          <w:jc w:val="center"/>
        </w:trPr>
        <w:tc>
          <w:tcPr>
            <w:tcW w:w="1615" w:type="dxa"/>
            <w:gridSpan w:val="2"/>
            <w:tcBorders>
              <w:top w:val="single" w:color="auto" w:sz="4" w:space="0"/>
              <w:bottom w:val="single" w:color="auto" w:sz="4" w:space="0"/>
            </w:tcBorders>
            <w:vAlign w:val="center"/>
          </w:tcPr>
          <w:p w14:paraId="25B6D162">
            <w:pPr>
              <w:jc w:val="center"/>
              <w:rPr>
                <w:rFonts w:ascii="宋体" w:hAnsi="宋体" w:eastAsia="宋体" w:cs="Times New Roman"/>
                <w:sz w:val="24"/>
                <w:szCs w:val="24"/>
              </w:rPr>
            </w:pPr>
            <w:r>
              <w:rPr>
                <w:rFonts w:ascii="宋体" w:hAnsi="宋体" w:eastAsia="宋体" w:cs="Times New Roman"/>
                <w:sz w:val="24"/>
                <w:szCs w:val="24"/>
              </w:rPr>
              <w:t>选题的意义和价值</w:t>
            </w:r>
          </w:p>
        </w:tc>
        <w:tc>
          <w:tcPr>
            <w:tcW w:w="8038" w:type="dxa"/>
            <w:gridSpan w:val="11"/>
            <w:vAlign w:val="center"/>
          </w:tcPr>
          <w:p w14:paraId="6B861751">
            <w:pPr>
              <w:ind w:firstLine="480" w:firstLineChars="200"/>
              <w:rPr>
                <w:rFonts w:ascii="宋体" w:hAnsi="宋体" w:eastAsia="宋体" w:cs="Times New Roman"/>
                <w:sz w:val="24"/>
                <w:szCs w:val="24"/>
              </w:rPr>
            </w:pPr>
            <w:r>
              <w:rPr>
                <w:rFonts w:hint="eastAsia" w:ascii="宋体" w:hAnsi="宋体" w:eastAsia="宋体" w:cs="Times New Roman"/>
                <w:sz w:val="24"/>
                <w:szCs w:val="24"/>
              </w:rPr>
              <w:t>涵道风扇无人机既有垂直起降能力，又可以高速巡航飞行，而且这种特殊的配置结构具有空气动力效率高和操作安全性的优势</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因此涵道风扇无人机具有广阔的应用前景。然而涵道风扇的封闭式旋翼与飞行器周围流场之间存在显著的强耦合效应，并且其在垂直起降和水平巡航这两种不同的飞行模式下气动特性也完全不同，并且其在垂直起降和水平巡航这两种不同的飞行模式下气动特性也完全不同，这一问题不仅增加了涵道风扇无人机的控制器设计难度，也对其上层飞行轨迹规划算法的设计与部署造成制约。因此选题针对涵道风扇无人机的抗扰控制和轨迹规划问题展开研究。</w:t>
            </w:r>
          </w:p>
        </w:tc>
      </w:tr>
      <w:tr w14:paraId="115A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49" w:hRule="atLeast"/>
          <w:jc w:val="center"/>
        </w:trPr>
        <w:tc>
          <w:tcPr>
            <w:tcW w:w="1615" w:type="dxa"/>
            <w:gridSpan w:val="2"/>
            <w:tcBorders>
              <w:top w:val="single" w:color="auto" w:sz="4" w:space="0"/>
              <w:bottom w:val="single" w:color="auto" w:sz="4" w:space="0"/>
            </w:tcBorders>
            <w:vAlign w:val="center"/>
          </w:tcPr>
          <w:p w14:paraId="7B2B4789">
            <w:pPr>
              <w:jc w:val="center"/>
              <w:rPr>
                <w:rFonts w:ascii="宋体" w:hAnsi="宋体" w:eastAsia="宋体" w:cs="Times New Roman"/>
                <w:sz w:val="24"/>
                <w:szCs w:val="24"/>
              </w:rPr>
            </w:pPr>
            <w:r>
              <w:rPr>
                <w:rFonts w:ascii="宋体" w:hAnsi="宋体" w:eastAsia="宋体" w:cs="Times New Roman"/>
                <w:sz w:val="24"/>
                <w:szCs w:val="24"/>
              </w:rPr>
              <w:t>研究目的</w:t>
            </w:r>
          </w:p>
        </w:tc>
        <w:tc>
          <w:tcPr>
            <w:tcW w:w="8038" w:type="dxa"/>
            <w:gridSpan w:val="11"/>
            <w:vAlign w:val="center"/>
          </w:tcPr>
          <w:p w14:paraId="1949784A">
            <w:pPr>
              <w:rPr>
                <w:rFonts w:hint="eastAsia" w:ascii="宋体" w:hAnsi="宋体" w:eastAsia="宋体" w:cs="Times New Roman"/>
                <w:sz w:val="24"/>
                <w:szCs w:val="24"/>
                <w:lang w:val="en-US" w:eastAsia="zh-CN"/>
              </w:rPr>
            </w:pPr>
            <w:r>
              <w:rPr>
                <w:rFonts w:hint="eastAsia" w:ascii="宋体" w:hAnsi="宋体" w:eastAsia="宋体" w:cs="Times New Roman"/>
                <w:sz w:val="24"/>
                <w:szCs w:val="24"/>
              </w:rPr>
              <w:t>本文</w:t>
            </w:r>
            <w:r>
              <w:rPr>
                <w:rFonts w:hint="eastAsia" w:ascii="宋体" w:hAnsi="宋体" w:eastAsia="宋体" w:cs="Times New Roman"/>
                <w:sz w:val="24"/>
                <w:szCs w:val="24"/>
                <w:lang w:val="en-US" w:eastAsia="zh-CN"/>
              </w:rPr>
              <w:t>研究的目标为：</w:t>
            </w:r>
          </w:p>
          <w:p w14:paraId="7AF2C969">
            <w:pPr>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搭建涵道无人机试验样机和仿真环境用于验证课题研究；对涵道无人机进行建模，并分析作用在机体上的力与力矩；设计姿态抗扰控制算法，补偿难以测得的力矩；设计位置控制算法，补偿外力扰动；设计轨迹规划算法，规划合理的飞行轨迹。</w:t>
            </w:r>
          </w:p>
        </w:tc>
      </w:tr>
      <w:tr w14:paraId="70E0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379" w:hRule="atLeast"/>
          <w:jc w:val="center"/>
        </w:trPr>
        <w:tc>
          <w:tcPr>
            <w:tcW w:w="1615" w:type="dxa"/>
            <w:gridSpan w:val="2"/>
            <w:tcBorders>
              <w:top w:val="single" w:color="auto" w:sz="4" w:space="0"/>
              <w:bottom w:val="single" w:color="auto" w:sz="4" w:space="0"/>
            </w:tcBorders>
            <w:vAlign w:val="center"/>
          </w:tcPr>
          <w:p w14:paraId="20145D43">
            <w:pPr>
              <w:jc w:val="center"/>
              <w:rPr>
                <w:rFonts w:ascii="宋体" w:hAnsi="宋体" w:eastAsia="宋体" w:cs="Times New Roman"/>
                <w:sz w:val="24"/>
                <w:szCs w:val="24"/>
              </w:rPr>
            </w:pPr>
            <w:r>
              <w:rPr>
                <w:rFonts w:ascii="宋体" w:hAnsi="宋体" w:eastAsia="宋体" w:cs="Times New Roman"/>
                <w:sz w:val="24"/>
                <w:szCs w:val="24"/>
              </w:rPr>
              <w:t>创造性成果</w:t>
            </w:r>
          </w:p>
        </w:tc>
        <w:tc>
          <w:tcPr>
            <w:tcW w:w="8038" w:type="dxa"/>
            <w:gridSpan w:val="11"/>
            <w:vAlign w:val="center"/>
          </w:tcPr>
          <w:p w14:paraId="212625F8">
            <w:pPr>
              <w:ind w:firstLine="480" w:firstLineChars="200"/>
              <w:rPr>
                <w:rFonts w:ascii="宋体" w:hAnsi="宋体" w:eastAsia="宋体" w:cs="Times New Roman"/>
                <w:sz w:val="24"/>
                <w:szCs w:val="24"/>
              </w:rPr>
            </w:pPr>
            <w:r>
              <w:rPr>
                <w:rFonts w:hint="default" w:ascii="Times New Roman" w:hAnsi="Times New Roman" w:eastAsia="宋体" w:cs="Times New Roman"/>
                <w:sz w:val="24"/>
                <w:szCs w:val="24"/>
              </w:rPr>
              <w:t>(1)</w:t>
            </w:r>
            <w:r>
              <w:rPr>
                <w:rFonts w:hint="eastAsia" w:ascii="宋体" w:hAnsi="宋体" w:eastAsia="宋体" w:cs="Times New Roman"/>
                <w:sz w:val="24"/>
                <w:szCs w:val="24"/>
              </w:rPr>
              <w:t>提出结合增量非线性动态逆和优先级控制分配的姿态控制算法，</w:t>
            </w:r>
            <w:r>
              <w:rPr>
                <w:rFonts w:hint="eastAsia" w:ascii="宋体" w:hAnsi="宋体" w:eastAsia="宋体" w:cs="Times New Roman"/>
                <w:sz w:val="24"/>
                <w:szCs w:val="24"/>
                <w:lang w:val="en-US" w:eastAsia="zh-CN"/>
              </w:rPr>
              <w:t>在每个控制周期内对力矩扰动和模型误差进行补偿得到期望力矩。</w:t>
            </w:r>
            <w:r>
              <w:rPr>
                <w:rFonts w:hint="eastAsia" w:ascii="宋体" w:hAnsi="宋体" w:eastAsia="宋体" w:cs="Times New Roman"/>
                <w:sz w:val="24"/>
                <w:szCs w:val="24"/>
              </w:rPr>
              <w:t>然后用优先级控制分配方法将系统力矩输入划分不同优先级，以求最大范围返回容许控制。</w:t>
            </w:r>
          </w:p>
          <w:p w14:paraId="484A9919">
            <w:pPr>
              <w:ind w:firstLine="480" w:firstLineChars="200"/>
              <w:rPr>
                <w:rFonts w:hint="eastAsia" w:ascii="宋体" w:hAnsi="宋体" w:eastAsia="宋体" w:cs="Times New Roman"/>
                <w:sz w:val="24"/>
                <w:szCs w:val="24"/>
                <w:lang w:val="en-US" w:eastAsia="zh-CN"/>
              </w:rPr>
            </w:pPr>
            <w:r>
              <w:rPr>
                <w:rFonts w:hint="default" w:ascii="Times New Roman" w:hAnsi="Times New Roman" w:eastAsia="宋体" w:cs="Times New Roman"/>
                <w:sz w:val="24"/>
                <w:szCs w:val="24"/>
              </w:rPr>
              <w:t>(2)</w:t>
            </w:r>
            <w:r>
              <w:rPr>
                <w:rFonts w:hint="eastAsia" w:ascii="宋体" w:hAnsi="宋体" w:eastAsia="宋体" w:cs="Times New Roman"/>
                <w:sz w:val="24"/>
                <w:szCs w:val="24"/>
              </w:rPr>
              <w:t>提出基于增量非线性动态逆的位置控制算法，在每个控制周期内对外力扰动进行补偿进而得到每个轴的期望加速度。然后基于三轴加速度计算总推力，并且使用一种几何解算方法计算出期望的机体姿态。</w:t>
            </w:r>
          </w:p>
          <w:p w14:paraId="6BBAF7BB">
            <w:pPr>
              <w:ind w:firstLine="480" w:firstLineChars="200"/>
              <w:rPr>
                <w:rFonts w:hint="eastAsia" w:ascii="宋体" w:hAnsi="宋体" w:eastAsia="宋体" w:cs="Times New Roman"/>
                <w:sz w:val="24"/>
                <w:szCs w:val="24"/>
              </w:rPr>
            </w:pPr>
            <w:r>
              <w:rPr>
                <w:rFonts w:hint="default" w:ascii="Times New Roman" w:hAnsi="Times New Roman" w:eastAsia="宋体" w:cs="Times New Roman"/>
                <w:sz w:val="24"/>
                <w:szCs w:val="24"/>
              </w:rPr>
              <w:t>(3)</w:t>
            </w:r>
            <w:r>
              <w:rPr>
                <w:rFonts w:hint="eastAsia" w:ascii="宋体" w:hAnsi="宋体" w:eastAsia="宋体" w:cs="Times New Roman"/>
                <w:sz w:val="24"/>
                <w:szCs w:val="24"/>
              </w:rPr>
              <w:t>提出一种基于快速扩展随机树的改进路径规划算法</w:t>
            </w:r>
            <w:r>
              <w:rPr>
                <w:rFonts w:hint="default" w:ascii="Times New Roman" w:hAnsi="Times New Roman" w:eastAsia="宋体" w:cs="Times New Roman"/>
                <w:sz w:val="24"/>
                <w:szCs w:val="24"/>
              </w:rPr>
              <w:t>C-RRT*</w:t>
            </w:r>
            <w:r>
              <w:rPr>
                <w:rFonts w:hint="eastAsia" w:ascii="宋体" w:hAnsi="宋体" w:eastAsia="宋体" w:cs="Times New Roman"/>
                <w:sz w:val="24"/>
                <w:szCs w:val="24"/>
              </w:rPr>
              <w:t>，在提高搜索效率的同时也提高搜索的路径质量。针对涵道风扇无人机的约束条件，使用</w:t>
            </w:r>
            <w:r>
              <w:rPr>
                <w:rFonts w:hint="default" w:ascii="Times New Roman" w:hAnsi="Times New Roman" w:eastAsia="宋体" w:cs="Times New Roman"/>
                <w:sz w:val="24"/>
                <w:szCs w:val="24"/>
              </w:rPr>
              <w:t>B</w:t>
            </w:r>
            <w:r>
              <w:rPr>
                <w:rFonts w:hint="eastAsia" w:ascii="宋体" w:hAnsi="宋体" w:eastAsia="宋体" w:cs="Times New Roman"/>
                <w:sz w:val="24"/>
                <w:szCs w:val="24"/>
              </w:rPr>
              <w:t>样条曲线对搜索到的初始路径进行平滑处理，并对速度和加速度进行约束得到满足要求的飞行轨迹。</w:t>
            </w:r>
          </w:p>
        </w:tc>
      </w:tr>
      <w:tr w14:paraId="7936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7BAB6461">
            <w:pPr>
              <w:jc w:val="center"/>
              <w:rPr>
                <w:rFonts w:ascii="宋体" w:hAnsi="宋体" w:eastAsia="宋体" w:cs="Times New Roman"/>
                <w:b/>
                <w:bCs/>
                <w:sz w:val="24"/>
                <w:szCs w:val="24"/>
              </w:rPr>
            </w:pPr>
            <w:r>
              <w:rPr>
                <w:rFonts w:hint="eastAsia" w:ascii="宋体" w:hAnsi="宋体" w:eastAsia="宋体" w:cs="Times New Roman"/>
                <w:b/>
                <w:bCs/>
                <w:sz w:val="24"/>
                <w:szCs w:val="24"/>
              </w:rPr>
              <w:t>学位申请人承诺</w:t>
            </w:r>
          </w:p>
        </w:tc>
      </w:tr>
      <w:tr w14:paraId="6DB3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70DB62D5">
            <w:pPr>
              <w:spacing w:before="217" w:beforeLines="50"/>
              <w:ind w:firstLine="480" w:firstLineChars="200"/>
              <w:rPr>
                <w:rFonts w:ascii="宋体" w:hAnsi="宋体" w:eastAsia="宋体" w:cs="Times New Roman"/>
                <w:sz w:val="24"/>
                <w:szCs w:val="24"/>
              </w:rPr>
            </w:pPr>
            <w:r>
              <w:rPr>
                <w:rFonts w:ascii="宋体" w:hAnsi="宋体" w:eastAsia="宋体" w:cs="Times New Roman"/>
                <w:sz w:val="24"/>
                <w:szCs w:val="24"/>
              </w:rPr>
              <w:t>1.该学位论文是本人在</w:t>
            </w:r>
            <w:r>
              <w:rPr>
                <w:rFonts w:hint="eastAsia" w:ascii="宋体" w:hAnsi="宋体" w:eastAsia="宋体" w:cs="Times New Roman"/>
                <w:sz w:val="24"/>
                <w:szCs w:val="24"/>
              </w:rPr>
              <w:t>指导教师</w:t>
            </w:r>
            <w:r>
              <w:rPr>
                <w:rFonts w:ascii="宋体" w:hAnsi="宋体" w:eastAsia="宋体" w:cs="Times New Roman"/>
                <w:sz w:val="24"/>
                <w:szCs w:val="24"/>
              </w:rPr>
              <w:t>的指导下独立进行研究所取得的研究成果，不存在代写、剽窃、伪造等学术不端行为；</w:t>
            </w:r>
          </w:p>
          <w:p w14:paraId="2B6B6CB5">
            <w:pPr>
              <w:ind w:firstLine="480" w:firstLineChars="200"/>
              <w:rPr>
                <w:rFonts w:ascii="宋体" w:hAnsi="宋体" w:eastAsia="宋体" w:cs="Times New Roman"/>
                <w:sz w:val="24"/>
                <w:szCs w:val="24"/>
              </w:rPr>
            </w:pPr>
            <w:r>
              <w:rPr>
                <w:rFonts w:ascii="宋体" w:hAnsi="宋体" w:eastAsia="宋体" w:cs="Times New Roman"/>
                <w:sz w:val="24"/>
                <w:szCs w:val="24"/>
              </w:rPr>
              <w:t>2.以上所填内容属实。如有虚假，造成的一切后果由学位申请人承担。</w:t>
            </w:r>
          </w:p>
          <w:p w14:paraId="533621D0">
            <w:pPr>
              <w:ind w:firstLine="480" w:firstLineChars="200"/>
              <w:rPr>
                <w:rFonts w:ascii="宋体" w:hAnsi="宋体" w:eastAsia="宋体" w:cs="Times New Roman"/>
                <w:sz w:val="24"/>
                <w:szCs w:val="24"/>
              </w:rPr>
            </w:pPr>
          </w:p>
          <w:p w14:paraId="5EBBFC08">
            <w:pPr>
              <w:spacing w:line="276" w:lineRule="auto"/>
              <w:ind w:firstLine="480" w:firstLineChars="200"/>
              <w:rPr>
                <w:rFonts w:ascii="宋体" w:hAnsi="宋体" w:eastAsia="宋体" w:cs="Times New Roman"/>
                <w:sz w:val="24"/>
                <w:szCs w:val="24"/>
              </w:rPr>
            </w:pPr>
            <w:r>
              <w:rPr>
                <w:rFonts w:ascii="宋体" w:hAnsi="宋体" w:eastAsia="宋体" w:cs="Times New Roman"/>
                <w:sz w:val="24"/>
                <w:szCs w:val="24"/>
              </w:rPr>
              <w:t>请阅读以上承诺内容，并抄写至横线处：</w:t>
            </w:r>
          </w:p>
          <w:p w14:paraId="6CC0A615">
            <w:pPr>
              <w:spacing w:line="276" w:lineRule="auto"/>
              <w:rPr>
                <w:rFonts w:ascii="宋体" w:hAnsi="宋体" w:eastAsia="宋体" w:cs="Times New Roman"/>
                <w:sz w:val="24"/>
                <w:szCs w:val="24"/>
                <w:u w:val="single"/>
              </w:rPr>
            </w:pPr>
            <w:r>
              <w:rPr>
                <w:rFonts w:ascii="宋体" w:hAnsi="宋体" w:eastAsia="宋体" w:cs="Times New Roman"/>
                <w:sz w:val="24"/>
                <w:szCs w:val="24"/>
              </w:rPr>
              <w:t xml:space="preserve">    </w:t>
            </w:r>
            <w:r>
              <w:rPr>
                <w:rFonts w:ascii="宋体" w:hAnsi="宋体" w:eastAsia="宋体" w:cs="Times New Roman"/>
                <w:sz w:val="24"/>
                <w:szCs w:val="24"/>
                <w:u w:val="single"/>
              </w:rPr>
              <w:t xml:space="preserve">                                                                        </w:t>
            </w:r>
          </w:p>
          <w:p w14:paraId="35B0520A">
            <w:pPr>
              <w:spacing w:line="276" w:lineRule="auto"/>
              <w:rPr>
                <w:rFonts w:ascii="宋体" w:hAnsi="宋体" w:eastAsia="宋体" w:cs="Times New Roman"/>
                <w:sz w:val="24"/>
                <w:szCs w:val="24"/>
                <w:u w:val="single"/>
              </w:rPr>
            </w:pPr>
            <w:r>
              <w:rPr>
                <w:rFonts w:ascii="宋体" w:hAnsi="宋体" w:eastAsia="宋体" w:cs="Times New Roman"/>
                <w:sz w:val="24"/>
                <w:szCs w:val="24"/>
              </w:rPr>
              <w:t xml:space="preserve">    </w:t>
            </w:r>
            <w:r>
              <w:rPr>
                <w:rFonts w:ascii="宋体" w:hAnsi="宋体" w:eastAsia="宋体" w:cs="Times New Roman"/>
                <w:sz w:val="24"/>
                <w:szCs w:val="24"/>
                <w:u w:val="single"/>
              </w:rPr>
              <w:t xml:space="preserve">                                                                        </w:t>
            </w:r>
          </w:p>
          <w:p w14:paraId="48481E60">
            <w:pPr>
              <w:spacing w:line="276" w:lineRule="auto"/>
              <w:rPr>
                <w:rFonts w:ascii="宋体" w:hAnsi="宋体" w:eastAsia="宋体" w:cs="Times New Roman"/>
                <w:sz w:val="24"/>
                <w:szCs w:val="24"/>
              </w:rPr>
            </w:pPr>
            <w:r>
              <w:rPr>
                <w:rFonts w:ascii="宋体" w:hAnsi="宋体" w:eastAsia="宋体" w:cs="Times New Roman"/>
                <w:sz w:val="24"/>
                <w:szCs w:val="24"/>
              </w:rPr>
              <w:t xml:space="preserve">    </w:t>
            </w:r>
            <w:r>
              <w:rPr>
                <w:rFonts w:ascii="宋体" w:hAnsi="宋体" w:eastAsia="宋体" w:cs="Times New Roman"/>
                <w:sz w:val="24"/>
                <w:szCs w:val="24"/>
                <w:u w:val="single"/>
              </w:rPr>
              <w:t xml:space="preserve">                                                                        </w:t>
            </w:r>
          </w:p>
          <w:p w14:paraId="11C2336D">
            <w:pPr>
              <w:spacing w:after="217" w:afterLines="50" w:line="276" w:lineRule="auto"/>
              <w:jc w:val="right"/>
              <w:rPr>
                <w:rFonts w:ascii="宋体" w:hAnsi="宋体" w:eastAsia="宋体" w:cs="Times New Roman"/>
                <w:sz w:val="24"/>
                <w:szCs w:val="24"/>
              </w:rPr>
            </w:pPr>
          </w:p>
          <w:p w14:paraId="7919CBF9">
            <w:pPr>
              <w:spacing w:after="217" w:afterLines="50"/>
              <w:jc w:val="right"/>
              <w:rPr>
                <w:rFonts w:ascii="宋体" w:hAnsi="宋体" w:eastAsia="宋体" w:cs="Times New Roman"/>
                <w:sz w:val="24"/>
                <w:szCs w:val="24"/>
              </w:rPr>
            </w:pPr>
            <w:r>
              <w:rPr>
                <w:rFonts w:ascii="宋体" w:hAnsi="宋体" w:eastAsia="宋体" w:cs="Times New Roman"/>
                <w:sz w:val="24"/>
                <w:szCs w:val="24"/>
              </w:rPr>
              <w:t>申请人（亲笔</w:t>
            </w:r>
            <w:r>
              <w:rPr>
                <w:rFonts w:hint="eastAsia" w:ascii="宋体" w:hAnsi="宋体" w:eastAsia="宋体" w:cs="Times New Roman"/>
                <w:sz w:val="24"/>
                <w:szCs w:val="24"/>
              </w:rPr>
              <w:t>签名</w:t>
            </w:r>
            <w:r>
              <w:rPr>
                <w:rFonts w:ascii="宋体" w:hAnsi="宋体" w:eastAsia="宋体" w:cs="Times New Roman"/>
                <w:sz w:val="24"/>
                <w:szCs w:val="24"/>
              </w:rPr>
              <w:t>）：                 年    月    日</w:t>
            </w:r>
          </w:p>
        </w:tc>
      </w:tr>
      <w:tr w14:paraId="2EE3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2EF2ACFD">
            <w:pPr>
              <w:jc w:val="center"/>
              <w:rPr>
                <w:rFonts w:ascii="宋体" w:hAnsi="宋体" w:eastAsia="宋体" w:cs="Times New Roman"/>
                <w:b/>
                <w:bCs/>
                <w:sz w:val="24"/>
                <w:szCs w:val="24"/>
              </w:rPr>
            </w:pPr>
            <w:r>
              <w:rPr>
                <w:rFonts w:hint="eastAsia" w:ascii="宋体" w:hAnsi="宋体" w:eastAsia="宋体" w:cs="Times New Roman"/>
                <w:b/>
                <w:bCs/>
                <w:sz w:val="24"/>
                <w:szCs w:val="24"/>
              </w:rPr>
              <w:t>指导教师审查意见</w:t>
            </w:r>
          </w:p>
        </w:tc>
      </w:tr>
      <w:tr w14:paraId="0ED5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221C2DF0">
            <w:pPr>
              <w:rPr>
                <w:rFonts w:ascii="宋体" w:hAnsi="宋体" w:eastAsia="宋体" w:cs="Times New Roman"/>
                <w:bCs/>
                <w:sz w:val="24"/>
                <w:szCs w:val="24"/>
              </w:rPr>
            </w:pPr>
            <w:r>
              <w:rPr>
                <w:rFonts w:ascii="宋体" w:hAnsi="宋体" w:eastAsia="宋体" w:cs="Times New Roman"/>
                <w:bCs/>
                <w:sz w:val="24"/>
                <w:szCs w:val="24"/>
              </w:rPr>
              <w:t>（</w:t>
            </w:r>
            <w:r>
              <w:rPr>
                <w:rFonts w:hint="eastAsia" w:ascii="宋体" w:hAnsi="宋体" w:eastAsia="宋体" w:cs="Times New Roman"/>
                <w:bCs/>
                <w:sz w:val="24"/>
                <w:szCs w:val="24"/>
              </w:rPr>
              <w:t>指导教师</w:t>
            </w:r>
            <w:r>
              <w:rPr>
                <w:rFonts w:ascii="宋体" w:hAnsi="宋体" w:eastAsia="宋体" w:cs="Times New Roman"/>
                <w:bCs/>
                <w:sz w:val="24"/>
                <w:szCs w:val="24"/>
              </w:rPr>
              <w:t>对</w:t>
            </w:r>
            <w:r>
              <w:rPr>
                <w:rFonts w:hint="eastAsia" w:ascii="宋体" w:hAnsi="宋体" w:eastAsia="宋体" w:cs="Times New Roman"/>
                <w:bCs/>
                <w:sz w:val="24"/>
                <w:szCs w:val="24"/>
              </w:rPr>
              <w:t>研究生</w:t>
            </w:r>
            <w:r>
              <w:rPr>
                <w:rFonts w:ascii="宋体" w:hAnsi="宋体" w:eastAsia="宋体" w:cs="Times New Roman"/>
                <w:bCs/>
                <w:sz w:val="24"/>
                <w:szCs w:val="24"/>
              </w:rPr>
              <w:t>的学位论文质量是否达到相应的学术水平或者专业水平</w:t>
            </w:r>
            <w:r>
              <w:rPr>
                <w:rFonts w:hint="eastAsia" w:ascii="宋体" w:hAnsi="宋体" w:eastAsia="宋体" w:cs="Times New Roman"/>
                <w:bCs/>
                <w:sz w:val="24"/>
                <w:szCs w:val="24"/>
              </w:rPr>
              <w:t>、</w:t>
            </w:r>
            <w:r>
              <w:rPr>
                <w:rFonts w:ascii="宋体" w:hAnsi="宋体" w:eastAsia="宋体" w:cs="Times New Roman"/>
                <w:bCs/>
                <w:sz w:val="24"/>
                <w:szCs w:val="24"/>
              </w:rPr>
              <w:t>是否同意其申请学位出具审查意见）</w:t>
            </w:r>
          </w:p>
          <w:p w14:paraId="76A50120">
            <w:pPr>
              <w:rPr>
                <w:rFonts w:ascii="宋体" w:hAnsi="宋体" w:eastAsia="宋体" w:cs="Times New Roman"/>
                <w:bCs/>
                <w:sz w:val="24"/>
                <w:szCs w:val="24"/>
              </w:rPr>
            </w:pPr>
          </w:p>
          <w:p w14:paraId="4C60C6BA">
            <w:pPr>
              <w:rPr>
                <w:rFonts w:ascii="宋体" w:hAnsi="宋体" w:eastAsia="宋体" w:cs="Times New Roman"/>
                <w:bCs/>
                <w:sz w:val="24"/>
                <w:szCs w:val="24"/>
              </w:rPr>
            </w:pPr>
          </w:p>
          <w:p w14:paraId="2CC3C1A9">
            <w:pPr>
              <w:rPr>
                <w:rFonts w:ascii="宋体" w:hAnsi="宋体" w:eastAsia="宋体" w:cs="Times New Roman"/>
                <w:bCs/>
                <w:sz w:val="24"/>
                <w:szCs w:val="24"/>
              </w:rPr>
            </w:pPr>
          </w:p>
          <w:p w14:paraId="6CE948BC">
            <w:pPr>
              <w:rPr>
                <w:rFonts w:ascii="宋体" w:hAnsi="宋体" w:eastAsia="宋体" w:cs="Times New Roman"/>
                <w:bCs/>
                <w:sz w:val="24"/>
                <w:szCs w:val="24"/>
              </w:rPr>
            </w:pPr>
          </w:p>
          <w:p w14:paraId="63D57422">
            <w:pPr>
              <w:spacing w:after="217" w:afterLines="50"/>
              <w:jc w:val="right"/>
              <w:rPr>
                <w:rFonts w:ascii="宋体" w:hAnsi="宋体" w:eastAsia="宋体" w:cs="Times New Roman"/>
                <w:sz w:val="24"/>
                <w:szCs w:val="24"/>
              </w:rPr>
            </w:pPr>
            <w:r>
              <w:rPr>
                <w:rFonts w:ascii="宋体" w:hAnsi="宋体" w:eastAsia="宋体" w:cs="Times New Roman"/>
                <w:bCs/>
                <w:sz w:val="24"/>
                <w:szCs w:val="24"/>
              </w:rPr>
              <w:t>指导教师（亲笔</w:t>
            </w:r>
            <w:r>
              <w:rPr>
                <w:rFonts w:hint="eastAsia" w:ascii="宋体" w:hAnsi="宋体" w:eastAsia="宋体" w:cs="Times New Roman"/>
                <w:bCs/>
                <w:sz w:val="24"/>
                <w:szCs w:val="24"/>
              </w:rPr>
              <w:t>签名</w:t>
            </w:r>
            <w:r>
              <w:rPr>
                <w:rFonts w:ascii="宋体" w:hAnsi="宋体" w:eastAsia="宋体" w:cs="Times New Roman"/>
                <w:bCs/>
                <w:sz w:val="24"/>
                <w:szCs w:val="24"/>
              </w:rPr>
              <w:t>）：                年    月    日</w:t>
            </w:r>
          </w:p>
        </w:tc>
      </w:tr>
      <w:tr w14:paraId="3B9E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7153EC56">
            <w:pPr>
              <w:jc w:val="center"/>
              <w:rPr>
                <w:rFonts w:ascii="宋体" w:hAnsi="宋体" w:eastAsia="宋体" w:cs="Times New Roman"/>
                <w:bCs/>
                <w:sz w:val="24"/>
                <w:szCs w:val="24"/>
              </w:rPr>
            </w:pPr>
            <w:r>
              <w:rPr>
                <w:rFonts w:hint="eastAsia" w:ascii="宋体" w:hAnsi="宋体" w:eastAsia="宋体"/>
                <w:b/>
                <w:sz w:val="24"/>
                <w:szCs w:val="24"/>
              </w:rPr>
              <w:t>院（系）</w:t>
            </w:r>
            <w:r>
              <w:rPr>
                <w:rFonts w:ascii="宋体" w:hAnsi="宋体" w:eastAsia="宋体"/>
                <w:b/>
                <w:sz w:val="24"/>
                <w:szCs w:val="24"/>
              </w:rPr>
              <w:t>对培养</w:t>
            </w:r>
            <w:r>
              <w:rPr>
                <w:rFonts w:hint="eastAsia" w:ascii="宋体" w:hAnsi="宋体" w:eastAsia="宋体"/>
                <w:b/>
                <w:sz w:val="24"/>
                <w:szCs w:val="24"/>
              </w:rPr>
              <w:t>方案与培养计划</w:t>
            </w:r>
            <w:r>
              <w:rPr>
                <w:rFonts w:ascii="宋体" w:hAnsi="宋体" w:eastAsia="宋体"/>
                <w:b/>
                <w:sz w:val="24"/>
                <w:szCs w:val="24"/>
              </w:rPr>
              <w:t>完成情况的审核意见</w:t>
            </w:r>
          </w:p>
        </w:tc>
      </w:tr>
      <w:tr w14:paraId="630C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381" w:hRule="atLeast"/>
          <w:jc w:val="center"/>
        </w:trPr>
        <w:tc>
          <w:tcPr>
            <w:tcW w:w="9653" w:type="dxa"/>
            <w:gridSpan w:val="13"/>
            <w:tcBorders>
              <w:top w:val="single" w:color="auto" w:sz="4" w:space="0"/>
              <w:bottom w:val="single" w:color="auto" w:sz="4" w:space="0"/>
            </w:tcBorders>
          </w:tcPr>
          <w:p w14:paraId="2224243E">
            <w:pPr>
              <w:rPr>
                <w:rFonts w:ascii="宋体" w:hAnsi="宋体" w:eastAsia="宋体" w:cs="Times New Roman"/>
                <w:bCs/>
                <w:sz w:val="24"/>
                <w:szCs w:val="24"/>
              </w:rPr>
            </w:pPr>
            <w:r>
              <w:rPr>
                <w:rFonts w:hint="eastAsia" w:ascii="宋体" w:hAnsi="宋体" w:eastAsia="宋体" w:cs="Times New Roman"/>
                <w:bCs/>
                <w:sz w:val="24"/>
                <w:szCs w:val="24"/>
              </w:rPr>
              <w:t>（院系审查研究生是否完成规定的课程学习、实习实践，通过课程考核或者修满相应的学分；是否通过开题或可行性论证、中期、预答辩等培养环节的考核，满足本学科、专业培养方案规定的各项要求）</w:t>
            </w:r>
          </w:p>
          <w:p w14:paraId="0FC08F85">
            <w:pPr>
              <w:ind w:firstLine="480" w:firstLineChars="200"/>
              <w:rPr>
                <w:rFonts w:ascii="宋体" w:hAnsi="宋体" w:eastAsia="宋体" w:cs="Times New Roman"/>
                <w:bCs/>
                <w:sz w:val="24"/>
                <w:szCs w:val="24"/>
              </w:rPr>
            </w:pPr>
            <w:r>
              <w:rPr>
                <w:rFonts w:hint="eastAsia" w:ascii="宋体" w:hAnsi="宋体" w:eastAsia="宋体" w:cs="Times New Roman"/>
                <w:bCs/>
                <w:sz w:val="24"/>
                <w:szCs w:val="24"/>
              </w:rPr>
              <w:t>□已完成培养方案与培养计划（成绩单附后）</w:t>
            </w:r>
          </w:p>
          <w:p w14:paraId="6879C3CF">
            <w:pPr>
              <w:ind w:firstLine="480" w:firstLineChars="200"/>
              <w:rPr>
                <w:rFonts w:ascii="宋体" w:hAnsi="宋体" w:eastAsia="宋体" w:cs="Times New Roman"/>
                <w:bCs/>
                <w:sz w:val="24"/>
                <w:szCs w:val="24"/>
                <w:u w:val="single"/>
              </w:rPr>
            </w:pPr>
            <w:r>
              <w:rPr>
                <w:rFonts w:hint="eastAsia" w:ascii="宋体" w:hAnsi="宋体" w:eastAsia="宋体" w:cs="Times New Roman"/>
                <w:bCs/>
                <w:sz w:val="24"/>
                <w:szCs w:val="24"/>
              </w:rPr>
              <w:t>□未完成以下培养方案或培养计划：</w:t>
            </w:r>
            <w:r>
              <w:rPr>
                <w:rFonts w:hint="eastAsia" w:ascii="宋体" w:hAnsi="宋体" w:eastAsia="宋体" w:cs="Times New Roman"/>
                <w:bCs/>
                <w:sz w:val="24"/>
                <w:szCs w:val="24"/>
                <w:u w:val="single"/>
              </w:rPr>
              <w:t xml:space="preserve">                                        </w:t>
            </w:r>
          </w:p>
          <w:p w14:paraId="157A79B4">
            <w:pPr>
              <w:spacing w:line="360" w:lineRule="auto"/>
              <w:ind w:firstLine="480" w:firstLineChars="200"/>
              <w:rPr>
                <w:rFonts w:ascii="宋体" w:hAnsi="宋体" w:eastAsia="宋体" w:cs="Times New Roman"/>
                <w:bCs/>
                <w:sz w:val="24"/>
                <w:szCs w:val="24"/>
                <w:u w:val="single"/>
              </w:rPr>
            </w:pPr>
            <w:r>
              <w:rPr>
                <w:rFonts w:hint="eastAsia" w:ascii="宋体" w:hAnsi="宋体" w:eastAsia="宋体" w:cs="Times New Roman"/>
                <w:bCs/>
                <w:sz w:val="24"/>
                <w:szCs w:val="24"/>
                <w:u w:val="single"/>
              </w:rPr>
              <w:t xml:space="preserve">                                                                        </w:t>
            </w:r>
          </w:p>
          <w:p w14:paraId="060E08AA">
            <w:pPr>
              <w:spacing w:line="360" w:lineRule="auto"/>
              <w:ind w:firstLine="480" w:firstLineChars="200"/>
              <w:rPr>
                <w:rFonts w:ascii="宋体" w:hAnsi="宋体" w:eastAsia="宋体" w:cs="Times New Roman"/>
                <w:bCs/>
                <w:sz w:val="24"/>
                <w:szCs w:val="24"/>
              </w:rPr>
            </w:pPr>
            <w:r>
              <w:rPr>
                <w:rFonts w:hint="eastAsia" w:ascii="宋体" w:hAnsi="宋体" w:eastAsia="宋体" w:cs="Times New Roman"/>
                <w:bCs/>
                <w:sz w:val="24"/>
                <w:szCs w:val="24"/>
                <w:u w:val="single"/>
              </w:rPr>
              <w:t xml:space="preserve">                                                                        </w:t>
            </w:r>
          </w:p>
          <w:p w14:paraId="0D7BD7A6">
            <w:pPr>
              <w:spacing w:after="217" w:afterLines="50"/>
              <w:jc w:val="right"/>
              <w:rPr>
                <w:rFonts w:ascii="宋体" w:hAnsi="宋体" w:eastAsia="宋体" w:cs="Times New Roman"/>
                <w:bCs/>
                <w:sz w:val="24"/>
                <w:szCs w:val="24"/>
              </w:rPr>
            </w:pPr>
            <w:r>
              <w:rPr>
                <w:rFonts w:hint="eastAsia" w:ascii="宋体" w:hAnsi="宋体" w:eastAsia="宋体" w:cs="Times New Roman"/>
                <w:bCs/>
                <w:sz w:val="24"/>
                <w:szCs w:val="24"/>
              </w:rPr>
              <w:t>审核人（签名）：                   年    月   日</w:t>
            </w:r>
          </w:p>
        </w:tc>
      </w:tr>
      <w:tr w14:paraId="304C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5244B123">
            <w:pPr>
              <w:jc w:val="center"/>
              <w:rPr>
                <w:rFonts w:ascii="宋体" w:hAnsi="宋体" w:eastAsia="宋体" w:cs="Times New Roman"/>
                <w:bCs/>
                <w:sz w:val="24"/>
                <w:szCs w:val="24"/>
              </w:rPr>
            </w:pPr>
            <w:r>
              <w:rPr>
                <w:rFonts w:eastAsia="宋体" w:cs="Times New Roman"/>
                <w:b/>
                <w:sz w:val="24"/>
                <w:szCs w:val="24"/>
              </w:rPr>
              <w:t>院（系）学位评定分委员会审查意见</w:t>
            </w:r>
          </w:p>
        </w:tc>
      </w:tr>
      <w:tr w14:paraId="7547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9653" w:type="dxa"/>
            <w:gridSpan w:val="13"/>
            <w:tcBorders>
              <w:top w:val="single" w:color="auto" w:sz="4" w:space="0"/>
              <w:bottom w:val="single" w:color="auto" w:sz="4" w:space="0"/>
            </w:tcBorders>
            <w:vAlign w:val="center"/>
          </w:tcPr>
          <w:p w14:paraId="5B9C41F8">
            <w:pPr>
              <w:spacing w:before="217" w:beforeLines="50"/>
              <w:ind w:firstLine="480" w:firstLineChars="200"/>
              <w:jc w:val="left"/>
              <w:rPr>
                <w:rFonts w:eastAsia="宋体" w:cs="Times New Roman"/>
                <w:sz w:val="24"/>
                <w:szCs w:val="24"/>
              </w:rPr>
            </w:pPr>
            <w:r>
              <w:rPr>
                <w:rFonts w:hint="eastAsia" w:ascii="宋体" w:hAnsi="宋体" w:eastAsia="宋体" w:cs="Times New Roman"/>
                <w:sz w:val="24"/>
                <w:szCs w:val="24"/>
              </w:rPr>
              <w:t>□</w:t>
            </w:r>
            <w:r>
              <w:rPr>
                <w:rFonts w:eastAsia="宋体" w:cs="Times New Roman"/>
                <w:sz w:val="24"/>
                <w:szCs w:val="24"/>
              </w:rPr>
              <w:t>同意受理学位申请</w:t>
            </w:r>
          </w:p>
          <w:p w14:paraId="149BAB20">
            <w:pPr>
              <w:ind w:firstLine="480" w:firstLineChars="200"/>
              <w:jc w:val="left"/>
              <w:rPr>
                <w:rFonts w:eastAsia="宋体" w:cs="Times New Roman"/>
                <w:sz w:val="24"/>
                <w:szCs w:val="24"/>
                <w:u w:val="single"/>
              </w:rPr>
            </w:pPr>
            <w:r>
              <w:rPr>
                <w:rFonts w:hint="eastAsia" w:ascii="宋体" w:hAnsi="宋体" w:eastAsia="宋体" w:cs="Times New Roman"/>
                <w:sz w:val="24"/>
                <w:szCs w:val="24"/>
              </w:rPr>
              <w:t>□</w:t>
            </w:r>
            <w:r>
              <w:rPr>
                <w:rFonts w:eastAsia="宋体" w:cs="Times New Roman"/>
                <w:sz w:val="24"/>
                <w:szCs w:val="24"/>
              </w:rPr>
              <w:t>不同意受理学位申请。理由如下：</w:t>
            </w:r>
            <w:r>
              <w:rPr>
                <w:rFonts w:eastAsia="宋体" w:cs="Times New Roman"/>
                <w:sz w:val="24"/>
                <w:szCs w:val="24"/>
                <w:u w:val="single"/>
              </w:rPr>
              <w:t xml:space="preserve">                                       </w:t>
            </w:r>
          </w:p>
          <w:p w14:paraId="3300B0E9">
            <w:pPr>
              <w:spacing w:line="360" w:lineRule="auto"/>
              <w:ind w:firstLine="480" w:firstLineChars="200"/>
              <w:jc w:val="left"/>
              <w:rPr>
                <w:rFonts w:eastAsia="宋体" w:cs="Times New Roman"/>
                <w:sz w:val="24"/>
                <w:szCs w:val="24"/>
                <w:u w:val="single"/>
              </w:rPr>
            </w:pPr>
            <w:r>
              <w:rPr>
                <w:rFonts w:eastAsia="宋体" w:cs="Times New Roman"/>
                <w:sz w:val="24"/>
                <w:szCs w:val="24"/>
                <w:u w:val="single"/>
              </w:rPr>
              <w:t xml:space="preserve">                                                                       </w:t>
            </w:r>
          </w:p>
          <w:p w14:paraId="3C8F9CA8">
            <w:pPr>
              <w:spacing w:line="360" w:lineRule="auto"/>
              <w:ind w:firstLine="480" w:firstLineChars="200"/>
              <w:jc w:val="left"/>
              <w:rPr>
                <w:rFonts w:eastAsia="宋体" w:cs="Times New Roman"/>
                <w:sz w:val="24"/>
                <w:szCs w:val="24"/>
                <w:u w:val="single"/>
              </w:rPr>
            </w:pPr>
            <w:r>
              <w:rPr>
                <w:rFonts w:eastAsia="宋体" w:cs="Times New Roman"/>
                <w:sz w:val="24"/>
                <w:szCs w:val="24"/>
                <w:u w:val="single"/>
              </w:rPr>
              <w:t xml:space="preserve">                                                                       </w:t>
            </w:r>
          </w:p>
          <w:p w14:paraId="6C79B3D8">
            <w:pPr>
              <w:spacing w:line="360" w:lineRule="auto"/>
              <w:ind w:firstLine="480" w:firstLineChars="200"/>
              <w:jc w:val="left"/>
              <w:rPr>
                <w:rFonts w:eastAsia="宋体" w:cs="Times New Roman"/>
                <w:sz w:val="24"/>
                <w:szCs w:val="24"/>
              </w:rPr>
            </w:pPr>
            <w:r>
              <w:rPr>
                <w:rFonts w:eastAsia="宋体" w:cs="Times New Roman"/>
                <w:sz w:val="24"/>
                <w:szCs w:val="24"/>
                <w:u w:val="single"/>
              </w:rPr>
              <w:t xml:space="preserve">                                                                       </w:t>
            </w:r>
          </w:p>
          <w:p w14:paraId="4365019E">
            <w:pPr>
              <w:jc w:val="center"/>
              <w:rPr>
                <w:rFonts w:eastAsia="宋体" w:cs="Times New Roman"/>
                <w:sz w:val="24"/>
                <w:szCs w:val="24"/>
              </w:rPr>
            </w:pPr>
          </w:p>
          <w:p w14:paraId="1E786972">
            <w:pPr>
              <w:ind w:right="480"/>
              <w:jc w:val="right"/>
              <w:rPr>
                <w:rFonts w:eastAsia="宋体" w:cs="Times New Roman"/>
                <w:sz w:val="24"/>
                <w:szCs w:val="24"/>
              </w:rPr>
            </w:pPr>
            <w:r>
              <w:rPr>
                <w:rFonts w:hint="eastAsia" w:eastAsia="宋体" w:cs="Times New Roman"/>
                <w:sz w:val="24"/>
                <w:szCs w:val="24"/>
              </w:rPr>
              <w:t>学位评定分委员会秘书</w:t>
            </w:r>
            <w:r>
              <w:rPr>
                <w:rFonts w:eastAsia="宋体" w:cs="Times New Roman"/>
                <w:sz w:val="24"/>
                <w:szCs w:val="24"/>
              </w:rPr>
              <w:t>（签名）：                 （</w:t>
            </w:r>
            <w:r>
              <w:rPr>
                <w:rFonts w:hint="eastAsia" w:eastAsia="宋体" w:cs="Times New Roman"/>
                <w:sz w:val="24"/>
                <w:szCs w:val="24"/>
              </w:rPr>
              <w:t>院系</w:t>
            </w:r>
            <w:r>
              <w:rPr>
                <w:rFonts w:eastAsia="宋体" w:cs="Times New Roman"/>
                <w:sz w:val="24"/>
                <w:szCs w:val="24"/>
              </w:rPr>
              <w:t>公章）</w:t>
            </w:r>
          </w:p>
          <w:p w14:paraId="1BF085BF">
            <w:pPr>
              <w:spacing w:before="217" w:beforeLines="50" w:after="217" w:afterLines="50"/>
              <w:ind w:right="480"/>
              <w:jc w:val="right"/>
              <w:rPr>
                <w:rFonts w:ascii="宋体" w:hAnsi="宋体" w:eastAsia="宋体" w:cs="Times New Roman"/>
                <w:bCs/>
                <w:sz w:val="24"/>
                <w:szCs w:val="24"/>
              </w:rPr>
            </w:pPr>
            <w:r>
              <w:rPr>
                <w:rFonts w:eastAsia="宋体" w:cs="Times New Roman"/>
                <w:sz w:val="24"/>
                <w:szCs w:val="24"/>
              </w:rPr>
              <w:t>年    月    日</w:t>
            </w:r>
          </w:p>
        </w:tc>
      </w:tr>
    </w:tbl>
    <w:p w14:paraId="10E677CC">
      <w:pPr>
        <w:widowControl/>
        <w:spacing w:line="14" w:lineRule="exact"/>
        <w:jc w:val="left"/>
        <w:rPr>
          <w:rFonts w:cs="Times New Roman"/>
        </w:rPr>
      </w:pPr>
    </w:p>
    <w:sectPr>
      <w:headerReference r:id="rId4" w:type="first"/>
      <w:footerReference r:id="rId6" w:type="first"/>
      <w:headerReference r:id="rId3" w:type="default"/>
      <w:footerReference r:id="rId5" w:type="default"/>
      <w:pgSz w:w="11906" w:h="16838"/>
      <w:pgMar w:top="1440" w:right="1800" w:bottom="1440" w:left="1800" w:header="567" w:footer="397" w:gutter="0"/>
      <w:cols w:space="425" w:num="1"/>
      <w:titlePg/>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创艺简标宋">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0DF0C">
    <w:pPr>
      <w:pStyle w:val="12"/>
      <w:jc w:val="center"/>
      <w:rPr>
        <w:rFonts w:ascii="宋体" w:hAnsi="宋体" w:eastAsia="宋体"/>
      </w:rPr>
    </w:pPr>
    <w:r>
      <w:rPr>
        <w:rFonts w:hint="eastAsia" w:ascii="宋体" w:hAnsi="宋体" w:eastAsia="宋体"/>
      </w:rPr>
      <w:t>第</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PAGE   \* MERGEFORMAT</w:instrText>
    </w:r>
    <w:r>
      <w:rPr>
        <w:rFonts w:ascii="宋体" w:hAnsi="宋体" w:eastAsia="宋体"/>
      </w:rPr>
      <w:instrText xml:space="preserve"> </w:instrText>
    </w:r>
    <w:r>
      <w:rPr>
        <w:rFonts w:ascii="宋体" w:hAnsi="宋体" w:eastAsia="宋体"/>
      </w:rPr>
      <w:fldChar w:fldCharType="separate"/>
    </w:r>
    <w:r>
      <w:rPr>
        <w:rFonts w:ascii="宋体" w:hAnsi="宋体" w:eastAsia="宋体"/>
      </w:rPr>
      <w:t>3</w:t>
    </w:r>
    <w:r>
      <w:rPr>
        <w:rFonts w:ascii="宋体" w:hAnsi="宋体" w:eastAsia="宋体"/>
      </w:rPr>
      <w:fldChar w:fldCharType="end"/>
    </w:r>
    <w:r>
      <w:rPr>
        <w:rFonts w:hint="eastAsia" w:ascii="宋体" w:hAnsi="宋体" w:eastAsia="宋体"/>
      </w:rPr>
      <w:t>页，共</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NUMPAGES   \* MERGEFORMAT</w:instrText>
    </w:r>
    <w:r>
      <w:rPr>
        <w:rFonts w:ascii="宋体" w:hAnsi="宋体" w:eastAsia="宋体"/>
      </w:rPr>
      <w:instrText xml:space="preserve"> </w:instrText>
    </w:r>
    <w:r>
      <w:rPr>
        <w:rFonts w:ascii="宋体" w:hAnsi="宋体" w:eastAsia="宋体"/>
      </w:rPr>
      <w:fldChar w:fldCharType="separate"/>
    </w:r>
    <w:r>
      <w:rPr>
        <w:rFonts w:ascii="宋体" w:hAnsi="宋体" w:eastAsia="宋体"/>
      </w:rPr>
      <w:t>3</w:t>
    </w:r>
    <w:r>
      <w:rPr>
        <w:rFonts w:ascii="宋体" w:hAnsi="宋体" w:eastAsia="宋体"/>
      </w:rPr>
      <w:fldChar w:fldCharType="end"/>
    </w:r>
    <w:r>
      <w:rPr>
        <w:rFonts w:hint="eastAsia" w:ascii="宋体" w:hAnsi="宋体" w:eastAsia="宋体"/>
      </w:rPr>
      <w:t>页</w:t>
    </w:r>
  </w:p>
  <w:p w14:paraId="4081DAD0">
    <w:pPr>
      <w:pStyle w:val="12"/>
      <w:jc w:val="right"/>
      <w:rPr>
        <w:rFonts w:ascii="宋体" w:hAnsi="宋体" w:eastAsia="宋体"/>
        <w:b/>
        <w:sz w:val="20"/>
        <w:szCs w:val="20"/>
      </w:rPr>
    </w:pPr>
    <w:r>
      <w:rPr>
        <w:rFonts w:hint="eastAsia" w:ascii="宋体" w:hAnsi="宋体" w:eastAsia="宋体"/>
        <w:b/>
        <w:sz w:val="20"/>
        <w:szCs w:val="20"/>
      </w:rPr>
      <w:t>学位申请人姓名：</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5C447">
    <w:pPr>
      <w:pStyle w:val="12"/>
    </w:pPr>
    <w:r>
      <w:rPr>
        <w:rFonts w:hint="eastAsia"/>
      </w:rPr>
      <w:t>注：1</w:t>
    </w:r>
    <w:r>
      <w:t xml:space="preserve">. </w:t>
    </w:r>
    <w:r>
      <w:rPr>
        <w:rFonts w:hint="eastAsia"/>
      </w:rPr>
      <w:t>成果状态：填写已发表、已授权等；学术论文已被数据库收录时，应注明收录的数据库及收录号；数据库可填写的类型以“研究生系统”中提交学术成果页面提供的选项为准。</w:t>
    </w:r>
  </w:p>
  <w:p w14:paraId="622F8CDA">
    <w:pPr>
      <w:pStyle w:val="12"/>
      <w:ind w:firstLine="360" w:firstLineChars="200"/>
    </w:pPr>
    <w:r>
      <w:t xml:space="preserve">2. </w:t>
    </w:r>
    <w:r>
      <w:rPr>
        <w:rFonts w:hint="eastAsia"/>
      </w:rPr>
      <w:t>选题来源：国家重点研发计划项目；国家社科规划、基金项目；国家自然科学基金项目；中央、国家各部门项目；教育部人文、社会科学研究项目；省(自治区、直辖市)项目；国际合作研究项目；与港、澳、台合作研究项目；企、事业单位委托项目；外资项目；国防项目；学校自选项目；非立项；其他。</w:t>
    </w:r>
  </w:p>
  <w:p w14:paraId="3CDBF39F">
    <w:pPr>
      <w:pStyle w:val="12"/>
      <w:ind w:firstLine="360" w:firstLineChars="200"/>
    </w:pPr>
    <w:r>
      <w:t>3</w:t>
    </w:r>
    <w:r>
      <w:rPr>
        <w:rFonts w:hint="eastAsia"/>
      </w:rPr>
      <w:t>.</w:t>
    </w:r>
    <w:r>
      <w:t xml:space="preserve"> </w:t>
    </w:r>
    <w:r>
      <w:rPr>
        <w:rFonts w:hint="eastAsia"/>
      </w:rPr>
      <w:t>论文类型分类：（1）基础研究（2）应用研究（3）综合研究（4）其它。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04BB1">
    <w:pPr>
      <w:pStyle w:val="13"/>
      <w:ind w:left="-707" w:leftChars="-221"/>
      <w:jc w:val="both"/>
      <w:rPr>
        <w:rFonts w:ascii="宋体" w:hAnsi="宋体" w:eastAsia="宋体"/>
      </w:rPr>
    </w:pPr>
    <w:r>
      <w:rPr>
        <w:rFonts w:hint="eastAsia" w:ascii="宋体" w:hAnsi="宋体" w:eastAsia="宋体"/>
        <w:b/>
        <w:sz w:val="20"/>
        <w:szCs w:val="20"/>
      </w:rPr>
      <w:t>档案目录序号：</w:t>
    </w:r>
    <w:r>
      <w:rPr>
        <w:rFonts w:ascii="宋体" w:hAnsi="宋体" w:eastAsia="宋体"/>
        <w:b/>
        <w:sz w:val="20"/>
        <w:szCs w:val="20"/>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795B1">
    <w:pPr>
      <w:pStyle w:val="13"/>
      <w:ind w:left="-707" w:leftChars="-221"/>
      <w:jc w:val="both"/>
      <w:rPr>
        <w:rFonts w:ascii="宋体" w:hAnsi="宋体" w:eastAsia="宋体"/>
        <w:b/>
        <w:sz w:val="20"/>
        <w:szCs w:val="20"/>
      </w:rPr>
    </w:pPr>
    <w:r>
      <w:rPr>
        <w:rFonts w:hint="eastAsia" w:ascii="宋体" w:hAnsi="宋体" w:eastAsia="宋体"/>
        <w:b/>
        <w:sz w:val="20"/>
        <w:szCs w:val="20"/>
      </w:rPr>
      <w:t>档案目录序号：1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I4MDcxZWZkOTQwZTgzNDllODE2MTdlMDY2MTYzNzMifQ=="/>
  </w:docVars>
  <w:rsids>
    <w:rsidRoot w:val="00382DE6"/>
    <w:rsid w:val="000020F5"/>
    <w:rsid w:val="00003D6C"/>
    <w:rsid w:val="00005412"/>
    <w:rsid w:val="00012120"/>
    <w:rsid w:val="000131E6"/>
    <w:rsid w:val="0006671A"/>
    <w:rsid w:val="00070D2F"/>
    <w:rsid w:val="000805BE"/>
    <w:rsid w:val="000B2025"/>
    <w:rsid w:val="000C3F01"/>
    <w:rsid w:val="000D3AF1"/>
    <w:rsid w:val="000E2A01"/>
    <w:rsid w:val="000F5855"/>
    <w:rsid w:val="00110284"/>
    <w:rsid w:val="00145A48"/>
    <w:rsid w:val="00171530"/>
    <w:rsid w:val="00193878"/>
    <w:rsid w:val="001A4FF8"/>
    <w:rsid w:val="001A5FF7"/>
    <w:rsid w:val="00213718"/>
    <w:rsid w:val="00237329"/>
    <w:rsid w:val="0027614E"/>
    <w:rsid w:val="00282F9D"/>
    <w:rsid w:val="002A1A7B"/>
    <w:rsid w:val="002D0511"/>
    <w:rsid w:val="00311221"/>
    <w:rsid w:val="0031225A"/>
    <w:rsid w:val="00341E22"/>
    <w:rsid w:val="00351A0B"/>
    <w:rsid w:val="00382DE6"/>
    <w:rsid w:val="00396A37"/>
    <w:rsid w:val="003A5CC8"/>
    <w:rsid w:val="003B294C"/>
    <w:rsid w:val="003B3677"/>
    <w:rsid w:val="003D5F13"/>
    <w:rsid w:val="003E03A9"/>
    <w:rsid w:val="003E671B"/>
    <w:rsid w:val="003F0723"/>
    <w:rsid w:val="003F79FD"/>
    <w:rsid w:val="004153E8"/>
    <w:rsid w:val="00421FBA"/>
    <w:rsid w:val="00434508"/>
    <w:rsid w:val="00436015"/>
    <w:rsid w:val="0043657F"/>
    <w:rsid w:val="004379CC"/>
    <w:rsid w:val="00452E11"/>
    <w:rsid w:val="004A50C6"/>
    <w:rsid w:val="004B79C4"/>
    <w:rsid w:val="004D5594"/>
    <w:rsid w:val="00501042"/>
    <w:rsid w:val="00503F96"/>
    <w:rsid w:val="00525780"/>
    <w:rsid w:val="00527914"/>
    <w:rsid w:val="00542933"/>
    <w:rsid w:val="00554144"/>
    <w:rsid w:val="005C1EE0"/>
    <w:rsid w:val="005C7215"/>
    <w:rsid w:val="005E026F"/>
    <w:rsid w:val="005E5C52"/>
    <w:rsid w:val="005E7015"/>
    <w:rsid w:val="00611C57"/>
    <w:rsid w:val="00615FF4"/>
    <w:rsid w:val="0063478B"/>
    <w:rsid w:val="0065154E"/>
    <w:rsid w:val="00661525"/>
    <w:rsid w:val="00676C50"/>
    <w:rsid w:val="006909A5"/>
    <w:rsid w:val="006917D4"/>
    <w:rsid w:val="00693602"/>
    <w:rsid w:val="006F1A8B"/>
    <w:rsid w:val="006F306D"/>
    <w:rsid w:val="006F402C"/>
    <w:rsid w:val="0070123F"/>
    <w:rsid w:val="0070136B"/>
    <w:rsid w:val="007017FB"/>
    <w:rsid w:val="0075606E"/>
    <w:rsid w:val="007571EE"/>
    <w:rsid w:val="007745A1"/>
    <w:rsid w:val="00780435"/>
    <w:rsid w:val="007A4F5B"/>
    <w:rsid w:val="007B2ED7"/>
    <w:rsid w:val="007B6578"/>
    <w:rsid w:val="007D1E8F"/>
    <w:rsid w:val="007E3910"/>
    <w:rsid w:val="008015B6"/>
    <w:rsid w:val="008128FC"/>
    <w:rsid w:val="008137C8"/>
    <w:rsid w:val="00813CC4"/>
    <w:rsid w:val="00820DD7"/>
    <w:rsid w:val="00850E13"/>
    <w:rsid w:val="00855E25"/>
    <w:rsid w:val="00860B4D"/>
    <w:rsid w:val="008613B2"/>
    <w:rsid w:val="008712FF"/>
    <w:rsid w:val="00876E52"/>
    <w:rsid w:val="00877147"/>
    <w:rsid w:val="008C5E9F"/>
    <w:rsid w:val="008E301B"/>
    <w:rsid w:val="008F3F92"/>
    <w:rsid w:val="00935722"/>
    <w:rsid w:val="009357F4"/>
    <w:rsid w:val="00962EE7"/>
    <w:rsid w:val="00983393"/>
    <w:rsid w:val="009859F4"/>
    <w:rsid w:val="00993F10"/>
    <w:rsid w:val="009A19FE"/>
    <w:rsid w:val="009D407D"/>
    <w:rsid w:val="009E6439"/>
    <w:rsid w:val="009F13A0"/>
    <w:rsid w:val="00A32FCB"/>
    <w:rsid w:val="00A70A03"/>
    <w:rsid w:val="00A81C81"/>
    <w:rsid w:val="00AA1D29"/>
    <w:rsid w:val="00AA31CC"/>
    <w:rsid w:val="00AA6326"/>
    <w:rsid w:val="00AA6DFB"/>
    <w:rsid w:val="00AB7929"/>
    <w:rsid w:val="00AE1567"/>
    <w:rsid w:val="00AE7091"/>
    <w:rsid w:val="00AF7B2F"/>
    <w:rsid w:val="00B10797"/>
    <w:rsid w:val="00B134E2"/>
    <w:rsid w:val="00B20F1F"/>
    <w:rsid w:val="00B601B1"/>
    <w:rsid w:val="00B803E0"/>
    <w:rsid w:val="00BB0A33"/>
    <w:rsid w:val="00BB34D6"/>
    <w:rsid w:val="00BB4C68"/>
    <w:rsid w:val="00BB699B"/>
    <w:rsid w:val="00BD0CB4"/>
    <w:rsid w:val="00BF0190"/>
    <w:rsid w:val="00BF17EC"/>
    <w:rsid w:val="00C31525"/>
    <w:rsid w:val="00C4152A"/>
    <w:rsid w:val="00C57E76"/>
    <w:rsid w:val="00C60789"/>
    <w:rsid w:val="00C704E3"/>
    <w:rsid w:val="00C733EA"/>
    <w:rsid w:val="00C73844"/>
    <w:rsid w:val="00C764D1"/>
    <w:rsid w:val="00C90C44"/>
    <w:rsid w:val="00C972E3"/>
    <w:rsid w:val="00CB2392"/>
    <w:rsid w:val="00CB45BA"/>
    <w:rsid w:val="00CC0E4A"/>
    <w:rsid w:val="00CD17E4"/>
    <w:rsid w:val="00CF54E1"/>
    <w:rsid w:val="00D00C48"/>
    <w:rsid w:val="00D13E62"/>
    <w:rsid w:val="00D13E84"/>
    <w:rsid w:val="00D700F8"/>
    <w:rsid w:val="00DA15B1"/>
    <w:rsid w:val="00DC1E8F"/>
    <w:rsid w:val="00DD4E9B"/>
    <w:rsid w:val="00DF5D41"/>
    <w:rsid w:val="00E01494"/>
    <w:rsid w:val="00E0199C"/>
    <w:rsid w:val="00E106A8"/>
    <w:rsid w:val="00E41E9F"/>
    <w:rsid w:val="00E7491E"/>
    <w:rsid w:val="00E767CA"/>
    <w:rsid w:val="00E815F0"/>
    <w:rsid w:val="00E86E0D"/>
    <w:rsid w:val="00E87A5C"/>
    <w:rsid w:val="00E9702E"/>
    <w:rsid w:val="00E97FFA"/>
    <w:rsid w:val="00EC13AA"/>
    <w:rsid w:val="00ED0C8A"/>
    <w:rsid w:val="00EF42A0"/>
    <w:rsid w:val="00F25344"/>
    <w:rsid w:val="00F27DB2"/>
    <w:rsid w:val="00F34AEA"/>
    <w:rsid w:val="00F35290"/>
    <w:rsid w:val="00F714F2"/>
    <w:rsid w:val="00F90C65"/>
    <w:rsid w:val="00FA3545"/>
    <w:rsid w:val="00FC32F7"/>
    <w:rsid w:val="00FC3873"/>
    <w:rsid w:val="00FC3880"/>
    <w:rsid w:val="00FC3B7A"/>
    <w:rsid w:val="00FC7D8F"/>
    <w:rsid w:val="00FE2D5B"/>
    <w:rsid w:val="00FE6640"/>
    <w:rsid w:val="075F46F8"/>
    <w:rsid w:val="0FC03AC7"/>
    <w:rsid w:val="169C77DB"/>
    <w:rsid w:val="28306783"/>
    <w:rsid w:val="29A33849"/>
    <w:rsid w:val="2BF8505C"/>
    <w:rsid w:val="2EFF6701"/>
    <w:rsid w:val="37B01595"/>
    <w:rsid w:val="3C7050E2"/>
    <w:rsid w:val="47601F02"/>
    <w:rsid w:val="4B6C066E"/>
    <w:rsid w:val="5880103E"/>
    <w:rsid w:val="59D6518F"/>
    <w:rsid w:val="5D237E74"/>
    <w:rsid w:val="6B3936DA"/>
    <w:rsid w:val="6D1C4C91"/>
    <w:rsid w:val="703C461F"/>
    <w:rsid w:val="76657FB8"/>
    <w:rsid w:val="7A8A1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_GB2312"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heme="minorBidi"/>
      <w:kern w:val="2"/>
      <w:sz w:val="32"/>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Cs w:val="32"/>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40"/>
    <w:semiHidden/>
    <w:unhideWhenUsed/>
    <w:qFormat/>
    <w:uiPriority w:val="99"/>
    <w:rPr>
      <w:sz w:val="18"/>
      <w:szCs w:val="18"/>
    </w:rPr>
  </w:style>
  <w:style w:type="paragraph" w:styleId="12">
    <w:name w:val="footer"/>
    <w:basedOn w:val="1"/>
    <w:link w:val="38"/>
    <w:unhideWhenUsed/>
    <w:qFormat/>
    <w:uiPriority w:val="99"/>
    <w:pPr>
      <w:tabs>
        <w:tab w:val="center" w:pos="4153"/>
        <w:tab w:val="right" w:pos="8306"/>
      </w:tabs>
      <w:snapToGrid w:val="0"/>
      <w:jc w:val="left"/>
    </w:pPr>
    <w:rPr>
      <w:sz w:val="18"/>
      <w:szCs w:val="18"/>
    </w:rPr>
  </w:style>
  <w:style w:type="paragraph" w:styleId="13">
    <w:name w:val="header"/>
    <w:basedOn w:val="1"/>
    <w:link w:val="37"/>
    <w:unhideWhenUsed/>
    <w:qFormat/>
    <w:uiPriority w:val="99"/>
    <w:pPr>
      <w:tabs>
        <w:tab w:val="center" w:pos="4153"/>
        <w:tab w:val="right" w:pos="8306"/>
      </w:tabs>
      <w:snapToGrid w:val="0"/>
      <w:jc w:val="center"/>
    </w:pPr>
    <w:rPr>
      <w:sz w:val="18"/>
      <w:szCs w:val="18"/>
    </w:rPr>
  </w:style>
  <w:style w:type="paragraph" w:styleId="14">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8"/>
    <w:link w:val="4"/>
    <w:semiHidden/>
    <w:qFormat/>
    <w:uiPriority w:val="9"/>
    <w:rPr>
      <w:rFonts w:asciiTheme="majorHAnsi" w:hAnsiTheme="majorHAnsi" w:eastAsiaTheme="majorEastAsia" w:cstheme="majorBidi"/>
      <w:color w:val="104862" w:themeColor="accent1" w:themeShade="BF"/>
      <w:szCs w:val="32"/>
    </w:rPr>
  </w:style>
  <w:style w:type="character" w:customStyle="1" w:styleId="22">
    <w:name w:val="标题 4 字符"/>
    <w:basedOn w:val="18"/>
    <w:link w:val="5"/>
    <w:semiHidden/>
    <w:qFormat/>
    <w:uiPriority w:val="9"/>
    <w:rPr>
      <w:rFonts w:asciiTheme="minorHAnsi" w:hAnsiTheme="minorHAnsi" w:eastAsiaTheme="minorEastAsia" w:cstheme="majorBidi"/>
      <w:color w:val="104862" w:themeColor="accent1" w:themeShade="BF"/>
      <w:sz w:val="28"/>
      <w:szCs w:val="28"/>
    </w:rPr>
  </w:style>
  <w:style w:type="character" w:customStyle="1" w:styleId="23">
    <w:name w:val="标题 5 字符"/>
    <w:basedOn w:val="18"/>
    <w:link w:val="6"/>
    <w:semiHidden/>
    <w:qFormat/>
    <w:uiPriority w:val="9"/>
    <w:rPr>
      <w:rFonts w:asciiTheme="minorHAnsi" w:hAnsiTheme="minorHAnsi" w:eastAsiaTheme="minorEastAsia" w:cstheme="majorBidi"/>
      <w:color w:val="104862" w:themeColor="accent1" w:themeShade="BF"/>
      <w:sz w:val="24"/>
      <w:szCs w:val="24"/>
    </w:rPr>
  </w:style>
  <w:style w:type="character" w:customStyle="1" w:styleId="24">
    <w:name w:val="标题 6 字符"/>
    <w:basedOn w:val="18"/>
    <w:link w:val="7"/>
    <w:semiHidden/>
    <w:qFormat/>
    <w:uiPriority w:val="9"/>
    <w:rPr>
      <w:rFonts w:asciiTheme="minorHAnsi" w:hAnsiTheme="minorHAnsi" w:eastAsiaTheme="minorEastAsia" w:cstheme="majorBidi"/>
      <w:b/>
      <w:bCs/>
      <w:color w:val="104862" w:themeColor="accent1" w:themeShade="BF"/>
    </w:rPr>
  </w:style>
  <w:style w:type="character" w:customStyle="1" w:styleId="25">
    <w:name w:val="标题 7 字符"/>
    <w:basedOn w:val="18"/>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8"/>
    <w:link w:val="34"/>
    <w:qFormat/>
    <w:uiPriority w:val="30"/>
    <w:rPr>
      <w:i/>
      <w:iCs/>
      <w:color w:val="104862" w:themeColor="accent1" w:themeShade="BF"/>
    </w:rPr>
  </w:style>
  <w:style w:type="character" w:customStyle="1" w:styleId="36">
    <w:name w:val="明显参考1"/>
    <w:basedOn w:val="18"/>
    <w:qFormat/>
    <w:uiPriority w:val="32"/>
    <w:rPr>
      <w:b/>
      <w:bCs/>
      <w:smallCaps/>
      <w:color w:val="104862" w:themeColor="accent1" w:themeShade="BF"/>
      <w:spacing w:val="5"/>
    </w:rPr>
  </w:style>
  <w:style w:type="character" w:customStyle="1" w:styleId="37">
    <w:name w:val="页眉 字符"/>
    <w:basedOn w:val="18"/>
    <w:link w:val="13"/>
    <w:qFormat/>
    <w:uiPriority w:val="99"/>
    <w:rPr>
      <w:sz w:val="18"/>
      <w:szCs w:val="18"/>
    </w:rPr>
  </w:style>
  <w:style w:type="character" w:customStyle="1" w:styleId="38">
    <w:name w:val="页脚 字符"/>
    <w:basedOn w:val="18"/>
    <w:link w:val="12"/>
    <w:qFormat/>
    <w:uiPriority w:val="99"/>
    <w:rPr>
      <w:sz w:val="18"/>
      <w:szCs w:val="18"/>
    </w:rPr>
  </w:style>
  <w:style w:type="character" w:styleId="39">
    <w:name w:val="Placeholder Text"/>
    <w:basedOn w:val="18"/>
    <w:semiHidden/>
    <w:qFormat/>
    <w:uiPriority w:val="99"/>
    <w:rPr>
      <w:color w:val="666666"/>
    </w:rPr>
  </w:style>
  <w:style w:type="character" w:customStyle="1" w:styleId="40">
    <w:name w:val="批注框文本 字符"/>
    <w:basedOn w:val="18"/>
    <w:link w:val="11"/>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DD2AA-8BCE-476A-A8D6-986AC3A69FB6}">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1991</Words>
  <Characters>2165</Characters>
  <Lines>11</Lines>
  <Paragraphs>3</Paragraphs>
  <TotalTime>1785</TotalTime>
  <ScaleCrop>false</ScaleCrop>
  <LinksUpToDate>false</LinksUpToDate>
  <CharactersWithSpaces>2970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2025-03-03T02:49:00Z</dcterms:created>
  <dc:creator>学位办 华工</dc:creator>
  <cp:lastModifiedBy>單 小 呆</cp:lastModifiedBy>
  <cp:lastPrinted>2025-04-21T09:44:52Z</cp:lastPrinted>
  <dcterms:modified xsi:type="dcterms:W3CDTF">2025-04-21T15:06:19Z</dcterms:modified>
  <cp:revision>281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48799A902FD44C21AE29974A43D2316A_13</vt:lpwstr>
  </property>
  <property fmtid="{D5CDD505-2E9C-101B-9397-08002B2CF9AE}" pid="4" name="KSOTemplateDocerSaveRecord">
    <vt:lpwstr>eyJoZGlkIjoiNDI2OTU2NzM5ZWI3NDBhOWUwNTllNWM0OGYxYzdlMzYiLCJ1c2VySWQiOiI0MDMzMTA1MDYifQ==</vt:lpwstr>
  </property>
</Properties>
</file>