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E6E3" w14:textId="5B248C7B" w:rsidR="00055AB3" w:rsidRPr="0019753B" w:rsidRDefault="00055AB3" w:rsidP="00507517">
      <w:pPr>
        <w:jc w:val="center"/>
        <w:rPr>
          <w:sz w:val="32"/>
          <w:szCs w:val="32"/>
        </w:rPr>
      </w:pPr>
      <w:bookmarkStart w:id="0" w:name="_Hlk165015577"/>
      <w:bookmarkEnd w:id="0"/>
      <w:r w:rsidRPr="0019753B">
        <w:rPr>
          <w:sz w:val="32"/>
          <w:szCs w:val="32"/>
        </w:rPr>
        <w:t xml:space="preserve">Weekly Work Report </w:t>
      </w:r>
      <w:r w:rsidR="005B5BA6" w:rsidRPr="0019753B">
        <w:rPr>
          <w:sz w:val="32"/>
          <w:szCs w:val="32"/>
        </w:rPr>
        <w:t>6</w:t>
      </w:r>
      <w:r w:rsidRPr="0019753B">
        <w:rPr>
          <w:sz w:val="32"/>
          <w:szCs w:val="32"/>
        </w:rPr>
        <w:t>/</w:t>
      </w:r>
      <w:r w:rsidR="00507517" w:rsidRPr="0019753B">
        <w:rPr>
          <w:sz w:val="32"/>
          <w:szCs w:val="32"/>
        </w:rPr>
        <w:t>14</w:t>
      </w:r>
      <w:r w:rsidRPr="0019753B">
        <w:rPr>
          <w:sz w:val="32"/>
          <w:szCs w:val="32"/>
        </w:rPr>
        <w:t>/2024</w:t>
      </w:r>
    </w:p>
    <w:p w14:paraId="6D704652" w14:textId="77777777" w:rsidR="0026134B" w:rsidRPr="0019753B" w:rsidRDefault="0026134B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  <w:r w:rsidRPr="0019753B">
        <w:rPr>
          <w:rStyle w:val="Strong"/>
          <w:rFonts w:eastAsiaTheme="majorEastAsia"/>
          <w:b w:val="0"/>
          <w:bCs w:val="0"/>
          <w:color w:val="000000"/>
        </w:rPr>
        <w:t>This Week:</w:t>
      </w:r>
    </w:p>
    <w:p w14:paraId="72F919D5" w14:textId="25E3AE34" w:rsidR="00E02EE2" w:rsidRPr="0019753B" w:rsidRDefault="009F473F" w:rsidP="00AA78B9">
      <w:pPr>
        <w:pStyle w:val="NormalWeb"/>
        <w:numPr>
          <w:ilvl w:val="0"/>
          <w:numId w:val="44"/>
        </w:numPr>
        <w:rPr>
          <w:rStyle w:val="Strong"/>
          <w:rFonts w:eastAsiaTheme="majorEastAsia"/>
          <w:b w:val="0"/>
          <w:bCs w:val="0"/>
          <w:color w:val="000000"/>
        </w:rPr>
      </w:pPr>
      <w:r w:rsidRPr="0019753B">
        <w:rPr>
          <w:rStyle w:val="Strong"/>
          <w:rFonts w:eastAsiaTheme="majorEastAsia"/>
          <w:b w:val="0"/>
          <w:bCs w:val="0"/>
          <w:color w:val="000000"/>
        </w:rPr>
        <w:t>Summary Table for Previous Results</w:t>
      </w:r>
    </w:p>
    <w:p w14:paraId="5960FE2F" w14:textId="75272FBB" w:rsidR="00E02EE2" w:rsidRPr="0019753B" w:rsidRDefault="00AA78B9" w:rsidP="001E2A05">
      <w:pPr>
        <w:pStyle w:val="NormalWeb"/>
        <w:ind w:left="720"/>
        <w:rPr>
          <w:rFonts w:eastAsiaTheme="majorEastAsia"/>
          <w:color w:val="000000"/>
        </w:rPr>
      </w:pPr>
      <w:r w:rsidRPr="0019753B">
        <w:rPr>
          <w:rFonts w:eastAsiaTheme="majorEastAsia"/>
          <w:color w:val="000000"/>
        </w:rPr>
        <w:drawing>
          <wp:inline distT="0" distB="0" distL="0" distR="0" wp14:anchorId="451E112E" wp14:editId="0EBFF503">
            <wp:extent cx="5387914" cy="2308860"/>
            <wp:effectExtent l="0" t="0" r="0" b="0"/>
            <wp:docPr id="30134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41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8486" cy="232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9304" w14:textId="14C4FC24" w:rsidR="00E02EE2" w:rsidRPr="0019753B" w:rsidRDefault="001E2A05" w:rsidP="00E02EE2">
      <w:pPr>
        <w:pStyle w:val="NormalWeb"/>
        <w:ind w:left="720"/>
        <w:rPr>
          <w:rStyle w:val="Strong"/>
          <w:rFonts w:eastAsiaTheme="majorEastAsia"/>
          <w:b w:val="0"/>
          <w:bCs w:val="0"/>
          <w:color w:val="000000"/>
        </w:rPr>
      </w:pPr>
      <w:r w:rsidRPr="0019753B">
        <w:rPr>
          <w:rStyle w:val="Strong"/>
          <w:rFonts w:eastAsiaTheme="majorEastAsia"/>
          <w:b w:val="0"/>
          <w:bCs w:val="0"/>
          <w:color w:val="000000"/>
        </w:rPr>
        <w:drawing>
          <wp:inline distT="0" distB="0" distL="0" distR="0" wp14:anchorId="6409B94F" wp14:editId="233F2EA8">
            <wp:extent cx="5329088" cy="3728085"/>
            <wp:effectExtent l="0" t="0" r="0" b="0"/>
            <wp:docPr id="156555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57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0634" cy="37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452B" w14:textId="77777777" w:rsidR="00736733" w:rsidRPr="0019753B" w:rsidRDefault="00736733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5A14F8E5" w14:textId="77777777" w:rsidR="00736733" w:rsidRPr="0019753B" w:rsidRDefault="00736733" w:rsidP="0026134B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55DCAB46" w14:textId="77777777" w:rsidR="00F540B0" w:rsidRPr="0019753B" w:rsidRDefault="00F540B0" w:rsidP="00F540B0">
      <w:pPr>
        <w:pStyle w:val="ListParagraph"/>
        <w:numPr>
          <w:ilvl w:val="0"/>
          <w:numId w:val="44"/>
        </w:numPr>
        <w:spacing w:before="100" w:beforeAutospacing="1" w:after="100" w:afterAutospacing="1"/>
        <w:rPr>
          <w:color w:val="000000"/>
        </w:rPr>
      </w:pPr>
      <w:r w:rsidRPr="0019753B">
        <w:rPr>
          <w:rStyle w:val="Strong"/>
          <w:rFonts w:eastAsiaTheme="majorEastAsia"/>
          <w:b w:val="0"/>
          <w:bCs w:val="0"/>
          <w:color w:val="000000"/>
        </w:rPr>
        <w:lastRenderedPageBreak/>
        <w:t>Working on the EEG Dataset</w:t>
      </w:r>
    </w:p>
    <w:p w14:paraId="0DA376A6" w14:textId="77777777" w:rsidR="00F540B0" w:rsidRPr="0019753B" w:rsidRDefault="00F540B0" w:rsidP="00F540B0">
      <w:pPr>
        <w:numPr>
          <w:ilvl w:val="1"/>
          <w:numId w:val="44"/>
        </w:numPr>
        <w:spacing w:before="100" w:beforeAutospacing="1" w:after="100" w:afterAutospacing="1"/>
        <w:rPr>
          <w:color w:val="000000"/>
        </w:rPr>
      </w:pPr>
      <w:r w:rsidRPr="0019753B">
        <w:rPr>
          <w:rFonts w:eastAsiaTheme="majorEastAsia"/>
          <w:color w:val="000000"/>
        </w:rPr>
        <w:t xml:space="preserve">Literature </w:t>
      </w:r>
      <w:r w:rsidRPr="0019753B">
        <w:rPr>
          <w:rStyle w:val="Strong"/>
          <w:rFonts w:eastAsiaTheme="majorEastAsia"/>
          <w:b w:val="0"/>
          <w:bCs w:val="0"/>
          <w:color w:val="000000"/>
        </w:rPr>
        <w:t>Review:</w:t>
      </w:r>
    </w:p>
    <w:p w14:paraId="57D81875" w14:textId="4AFC8612" w:rsidR="009E4811" w:rsidRPr="0019753B" w:rsidRDefault="00F540B0" w:rsidP="009E4811">
      <w:pPr>
        <w:pStyle w:val="ListParagraph"/>
        <w:numPr>
          <w:ilvl w:val="2"/>
          <w:numId w:val="44"/>
        </w:numPr>
        <w:rPr>
          <w:color w:val="000000"/>
        </w:rPr>
      </w:pPr>
      <w:proofErr w:type="spellStart"/>
      <w:r w:rsidRPr="0019753B">
        <w:rPr>
          <w:color w:val="000000"/>
        </w:rPr>
        <w:t>Chaddad</w:t>
      </w:r>
      <w:proofErr w:type="spellEnd"/>
      <w:r w:rsidRPr="0019753B">
        <w:rPr>
          <w:color w:val="000000"/>
        </w:rPr>
        <w:t xml:space="preserve">, A., Wu, Y., </w:t>
      </w:r>
      <w:proofErr w:type="spellStart"/>
      <w:r w:rsidRPr="0019753B">
        <w:rPr>
          <w:color w:val="000000"/>
        </w:rPr>
        <w:t>Kateb</w:t>
      </w:r>
      <w:proofErr w:type="spellEnd"/>
      <w:r w:rsidRPr="0019753B">
        <w:rPr>
          <w:color w:val="000000"/>
        </w:rPr>
        <w:t xml:space="preserve">, R., &amp; </w:t>
      </w:r>
      <w:proofErr w:type="spellStart"/>
      <w:r w:rsidRPr="0019753B">
        <w:rPr>
          <w:color w:val="000000"/>
        </w:rPr>
        <w:t>Bouridane</w:t>
      </w:r>
      <w:proofErr w:type="spellEnd"/>
      <w:r w:rsidRPr="0019753B">
        <w:rPr>
          <w:color w:val="000000"/>
        </w:rPr>
        <w:t xml:space="preserve">, A. (2023). </w:t>
      </w:r>
      <w:r w:rsidRPr="00C43B17">
        <w:rPr>
          <w:color w:val="0070C0"/>
        </w:rPr>
        <w:t>Electroencephalography Signal Processing: A Comprehensive Review and Analysis of Methods and Techniques</w:t>
      </w:r>
      <w:r w:rsidRPr="0019753B">
        <w:rPr>
          <w:color w:val="000000"/>
        </w:rPr>
        <w:t>. Sensors, 23(14), 6434</w:t>
      </w:r>
    </w:p>
    <w:p w14:paraId="4F785EC2" w14:textId="77777777" w:rsidR="009E4811" w:rsidRPr="0019753B" w:rsidRDefault="009E4811" w:rsidP="009E4811">
      <w:pPr>
        <w:pStyle w:val="ListParagraph"/>
        <w:ind w:left="2160"/>
        <w:rPr>
          <w:color w:val="000000"/>
        </w:rPr>
      </w:pPr>
    </w:p>
    <w:p w14:paraId="63CBAC9A" w14:textId="77777777" w:rsidR="00D31A99" w:rsidRPr="0019753B" w:rsidRDefault="00D31A99" w:rsidP="00D31A99">
      <w:pPr>
        <w:pStyle w:val="ListParagraph"/>
        <w:numPr>
          <w:ilvl w:val="2"/>
          <w:numId w:val="44"/>
        </w:numPr>
        <w:rPr>
          <w:color w:val="000000"/>
        </w:rPr>
      </w:pPr>
      <w:r w:rsidRPr="0019753B">
        <w:rPr>
          <w:color w:val="000000"/>
        </w:rPr>
        <w:t>H. Cheng, M. Wang, C. Ma and C. Yu, "</w:t>
      </w:r>
      <w:r w:rsidRPr="00EF7CD8">
        <w:rPr>
          <w:color w:val="0070C0"/>
        </w:rPr>
        <w:t>A Review of Brain Information Processing for Robot Control</w:t>
      </w:r>
      <w:r w:rsidRPr="00D67FF2">
        <w:rPr>
          <w:color w:val="000000" w:themeColor="text1"/>
        </w:rPr>
        <w:t>,</w:t>
      </w:r>
      <w:r w:rsidRPr="0019753B">
        <w:rPr>
          <w:color w:val="000000"/>
        </w:rPr>
        <w:t xml:space="preserve">" 2022 7th International Conference on Image, Vision and Computing (ICIVC), Xi’an, China, 2022, pp. 866-871, </w:t>
      </w:r>
      <w:proofErr w:type="spellStart"/>
      <w:r w:rsidRPr="0019753B">
        <w:rPr>
          <w:color w:val="000000"/>
        </w:rPr>
        <w:t>doi</w:t>
      </w:r>
      <w:proofErr w:type="spellEnd"/>
      <w:r w:rsidRPr="0019753B">
        <w:rPr>
          <w:color w:val="000000"/>
        </w:rPr>
        <w:t>: 10.1109/ICIVC55077.2022.9886157.</w:t>
      </w:r>
    </w:p>
    <w:p w14:paraId="0D187ACE" w14:textId="77777777" w:rsidR="00E1495A" w:rsidRPr="0019753B" w:rsidRDefault="00E1495A" w:rsidP="00E1495A">
      <w:pPr>
        <w:rPr>
          <w:noProof/>
          <w14:ligatures w14:val="standardContextual"/>
        </w:rPr>
      </w:pPr>
    </w:p>
    <w:p w14:paraId="7F2BE967" w14:textId="77777777" w:rsidR="00E1495A" w:rsidRPr="00D24D76" w:rsidRDefault="00E1495A" w:rsidP="00E1495A">
      <w:pPr>
        <w:pStyle w:val="ListParagraph"/>
        <w:numPr>
          <w:ilvl w:val="0"/>
          <w:numId w:val="45"/>
        </w:numPr>
        <w:rPr>
          <w:b/>
          <w:bCs/>
          <w:color w:val="000000"/>
        </w:rPr>
      </w:pPr>
      <w:r w:rsidRPr="00D24D76">
        <w:rPr>
          <w:b/>
          <w:bCs/>
          <w:color w:val="000000"/>
        </w:rPr>
        <w:t>The characteristics of EEG signals</w:t>
      </w:r>
    </w:p>
    <w:p w14:paraId="52A619F0" w14:textId="77777777" w:rsidR="00E1495A" w:rsidRPr="0019753B" w:rsidRDefault="00E1495A" w:rsidP="00A23B3F">
      <w:pPr>
        <w:pStyle w:val="NormalWeb"/>
        <w:numPr>
          <w:ilvl w:val="0"/>
          <w:numId w:val="46"/>
        </w:numPr>
        <w:ind w:left="720"/>
        <w:rPr>
          <w:color w:val="000000"/>
          <w:sz w:val="20"/>
          <w:szCs w:val="20"/>
        </w:rPr>
      </w:pPr>
      <w:r w:rsidRPr="0019753B">
        <w:rPr>
          <w:rStyle w:val="Strong"/>
          <w:rFonts w:eastAsiaTheme="majorEastAsia"/>
          <w:b w:val="0"/>
          <w:bCs w:val="0"/>
          <w:color w:val="000000"/>
          <w:sz w:val="20"/>
          <w:szCs w:val="20"/>
        </w:rPr>
        <w:t xml:space="preserve">Signal </w:t>
      </w:r>
      <w:proofErr w:type="gramStart"/>
      <w:r w:rsidRPr="0019753B">
        <w:rPr>
          <w:rStyle w:val="Strong"/>
          <w:rFonts w:eastAsiaTheme="majorEastAsia"/>
          <w:b w:val="0"/>
          <w:bCs w:val="0"/>
          <w:color w:val="000000"/>
          <w:sz w:val="20"/>
          <w:szCs w:val="20"/>
        </w:rPr>
        <w:t>Non-linearity</w:t>
      </w:r>
      <w:proofErr w:type="gramEnd"/>
      <w:r w:rsidRPr="0019753B">
        <w:rPr>
          <w:rStyle w:val="Strong"/>
          <w:rFonts w:eastAsiaTheme="majorEastAsia"/>
          <w:b w:val="0"/>
          <w:bCs w:val="0"/>
          <w:color w:val="000000"/>
          <w:sz w:val="20"/>
          <w:szCs w:val="20"/>
        </w:rPr>
        <w:t>:</w:t>
      </w:r>
    </w:p>
    <w:p w14:paraId="493E0040" w14:textId="77777777" w:rsidR="00E1495A" w:rsidRPr="0019753B" w:rsidRDefault="00E1495A" w:rsidP="00A23B3F">
      <w:pPr>
        <w:numPr>
          <w:ilvl w:val="1"/>
          <w:numId w:val="50"/>
        </w:numPr>
        <w:spacing w:before="100" w:beforeAutospacing="1" w:after="100" w:afterAutospacing="1"/>
        <w:ind w:left="1080"/>
        <w:rPr>
          <w:color w:val="000000"/>
          <w:sz w:val="20"/>
          <w:szCs w:val="20"/>
        </w:rPr>
      </w:pPr>
      <w:r w:rsidRPr="0019753B">
        <w:rPr>
          <w:color w:val="000000"/>
          <w:sz w:val="20"/>
          <w:szCs w:val="20"/>
        </w:rPr>
        <w:t>EEG signals exhibit non-linearity, activeness, and time-varying causality. They represent a complex, dynamic system with non-linear behavior.</w:t>
      </w:r>
    </w:p>
    <w:p w14:paraId="6A9C7EF3" w14:textId="77777777" w:rsidR="00E1495A" w:rsidRPr="0019753B" w:rsidRDefault="00E1495A" w:rsidP="00A23B3F">
      <w:pPr>
        <w:numPr>
          <w:ilvl w:val="1"/>
          <w:numId w:val="50"/>
        </w:numPr>
        <w:spacing w:before="100" w:beforeAutospacing="1" w:after="100" w:afterAutospacing="1"/>
        <w:ind w:left="1080"/>
        <w:rPr>
          <w:color w:val="000000"/>
          <w:sz w:val="20"/>
          <w:szCs w:val="20"/>
        </w:rPr>
      </w:pPr>
      <w:r w:rsidRPr="0019753B">
        <w:rPr>
          <w:color w:val="000000"/>
          <w:sz w:val="20"/>
          <w:szCs w:val="20"/>
        </w:rPr>
        <w:t>This complexity arises from the interactions of neural populations, synaptic activity, and various physiological processes.</w:t>
      </w:r>
    </w:p>
    <w:p w14:paraId="10BF191B" w14:textId="77777777" w:rsidR="00E1495A" w:rsidRPr="0019753B" w:rsidRDefault="00E1495A" w:rsidP="00A23B3F">
      <w:pPr>
        <w:pStyle w:val="NormalWeb"/>
        <w:numPr>
          <w:ilvl w:val="0"/>
          <w:numId w:val="46"/>
        </w:numPr>
        <w:ind w:left="720"/>
        <w:rPr>
          <w:color w:val="000000"/>
          <w:sz w:val="20"/>
          <w:szCs w:val="20"/>
        </w:rPr>
      </w:pPr>
      <w:r w:rsidRPr="0019753B">
        <w:rPr>
          <w:rStyle w:val="Strong"/>
          <w:rFonts w:eastAsiaTheme="majorEastAsia"/>
          <w:b w:val="0"/>
          <w:bCs w:val="0"/>
          <w:color w:val="000000"/>
          <w:sz w:val="20"/>
          <w:szCs w:val="20"/>
        </w:rPr>
        <w:t>Weakness of Signal:</w:t>
      </w:r>
    </w:p>
    <w:p w14:paraId="0E32D8B5" w14:textId="77777777" w:rsidR="00E1495A" w:rsidRPr="0019753B" w:rsidRDefault="00E1495A" w:rsidP="00A23B3F">
      <w:pPr>
        <w:numPr>
          <w:ilvl w:val="1"/>
          <w:numId w:val="50"/>
        </w:numPr>
        <w:spacing w:before="100" w:beforeAutospacing="1" w:after="100" w:afterAutospacing="1"/>
        <w:ind w:left="1080"/>
        <w:rPr>
          <w:color w:val="000000"/>
          <w:sz w:val="20"/>
          <w:szCs w:val="20"/>
        </w:rPr>
      </w:pPr>
      <w:r w:rsidRPr="0019753B">
        <w:rPr>
          <w:color w:val="000000"/>
          <w:sz w:val="20"/>
          <w:szCs w:val="20"/>
        </w:rPr>
        <w:t>Normal EEG signals are indeed weak. The spontaneous EEG potential in the human body typically ranges between 2 µV and 75 µV.</w:t>
      </w:r>
    </w:p>
    <w:p w14:paraId="4FB05E8F" w14:textId="77777777" w:rsidR="00E1495A" w:rsidRPr="0019753B" w:rsidRDefault="00E1495A" w:rsidP="00A23B3F">
      <w:pPr>
        <w:numPr>
          <w:ilvl w:val="1"/>
          <w:numId w:val="50"/>
        </w:numPr>
        <w:spacing w:before="100" w:beforeAutospacing="1" w:after="100" w:afterAutospacing="1"/>
        <w:ind w:left="1080"/>
        <w:rPr>
          <w:color w:val="000000"/>
          <w:sz w:val="20"/>
          <w:szCs w:val="20"/>
        </w:rPr>
      </w:pPr>
      <w:r w:rsidRPr="0019753B">
        <w:rPr>
          <w:color w:val="000000"/>
          <w:sz w:val="20"/>
          <w:szCs w:val="20"/>
        </w:rPr>
        <w:t>EEG generated during mental activities (such as thinking or feeling) is even weaker, usually falling within the 2 to 10 µV range.</w:t>
      </w:r>
    </w:p>
    <w:p w14:paraId="3C2886BD" w14:textId="77777777" w:rsidR="00E1495A" w:rsidRPr="0019753B" w:rsidRDefault="00E1495A" w:rsidP="00A23B3F">
      <w:pPr>
        <w:numPr>
          <w:ilvl w:val="1"/>
          <w:numId w:val="50"/>
        </w:numPr>
        <w:spacing w:before="100" w:beforeAutospacing="1" w:after="100" w:afterAutospacing="1"/>
        <w:ind w:left="1080"/>
        <w:rPr>
          <w:color w:val="000000"/>
          <w:sz w:val="20"/>
          <w:szCs w:val="20"/>
        </w:rPr>
      </w:pPr>
      <w:r w:rsidRPr="0019753B">
        <w:rPr>
          <w:color w:val="000000"/>
          <w:sz w:val="20"/>
          <w:szCs w:val="20"/>
        </w:rPr>
        <w:t>Detecting such subtle signals amidst spontaneous EEG noise can be challenging.</w:t>
      </w:r>
    </w:p>
    <w:p w14:paraId="79C5E4FC" w14:textId="77777777" w:rsidR="00E1495A" w:rsidRPr="0019753B" w:rsidRDefault="00E1495A" w:rsidP="00A23B3F">
      <w:pPr>
        <w:pStyle w:val="NormalWeb"/>
        <w:numPr>
          <w:ilvl w:val="0"/>
          <w:numId w:val="46"/>
        </w:numPr>
        <w:ind w:left="720"/>
        <w:rPr>
          <w:color w:val="000000"/>
          <w:sz w:val="20"/>
          <w:szCs w:val="20"/>
        </w:rPr>
      </w:pPr>
      <w:r w:rsidRPr="0019753B">
        <w:rPr>
          <w:rStyle w:val="Strong"/>
          <w:rFonts w:eastAsiaTheme="majorEastAsia"/>
          <w:b w:val="0"/>
          <w:bCs w:val="0"/>
          <w:color w:val="000000"/>
          <w:sz w:val="20"/>
          <w:szCs w:val="20"/>
        </w:rPr>
        <w:t>Small Frequency Range:</w:t>
      </w:r>
    </w:p>
    <w:p w14:paraId="37EEA011" w14:textId="77777777" w:rsidR="00E1495A" w:rsidRPr="0019753B" w:rsidRDefault="00E1495A" w:rsidP="00A23B3F">
      <w:pPr>
        <w:numPr>
          <w:ilvl w:val="1"/>
          <w:numId w:val="50"/>
        </w:numPr>
        <w:spacing w:before="100" w:beforeAutospacing="1" w:after="100" w:afterAutospacing="1"/>
        <w:ind w:left="1080"/>
        <w:rPr>
          <w:color w:val="000000"/>
          <w:sz w:val="20"/>
          <w:szCs w:val="20"/>
        </w:rPr>
      </w:pPr>
      <w:r w:rsidRPr="0019753B">
        <w:rPr>
          <w:color w:val="000000"/>
          <w:sz w:val="20"/>
          <w:szCs w:val="20"/>
        </w:rPr>
        <w:t>The frequency range of human brain electricity (EEG) typically spans from 0.5 Hz to 40 Hz.</w:t>
      </w:r>
    </w:p>
    <w:p w14:paraId="587F8411" w14:textId="77777777" w:rsidR="00E1495A" w:rsidRPr="0019753B" w:rsidRDefault="00E1495A" w:rsidP="00A23B3F">
      <w:pPr>
        <w:numPr>
          <w:ilvl w:val="1"/>
          <w:numId w:val="50"/>
        </w:numPr>
        <w:spacing w:before="100" w:beforeAutospacing="1" w:after="100" w:afterAutospacing="1"/>
        <w:ind w:left="1080"/>
        <w:rPr>
          <w:color w:val="0070C0"/>
          <w:sz w:val="20"/>
          <w:szCs w:val="20"/>
        </w:rPr>
      </w:pPr>
      <w:r w:rsidRPr="0019753B">
        <w:rPr>
          <w:color w:val="000000"/>
          <w:sz w:val="20"/>
          <w:szCs w:val="20"/>
        </w:rPr>
        <w:t xml:space="preserve">Different frequency bands (e.g., delta, theta, alpha, beta, and gamma) convey specific information about </w:t>
      </w:r>
      <w:r w:rsidRPr="0019753B">
        <w:rPr>
          <w:color w:val="0070C0"/>
          <w:sz w:val="20"/>
          <w:szCs w:val="20"/>
        </w:rPr>
        <w:t>brain states and cognitive processes.</w:t>
      </w:r>
    </w:p>
    <w:p w14:paraId="2EFA5C7D" w14:textId="77777777" w:rsidR="00E1495A" w:rsidRPr="0019753B" w:rsidRDefault="00E1495A" w:rsidP="00A23B3F">
      <w:pPr>
        <w:pStyle w:val="ListParagraph"/>
        <w:numPr>
          <w:ilvl w:val="0"/>
          <w:numId w:val="46"/>
        </w:numPr>
        <w:spacing w:before="100" w:beforeAutospacing="1" w:after="100" w:afterAutospacing="1"/>
        <w:ind w:left="720"/>
        <w:rPr>
          <w:color w:val="000000"/>
          <w:sz w:val="20"/>
          <w:szCs w:val="20"/>
        </w:rPr>
      </w:pPr>
      <w:r w:rsidRPr="0019753B">
        <w:rPr>
          <w:rStyle w:val="Strong"/>
          <w:rFonts w:eastAsiaTheme="majorEastAsia"/>
          <w:b w:val="0"/>
          <w:bCs w:val="0"/>
          <w:color w:val="000000"/>
          <w:sz w:val="20"/>
          <w:szCs w:val="20"/>
        </w:rPr>
        <w:t>Strong Noise:</w:t>
      </w:r>
      <w:r w:rsidRPr="0019753B">
        <w:rPr>
          <w:color w:val="111111"/>
        </w:rPr>
        <w:t xml:space="preserve"> </w:t>
      </w:r>
    </w:p>
    <w:p w14:paraId="55BAF8DB" w14:textId="77777777" w:rsidR="00E1495A" w:rsidRPr="0019753B" w:rsidRDefault="00E1495A" w:rsidP="00A23B3F">
      <w:pPr>
        <w:numPr>
          <w:ilvl w:val="1"/>
          <w:numId w:val="50"/>
        </w:numPr>
        <w:spacing w:before="100" w:beforeAutospacing="1" w:after="100" w:afterAutospacing="1"/>
        <w:ind w:left="1080"/>
        <w:rPr>
          <w:color w:val="000000"/>
          <w:sz w:val="20"/>
          <w:szCs w:val="20"/>
        </w:rPr>
      </w:pPr>
      <w:r w:rsidRPr="0019753B">
        <w:rPr>
          <w:color w:val="000000"/>
          <w:sz w:val="20"/>
          <w:szCs w:val="20"/>
        </w:rPr>
        <w:t xml:space="preserve">EEG signals are often contaminated with various types of noise. Common sources include </w:t>
      </w:r>
      <w:r w:rsidRPr="0019753B">
        <w:rPr>
          <w:color w:val="0070C0"/>
          <w:sz w:val="20"/>
          <w:szCs w:val="20"/>
        </w:rPr>
        <w:t>power frequency interference</w:t>
      </w:r>
      <w:r w:rsidRPr="0019753B">
        <w:rPr>
          <w:color w:val="000000"/>
          <w:sz w:val="20"/>
          <w:szCs w:val="20"/>
        </w:rPr>
        <w:t xml:space="preserve"> (such as 50 or 60 Hz), white noise, and spikes.</w:t>
      </w:r>
    </w:p>
    <w:p w14:paraId="3C0BFF1F" w14:textId="77777777" w:rsidR="004707BC" w:rsidRPr="0019753B" w:rsidRDefault="00E1495A" w:rsidP="004707BC">
      <w:pPr>
        <w:numPr>
          <w:ilvl w:val="1"/>
          <w:numId w:val="50"/>
        </w:numPr>
        <w:spacing w:before="100" w:beforeAutospacing="1" w:after="100" w:afterAutospacing="1"/>
        <w:ind w:left="1080"/>
        <w:rPr>
          <w:color w:val="000000"/>
          <w:sz w:val="20"/>
          <w:szCs w:val="20"/>
        </w:rPr>
      </w:pPr>
      <w:r w:rsidRPr="0019753B">
        <w:rPr>
          <w:color w:val="000000"/>
          <w:sz w:val="20"/>
          <w:szCs w:val="20"/>
        </w:rPr>
        <w:t xml:space="preserve">Additionally, </w:t>
      </w:r>
      <w:r w:rsidRPr="0019753B">
        <w:rPr>
          <w:color w:val="0070C0"/>
          <w:sz w:val="20"/>
          <w:szCs w:val="20"/>
        </w:rPr>
        <w:t xml:space="preserve">EMG (electromyography) and ECG (electrocardiography) artifacts </w:t>
      </w:r>
      <w:r w:rsidRPr="0019753B">
        <w:rPr>
          <w:color w:val="000000"/>
          <w:sz w:val="20"/>
          <w:szCs w:val="20"/>
        </w:rPr>
        <w:t>can also be present.</w:t>
      </w:r>
    </w:p>
    <w:p w14:paraId="322B2B25" w14:textId="062DEBB0" w:rsidR="00E1495A" w:rsidRPr="0019753B" w:rsidRDefault="00E1495A" w:rsidP="004707BC">
      <w:pPr>
        <w:pStyle w:val="ListParagraph"/>
        <w:numPr>
          <w:ilvl w:val="0"/>
          <w:numId w:val="46"/>
        </w:numPr>
        <w:spacing w:before="100" w:beforeAutospacing="1" w:after="100" w:afterAutospacing="1"/>
        <w:ind w:left="720"/>
        <w:rPr>
          <w:rStyle w:val="Strong"/>
          <w:b w:val="0"/>
          <w:bCs w:val="0"/>
          <w:color w:val="000000"/>
          <w:sz w:val="20"/>
          <w:szCs w:val="20"/>
        </w:rPr>
      </w:pPr>
      <w:r w:rsidRPr="0019753B">
        <w:rPr>
          <w:rStyle w:val="Strong"/>
          <w:rFonts w:eastAsiaTheme="majorEastAsia"/>
          <w:b w:val="0"/>
          <w:bCs w:val="0"/>
          <w:color w:val="000000"/>
          <w:sz w:val="20"/>
          <w:szCs w:val="20"/>
        </w:rPr>
        <w:t xml:space="preserve">Randomness and </w:t>
      </w:r>
      <w:proofErr w:type="gramStart"/>
      <w:r w:rsidRPr="0019753B">
        <w:rPr>
          <w:rStyle w:val="Strong"/>
          <w:rFonts w:eastAsiaTheme="majorEastAsia"/>
          <w:b w:val="0"/>
          <w:bCs w:val="0"/>
          <w:color w:val="000000"/>
          <w:sz w:val="20"/>
          <w:szCs w:val="20"/>
        </w:rPr>
        <w:t>Non-Stationarity</w:t>
      </w:r>
      <w:proofErr w:type="gramEnd"/>
      <w:r w:rsidRPr="0019753B">
        <w:rPr>
          <w:rStyle w:val="Strong"/>
          <w:rFonts w:eastAsiaTheme="majorEastAsia"/>
          <w:b w:val="0"/>
          <w:bCs w:val="0"/>
          <w:color w:val="000000"/>
          <w:sz w:val="20"/>
          <w:szCs w:val="20"/>
        </w:rPr>
        <w:t>:</w:t>
      </w:r>
      <w:r w:rsidRPr="0019753B">
        <w:rPr>
          <w:rStyle w:val="Strong"/>
          <w:rFonts w:eastAsiaTheme="majorEastAsia"/>
          <w:b w:val="0"/>
          <w:bCs w:val="0"/>
        </w:rPr>
        <w:t xml:space="preserve"> </w:t>
      </w:r>
    </w:p>
    <w:p w14:paraId="158557F4" w14:textId="01171519" w:rsidR="00CB354F" w:rsidRPr="00CB354F" w:rsidRDefault="00E1495A" w:rsidP="00CB354F">
      <w:pPr>
        <w:numPr>
          <w:ilvl w:val="1"/>
          <w:numId w:val="50"/>
        </w:numPr>
        <w:spacing w:before="100" w:beforeAutospacing="1" w:after="100" w:afterAutospacing="1"/>
        <w:ind w:left="1080"/>
        <w:rPr>
          <w:color w:val="000000"/>
          <w:sz w:val="20"/>
          <w:szCs w:val="20"/>
        </w:rPr>
      </w:pPr>
      <w:r w:rsidRPr="0019753B">
        <w:rPr>
          <w:color w:val="000000"/>
          <w:sz w:val="20"/>
          <w:szCs w:val="20"/>
        </w:rPr>
        <w:t>EEG signals exhibit strong randomness and non-stationarity. Due to complex factors (such as changes in brain activity, electrode placement, and external influences), EEG signals continuously vary without a clear pattern.</w:t>
      </w:r>
    </w:p>
    <w:p w14:paraId="7EE313E1" w14:textId="545C0B57" w:rsidR="00E1495A" w:rsidRPr="0019753B" w:rsidRDefault="00E1495A" w:rsidP="0019753B">
      <w:pPr>
        <w:pStyle w:val="ListParagraph"/>
        <w:numPr>
          <w:ilvl w:val="0"/>
          <w:numId w:val="46"/>
        </w:numPr>
        <w:spacing w:before="100" w:beforeAutospacing="1" w:after="100" w:afterAutospacing="1"/>
        <w:ind w:left="720"/>
        <w:rPr>
          <w:rStyle w:val="Strong"/>
          <w:b w:val="0"/>
          <w:bCs w:val="0"/>
          <w:color w:val="111111"/>
        </w:rPr>
      </w:pPr>
      <w:r w:rsidRPr="0019753B">
        <w:rPr>
          <w:rStyle w:val="Strong"/>
          <w:rFonts w:eastAsiaTheme="majorEastAsia"/>
          <w:b w:val="0"/>
          <w:bCs w:val="0"/>
          <w:color w:val="000000"/>
          <w:sz w:val="20"/>
          <w:szCs w:val="20"/>
        </w:rPr>
        <w:t>Frequency Domain Characteristics:</w:t>
      </w:r>
    </w:p>
    <w:p w14:paraId="687E9473" w14:textId="77777777" w:rsidR="00E1495A" w:rsidRPr="0019753B" w:rsidRDefault="00E1495A" w:rsidP="006B04D7">
      <w:pPr>
        <w:numPr>
          <w:ilvl w:val="1"/>
          <w:numId w:val="50"/>
        </w:numPr>
        <w:spacing w:before="100" w:beforeAutospacing="1" w:after="100" w:afterAutospacing="1"/>
        <w:ind w:left="1080"/>
        <w:rPr>
          <w:color w:val="000000"/>
          <w:sz w:val="20"/>
          <w:szCs w:val="20"/>
        </w:rPr>
      </w:pPr>
      <w:r w:rsidRPr="00B50179">
        <w:rPr>
          <w:b/>
          <w:bCs/>
          <w:color w:val="0070C0"/>
          <w:sz w:val="20"/>
          <w:szCs w:val="20"/>
        </w:rPr>
        <w:t xml:space="preserve">The frequency domain analysis of EEG </w:t>
      </w:r>
      <w:r w:rsidRPr="003E2D4F">
        <w:rPr>
          <w:b/>
          <w:bCs/>
          <w:color w:val="0070C0"/>
          <w:sz w:val="20"/>
          <w:szCs w:val="20"/>
        </w:rPr>
        <w:t xml:space="preserve">signals </w:t>
      </w:r>
      <w:r w:rsidRPr="003E2D4F">
        <w:rPr>
          <w:b/>
          <w:bCs/>
          <w:color w:val="FF0000"/>
          <w:sz w:val="20"/>
          <w:szCs w:val="20"/>
        </w:rPr>
        <w:t>reveals important features</w:t>
      </w:r>
      <w:r w:rsidRPr="003E2D4F">
        <w:rPr>
          <w:b/>
          <w:bCs/>
          <w:color w:val="0070C0"/>
          <w:sz w:val="20"/>
          <w:szCs w:val="20"/>
        </w:rPr>
        <w:t>.</w:t>
      </w:r>
      <w:r w:rsidRPr="00B50179">
        <w:rPr>
          <w:b/>
          <w:bCs/>
          <w:color w:val="0070C0"/>
          <w:sz w:val="20"/>
          <w:szCs w:val="20"/>
        </w:rPr>
        <w:t xml:space="preserve"> </w:t>
      </w:r>
      <w:r w:rsidRPr="0019753B">
        <w:rPr>
          <w:color w:val="000000"/>
          <w:sz w:val="20"/>
          <w:szCs w:val="20"/>
        </w:rPr>
        <w:t>For instance, the power spectrum can highlight dominant frequency components, such as alpha, beta, theta, and delta waves.</w:t>
      </w:r>
    </w:p>
    <w:p w14:paraId="4579D9FF" w14:textId="190E82A6" w:rsidR="009E4811" w:rsidRPr="0019753B" w:rsidRDefault="009E4811" w:rsidP="009F4A50">
      <w:pPr>
        <w:rPr>
          <w:color w:val="000000"/>
        </w:rPr>
      </w:pPr>
    </w:p>
    <w:p w14:paraId="261359B1" w14:textId="7F15E880" w:rsidR="009F4A50" w:rsidRPr="00A04023" w:rsidRDefault="009F4A50" w:rsidP="009F4A50">
      <w:pPr>
        <w:pStyle w:val="ListParagraph"/>
        <w:numPr>
          <w:ilvl w:val="0"/>
          <w:numId w:val="45"/>
        </w:numPr>
        <w:rPr>
          <w:b/>
          <w:bCs/>
          <w:color w:val="000000"/>
        </w:rPr>
      </w:pPr>
      <w:r w:rsidRPr="00A04023">
        <w:rPr>
          <w:b/>
          <w:bCs/>
          <w:color w:val="000000"/>
        </w:rPr>
        <w:t>EEG frequency 5 bands</w:t>
      </w:r>
    </w:p>
    <w:p w14:paraId="2D6C37AE" w14:textId="77777777" w:rsidR="00B851B4" w:rsidRPr="0019753B" w:rsidRDefault="00B851B4" w:rsidP="00B851B4">
      <w:pPr>
        <w:pStyle w:val="ListParagraph"/>
        <w:spacing w:line="120" w:lineRule="auto"/>
        <w:ind w:left="360"/>
        <w:rPr>
          <w:color w:val="000000"/>
        </w:rPr>
      </w:pPr>
    </w:p>
    <w:p w14:paraId="346B2911" w14:textId="7C7FBE14" w:rsidR="00B851B4" w:rsidRPr="0019753B" w:rsidRDefault="00FC49BC" w:rsidP="009E4811">
      <w:pPr>
        <w:rPr>
          <w:noProof/>
          <w14:ligatures w14:val="standardContextual"/>
        </w:rPr>
      </w:pPr>
      <w:r>
        <w:rPr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94213E" wp14:editId="32BBC857">
                <wp:simplePos x="0" y="0"/>
                <wp:positionH relativeFrom="column">
                  <wp:posOffset>0</wp:posOffset>
                </wp:positionH>
                <wp:positionV relativeFrom="paragraph">
                  <wp:posOffset>1048182</wp:posOffset>
                </wp:positionV>
                <wp:extent cx="2782111" cy="603115"/>
                <wp:effectExtent l="12700" t="12700" r="12065" b="6985"/>
                <wp:wrapNone/>
                <wp:docPr id="15635946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2111" cy="603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AD863" id="Rectangle 1" o:spid="_x0000_s1026" style="position:absolute;margin-left:0;margin-top:82.55pt;width:219.05pt;height:4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" filled="f" strokecolor="red" strokeweight="1.5pt"/>
            </w:pict>
          </mc:Fallback>
        </mc:AlternateContent>
      </w:r>
      <w:r w:rsidR="009E4811" w:rsidRPr="0019753B">
        <w:rPr>
          <w:color w:val="000000"/>
        </w:rPr>
        <w:drawing>
          <wp:anchor distT="0" distB="0" distL="114300" distR="114300" simplePos="0" relativeHeight="251658240" behindDoc="0" locked="0" layoutInCell="1" allowOverlap="1" wp14:anchorId="3D4E8BA7" wp14:editId="3349A086">
            <wp:simplePos x="0" y="0"/>
            <wp:positionH relativeFrom="column">
              <wp:posOffset>3413760</wp:posOffset>
            </wp:positionH>
            <wp:positionV relativeFrom="paragraph">
              <wp:posOffset>6985</wp:posOffset>
            </wp:positionV>
            <wp:extent cx="2477135" cy="1913890"/>
            <wp:effectExtent l="0" t="0" r="0" b="3810"/>
            <wp:wrapThrough wrapText="bothSides">
              <wp:wrapPolygon edited="0">
                <wp:start x="0" y="0"/>
                <wp:lineTo x="0" y="21500"/>
                <wp:lineTo x="21484" y="21500"/>
                <wp:lineTo x="21484" y="0"/>
                <wp:lineTo x="0" y="0"/>
              </wp:wrapPolygon>
            </wp:wrapThrough>
            <wp:docPr id="369142624" name="Picture 1" descr="A diagram of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42624" name="Picture 1" descr="A diagram of a wavefor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811" w:rsidRPr="0019753B">
        <w:rPr>
          <w:rStyle w:val="Strong"/>
          <w:b w:val="0"/>
          <w:bCs w:val="0"/>
          <w:noProof/>
        </w:rPr>
        <w:drawing>
          <wp:inline distT="0" distB="0" distL="0" distR="0" wp14:anchorId="756D1798" wp14:editId="615EC49E">
            <wp:extent cx="2872740" cy="1920685"/>
            <wp:effectExtent l="0" t="0" r="0" b="0"/>
            <wp:docPr id="408005553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05553" name="Picture 1" descr="A table with text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9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811" w:rsidRPr="0019753B">
        <w:rPr>
          <w:noProof/>
          <w14:ligatures w14:val="standardContextual"/>
        </w:rPr>
        <w:t xml:space="preserve"> </w:t>
      </w:r>
    </w:p>
    <w:p w14:paraId="0F8D18F3" w14:textId="6BD676FA" w:rsidR="008411DA" w:rsidRPr="0019753B" w:rsidRDefault="004A1185" w:rsidP="009E4811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Surprise, </w:t>
      </w:r>
      <w:r w:rsidR="00F35371">
        <w:rPr>
          <w:noProof/>
          <w14:ligatures w14:val="standardContextual"/>
        </w:rPr>
        <w:t>Attention, engagement, combination.</w:t>
      </w:r>
    </w:p>
    <w:p w14:paraId="7AD050C3" w14:textId="543E73CA" w:rsidR="00736733" w:rsidRPr="00630A6F" w:rsidRDefault="008411DA" w:rsidP="008411DA">
      <w:pPr>
        <w:pStyle w:val="ListParagraph"/>
        <w:numPr>
          <w:ilvl w:val="0"/>
          <w:numId w:val="45"/>
        </w:numPr>
        <w:rPr>
          <w:b/>
          <w:bCs/>
        </w:rPr>
      </w:pPr>
      <w:r w:rsidRPr="00630A6F">
        <w:rPr>
          <w:b/>
          <w:bCs/>
          <w:color w:val="000000"/>
        </w:rPr>
        <w:t xml:space="preserve">EEG </w:t>
      </w:r>
      <w:r w:rsidRPr="00630A6F">
        <w:rPr>
          <w:b/>
          <w:bCs/>
          <w:color w:val="000000"/>
        </w:rPr>
        <w:t>p</w:t>
      </w:r>
      <w:r w:rsidRPr="00630A6F">
        <w:rPr>
          <w:b/>
          <w:bCs/>
          <w:color w:val="000000"/>
        </w:rPr>
        <w:t>reprocessing</w:t>
      </w:r>
      <w:r w:rsidRPr="00630A6F">
        <w:rPr>
          <w:b/>
          <w:bCs/>
          <w:color w:val="000000"/>
        </w:rPr>
        <w:t xml:space="preserve"> methodology</w:t>
      </w:r>
    </w:p>
    <w:p w14:paraId="78888CE7" w14:textId="76C19BB7" w:rsidR="005B16A3" w:rsidRPr="0019753B" w:rsidRDefault="009629C3" w:rsidP="0026134B">
      <w:pPr>
        <w:pStyle w:val="NormalWeb"/>
        <w:rPr>
          <w:noProof/>
          <w14:ligatures w14:val="standardContextual"/>
        </w:rPr>
      </w:pPr>
      <w:r w:rsidRPr="0019753B">
        <w:rPr>
          <w:rStyle w:val="Strong"/>
          <w:b w:val="0"/>
          <w:bCs w:val="0"/>
        </w:rPr>
        <w:drawing>
          <wp:anchor distT="0" distB="0" distL="114300" distR="114300" simplePos="0" relativeHeight="251659264" behindDoc="1" locked="0" layoutInCell="1" allowOverlap="1" wp14:anchorId="65E6FECE" wp14:editId="5E587FF1">
            <wp:simplePos x="0" y="0"/>
            <wp:positionH relativeFrom="column">
              <wp:posOffset>3415665</wp:posOffset>
            </wp:positionH>
            <wp:positionV relativeFrom="paragraph">
              <wp:posOffset>175260</wp:posOffset>
            </wp:positionV>
            <wp:extent cx="2616835" cy="1774825"/>
            <wp:effectExtent l="0" t="0" r="0" b="3175"/>
            <wp:wrapTight wrapText="bothSides">
              <wp:wrapPolygon edited="0">
                <wp:start x="0" y="0"/>
                <wp:lineTo x="0" y="21484"/>
                <wp:lineTo x="21490" y="21484"/>
                <wp:lineTo x="21490" y="0"/>
                <wp:lineTo x="0" y="0"/>
              </wp:wrapPolygon>
            </wp:wrapTight>
            <wp:docPr id="1182959495" name="Picture 1" descr="A diagram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9495" name="Picture 1" descr="A diagram of a devi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9DD" w:rsidRPr="0019753B">
        <w:rPr>
          <w:rStyle w:val="Strong"/>
          <w:b w:val="0"/>
          <w:bCs w:val="0"/>
          <w:noProof/>
        </w:rPr>
        <w:drawing>
          <wp:inline distT="0" distB="0" distL="0" distR="0" wp14:anchorId="5D067D98" wp14:editId="2933E5BC">
            <wp:extent cx="3036646" cy="1828800"/>
            <wp:effectExtent l="0" t="0" r="0" b="0"/>
            <wp:docPr id="1053421749" name="Picture 1" descr="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21749" name="Picture 1" descr="Diagram of a proces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664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228" w:rsidRPr="0019753B">
        <w:rPr>
          <w:noProof/>
          <w14:ligatures w14:val="standardContextual"/>
        </w:rPr>
        <w:t xml:space="preserve"> </w:t>
      </w:r>
    </w:p>
    <w:p w14:paraId="62BF40D9" w14:textId="1672265D" w:rsidR="003963F6" w:rsidRPr="003963F6" w:rsidRDefault="00114BA0" w:rsidP="003963F6">
      <w:pPr>
        <w:pStyle w:val="NormalWeb"/>
        <w:numPr>
          <w:ilvl w:val="0"/>
          <w:numId w:val="58"/>
        </w:numPr>
        <w:spacing w:after="0" w:afterAutospacing="0"/>
        <w:rPr>
          <w:color w:val="000000"/>
          <w:sz w:val="20"/>
          <w:szCs w:val="20"/>
        </w:rPr>
      </w:pPr>
      <w:r w:rsidRPr="000F3934">
        <w:rPr>
          <w:rStyle w:val="Strong"/>
          <w:rFonts w:eastAsiaTheme="majorEastAsia"/>
          <w:color w:val="000000"/>
          <w:sz w:val="20"/>
          <w:szCs w:val="20"/>
        </w:rPr>
        <w:t>EEG Signal Filtering and Re-sampling</w:t>
      </w:r>
      <w:r w:rsidRPr="000F3934">
        <w:rPr>
          <w:color w:val="000000"/>
          <w:sz w:val="20"/>
          <w:szCs w:val="20"/>
        </w:rPr>
        <w:t>:</w:t>
      </w:r>
    </w:p>
    <w:p w14:paraId="14461C2F" w14:textId="54DAEE0F" w:rsidR="00114BA0" w:rsidRPr="0019753B" w:rsidRDefault="00114BA0" w:rsidP="0053049F">
      <w:pPr>
        <w:numPr>
          <w:ilvl w:val="0"/>
          <w:numId w:val="57"/>
        </w:numPr>
        <w:tabs>
          <w:tab w:val="num" w:pos="1080"/>
        </w:tabs>
        <w:spacing w:after="100" w:afterAutospacing="1"/>
        <w:rPr>
          <w:color w:val="000000"/>
          <w:sz w:val="20"/>
          <w:szCs w:val="20"/>
        </w:rPr>
      </w:pPr>
      <w:r w:rsidRPr="0019753B">
        <w:rPr>
          <w:sz w:val="20"/>
          <w:szCs w:val="20"/>
        </w:rPr>
        <w:t>Filtering</w:t>
      </w:r>
      <w:r w:rsidRPr="0019753B">
        <w:rPr>
          <w:color w:val="000000"/>
          <w:sz w:val="20"/>
          <w:szCs w:val="20"/>
        </w:rPr>
        <w:t>: Involves removing unwanted noise or frequency components from EEG signals using techniques like bandpass, low-pass, or high-pass filters.</w:t>
      </w:r>
    </w:p>
    <w:p w14:paraId="60B3E694" w14:textId="7168DAEA" w:rsidR="00114BA0" w:rsidRPr="0019753B" w:rsidRDefault="00114BA0" w:rsidP="0053049F">
      <w:pPr>
        <w:numPr>
          <w:ilvl w:val="0"/>
          <w:numId w:val="57"/>
        </w:numPr>
        <w:tabs>
          <w:tab w:val="num" w:pos="1080"/>
        </w:tabs>
        <w:spacing w:before="100" w:beforeAutospacing="1" w:after="100" w:afterAutospacing="1"/>
        <w:rPr>
          <w:color w:val="000000"/>
          <w:sz w:val="20"/>
          <w:szCs w:val="20"/>
        </w:rPr>
      </w:pPr>
      <w:r w:rsidRPr="0019753B">
        <w:rPr>
          <w:sz w:val="20"/>
          <w:szCs w:val="20"/>
        </w:rPr>
        <w:t>Re-sampling</w:t>
      </w:r>
      <w:r w:rsidRPr="0019753B">
        <w:rPr>
          <w:color w:val="000000"/>
          <w:sz w:val="20"/>
          <w:szCs w:val="20"/>
        </w:rPr>
        <w:t>: Adjusts the sampling rate of EEG data to a desired frequency.</w:t>
      </w:r>
    </w:p>
    <w:p w14:paraId="70A19BBF" w14:textId="43B3316C" w:rsidR="00114BA0" w:rsidRPr="00E65FC9" w:rsidRDefault="00114BA0" w:rsidP="00E65FC9">
      <w:pPr>
        <w:pStyle w:val="NormalWeb"/>
        <w:numPr>
          <w:ilvl w:val="0"/>
          <w:numId w:val="58"/>
        </w:numPr>
        <w:spacing w:before="0" w:beforeAutospacing="0" w:after="0" w:afterAutospacing="0"/>
        <w:rPr>
          <w:b/>
          <w:bCs/>
          <w:color w:val="000000"/>
          <w:sz w:val="20"/>
          <w:szCs w:val="20"/>
        </w:rPr>
      </w:pPr>
      <w:r w:rsidRPr="00E65FC9">
        <w:rPr>
          <w:b/>
          <w:bCs/>
          <w:sz w:val="20"/>
          <w:szCs w:val="20"/>
        </w:rPr>
        <w:t>EEG Signal Decomposition</w:t>
      </w:r>
      <w:r w:rsidRPr="00E65FC9">
        <w:rPr>
          <w:b/>
          <w:bCs/>
          <w:color w:val="000000"/>
          <w:sz w:val="20"/>
          <w:szCs w:val="20"/>
        </w:rPr>
        <w:t>:</w:t>
      </w:r>
    </w:p>
    <w:p w14:paraId="02E0E261" w14:textId="27668C25" w:rsidR="00114BA0" w:rsidRPr="0019753B" w:rsidRDefault="00114BA0" w:rsidP="00C367F2">
      <w:pPr>
        <w:numPr>
          <w:ilvl w:val="0"/>
          <w:numId w:val="57"/>
        </w:numPr>
        <w:tabs>
          <w:tab w:val="num" w:pos="1080"/>
        </w:tabs>
        <w:spacing w:after="100" w:afterAutospacing="1"/>
        <w:rPr>
          <w:sz w:val="20"/>
          <w:szCs w:val="20"/>
        </w:rPr>
      </w:pPr>
      <w:r w:rsidRPr="0019753B">
        <w:rPr>
          <w:sz w:val="20"/>
          <w:szCs w:val="20"/>
        </w:rPr>
        <w:t>Decomposes EEG signals into their constituent components (e.g., independent components) using methods like Independent Component Analysis (ICA) or Principal Component Analysis (PCA).</w:t>
      </w:r>
    </w:p>
    <w:p w14:paraId="08595D9C" w14:textId="0B37420C" w:rsidR="00114BA0" w:rsidRPr="00B6211D" w:rsidRDefault="00114BA0" w:rsidP="00944EB9">
      <w:pPr>
        <w:pStyle w:val="NormalWeb"/>
        <w:numPr>
          <w:ilvl w:val="0"/>
          <w:numId w:val="58"/>
        </w:numPr>
        <w:spacing w:after="0" w:afterAutospacing="0"/>
        <w:rPr>
          <w:color w:val="000000"/>
          <w:sz w:val="21"/>
          <w:szCs w:val="21"/>
        </w:rPr>
      </w:pPr>
      <w:r w:rsidRPr="00B6211D">
        <w:rPr>
          <w:rStyle w:val="Strong"/>
          <w:rFonts w:eastAsiaTheme="majorEastAsia"/>
          <w:color w:val="000000"/>
          <w:sz w:val="21"/>
          <w:szCs w:val="21"/>
        </w:rPr>
        <w:t>EEG Signal Processing with Graphic User Interface (GUI)</w:t>
      </w:r>
      <w:r w:rsidRPr="00B6211D">
        <w:rPr>
          <w:color w:val="000000"/>
          <w:sz w:val="21"/>
          <w:szCs w:val="21"/>
        </w:rPr>
        <w:t>:</w:t>
      </w:r>
    </w:p>
    <w:p w14:paraId="6768F041" w14:textId="7D713A5B" w:rsidR="00114BA0" w:rsidRPr="0019753B" w:rsidRDefault="00114BA0" w:rsidP="003963F6">
      <w:pPr>
        <w:numPr>
          <w:ilvl w:val="0"/>
          <w:numId w:val="57"/>
        </w:numPr>
        <w:tabs>
          <w:tab w:val="num" w:pos="1080"/>
        </w:tabs>
        <w:spacing w:after="100" w:afterAutospacing="1"/>
        <w:rPr>
          <w:color w:val="000000"/>
          <w:sz w:val="21"/>
          <w:szCs w:val="21"/>
        </w:rPr>
      </w:pPr>
      <w:r w:rsidRPr="0019753B">
        <w:rPr>
          <w:color w:val="000000"/>
          <w:sz w:val="21"/>
          <w:szCs w:val="21"/>
        </w:rPr>
        <w:t>Utilizes user-friendly interfaces to perform various EEG processing tasks, such as artifact removal, feature extraction, and visualization.</w:t>
      </w:r>
    </w:p>
    <w:p w14:paraId="3FD5E27E" w14:textId="392DF05F" w:rsidR="00114BA0" w:rsidRPr="00A12D07" w:rsidRDefault="00114BA0" w:rsidP="00A12D07">
      <w:pPr>
        <w:pStyle w:val="NormalWeb"/>
        <w:numPr>
          <w:ilvl w:val="0"/>
          <w:numId w:val="58"/>
        </w:numPr>
        <w:spacing w:after="0" w:afterAutospacing="0"/>
        <w:rPr>
          <w:color w:val="000000"/>
          <w:sz w:val="21"/>
          <w:szCs w:val="21"/>
        </w:rPr>
      </w:pPr>
      <w:r w:rsidRPr="00A12D07">
        <w:rPr>
          <w:rStyle w:val="Strong"/>
          <w:rFonts w:eastAsiaTheme="majorEastAsia"/>
          <w:color w:val="000000"/>
          <w:sz w:val="21"/>
          <w:szCs w:val="21"/>
        </w:rPr>
        <w:t>Signal Cutting – EEG</w:t>
      </w:r>
      <w:r w:rsidRPr="00A12D07">
        <w:rPr>
          <w:color w:val="000000"/>
          <w:sz w:val="21"/>
          <w:szCs w:val="21"/>
        </w:rPr>
        <w:t>:</w:t>
      </w:r>
    </w:p>
    <w:p w14:paraId="0B5ED41E" w14:textId="039588C0" w:rsidR="00114BA0" w:rsidRPr="0019753B" w:rsidRDefault="00114BA0" w:rsidP="000058C4">
      <w:pPr>
        <w:numPr>
          <w:ilvl w:val="0"/>
          <w:numId w:val="57"/>
        </w:numPr>
        <w:tabs>
          <w:tab w:val="num" w:pos="1080"/>
        </w:tabs>
        <w:spacing w:after="100" w:afterAutospacing="1"/>
        <w:rPr>
          <w:color w:val="000000"/>
          <w:sz w:val="21"/>
          <w:szCs w:val="21"/>
        </w:rPr>
      </w:pPr>
      <w:r w:rsidRPr="0019753B">
        <w:rPr>
          <w:color w:val="000000"/>
          <w:sz w:val="21"/>
          <w:szCs w:val="21"/>
        </w:rPr>
        <w:t>Involves segmenting long EEG recordings into shorter epochs for further analysis. Useful for event-related studies.</w:t>
      </w:r>
    </w:p>
    <w:p w14:paraId="4FFC3C4B" w14:textId="108DC919" w:rsidR="00114BA0" w:rsidRPr="004B0086" w:rsidRDefault="00114BA0" w:rsidP="004B0086">
      <w:pPr>
        <w:pStyle w:val="NormalWeb"/>
        <w:numPr>
          <w:ilvl w:val="0"/>
          <w:numId w:val="58"/>
        </w:numPr>
        <w:spacing w:after="0" w:afterAutospacing="0"/>
        <w:rPr>
          <w:color w:val="000000"/>
          <w:sz w:val="21"/>
          <w:szCs w:val="21"/>
        </w:rPr>
      </w:pPr>
      <w:r w:rsidRPr="004B0086">
        <w:rPr>
          <w:rStyle w:val="Strong"/>
          <w:rFonts w:eastAsiaTheme="majorEastAsia"/>
          <w:color w:val="000000"/>
          <w:sz w:val="21"/>
          <w:szCs w:val="21"/>
        </w:rPr>
        <w:t>EEG Processing in BCI System</w:t>
      </w:r>
      <w:r w:rsidRPr="004B0086">
        <w:rPr>
          <w:color w:val="000000"/>
          <w:sz w:val="21"/>
          <w:szCs w:val="21"/>
        </w:rPr>
        <w:t>:</w:t>
      </w:r>
    </w:p>
    <w:p w14:paraId="0F327CF5" w14:textId="03991D90" w:rsidR="004819D8" w:rsidRPr="0019753B" w:rsidRDefault="00114BA0" w:rsidP="0097554D">
      <w:pPr>
        <w:numPr>
          <w:ilvl w:val="0"/>
          <w:numId w:val="57"/>
        </w:numPr>
        <w:spacing w:after="100" w:afterAutospacing="1"/>
        <w:rPr>
          <w:color w:val="000000"/>
          <w:sz w:val="21"/>
          <w:szCs w:val="21"/>
        </w:rPr>
      </w:pPr>
      <w:r w:rsidRPr="0019753B">
        <w:rPr>
          <w:color w:val="000000"/>
          <w:sz w:val="21"/>
          <w:szCs w:val="21"/>
        </w:rPr>
        <w:t>Applies EEG preprocessing techniques within Brain-Computer Interface (BCI) systems, which allow direct communication between the brain and external devices.</w:t>
      </w:r>
    </w:p>
    <w:p w14:paraId="6B194950" w14:textId="54637CFC" w:rsidR="004819D8" w:rsidRDefault="00527547" w:rsidP="004819D8">
      <w:pPr>
        <w:pStyle w:val="ListParagraph"/>
        <w:numPr>
          <w:ilvl w:val="0"/>
          <w:numId w:val="45"/>
        </w:numPr>
        <w:rPr>
          <w:b/>
          <w:bCs/>
          <w:color w:val="000000"/>
        </w:rPr>
      </w:pPr>
      <w:r w:rsidRPr="000E2842">
        <w:rPr>
          <w:b/>
          <w:bCs/>
          <w:color w:val="000000"/>
        </w:rPr>
        <w:lastRenderedPageBreak/>
        <w:t>Purpose, advantages</w:t>
      </w:r>
      <w:r w:rsidR="00AD786D">
        <w:rPr>
          <w:b/>
          <w:bCs/>
          <w:color w:val="000000"/>
        </w:rPr>
        <w:t>,</w:t>
      </w:r>
      <w:r w:rsidRPr="000E2842">
        <w:rPr>
          <w:b/>
          <w:bCs/>
          <w:color w:val="000000"/>
        </w:rPr>
        <w:t xml:space="preserve"> and disadvantages </w:t>
      </w:r>
      <w:r w:rsidR="00AD786D">
        <w:rPr>
          <w:b/>
          <w:bCs/>
          <w:color w:val="000000"/>
        </w:rPr>
        <w:t>of</w:t>
      </w:r>
      <w:r w:rsidR="004819D8" w:rsidRPr="000E2842">
        <w:rPr>
          <w:b/>
          <w:bCs/>
          <w:color w:val="000000"/>
        </w:rPr>
        <w:t xml:space="preserve"> EEG </w:t>
      </w:r>
      <w:r w:rsidR="004819D8" w:rsidRPr="000E2842">
        <w:rPr>
          <w:b/>
          <w:bCs/>
          <w:color w:val="000000"/>
        </w:rPr>
        <w:t>preprocessing</w:t>
      </w:r>
      <w:r w:rsidR="004819D8" w:rsidRPr="000E2842">
        <w:rPr>
          <w:b/>
          <w:bCs/>
          <w:color w:val="000000"/>
        </w:rPr>
        <w:t xml:space="preserve"> </w:t>
      </w:r>
      <w:r w:rsidR="004819D8" w:rsidRPr="000E2842">
        <w:rPr>
          <w:b/>
          <w:bCs/>
          <w:color w:val="000000"/>
        </w:rPr>
        <w:t>methods</w:t>
      </w:r>
      <w:r w:rsidR="004819D8" w:rsidRPr="000E2842">
        <w:rPr>
          <w:b/>
          <w:bCs/>
          <w:color w:val="000000"/>
        </w:rPr>
        <w:t xml:space="preserve"> </w:t>
      </w:r>
    </w:p>
    <w:p w14:paraId="149F0B50" w14:textId="16EBE067" w:rsidR="00207297" w:rsidRPr="00B7425D" w:rsidRDefault="00207297" w:rsidP="00B7425D">
      <w:pPr>
        <w:pStyle w:val="ListParagraph"/>
        <w:numPr>
          <w:ilvl w:val="0"/>
          <w:numId w:val="57"/>
        </w:numPr>
        <w:rPr>
          <w:color w:val="000000"/>
        </w:rPr>
      </w:pPr>
      <w:r w:rsidRPr="00B7425D">
        <w:rPr>
          <w:color w:val="000000"/>
        </w:rPr>
        <w:t>Purpose</w:t>
      </w:r>
    </w:p>
    <w:p w14:paraId="0B5F33D5" w14:textId="3F14AE8A" w:rsidR="00114BA0" w:rsidRDefault="004819D8" w:rsidP="00361B2F">
      <w:pPr>
        <w:spacing w:before="100" w:beforeAutospacing="1" w:after="100" w:afterAutospacing="1"/>
        <w:ind w:left="720"/>
        <w:jc w:val="center"/>
        <w:rPr>
          <w:rStyle w:val="Strong"/>
          <w:b w:val="0"/>
          <w:bCs w:val="0"/>
          <w:color w:val="000000"/>
        </w:rPr>
      </w:pPr>
      <w:r w:rsidRPr="0019753B">
        <w:rPr>
          <w:rStyle w:val="Strong"/>
          <w:b w:val="0"/>
          <w:bCs w:val="0"/>
          <w:color w:val="000000"/>
        </w:rPr>
        <w:drawing>
          <wp:inline distT="0" distB="0" distL="0" distR="0" wp14:anchorId="1778A865" wp14:editId="1568BEA8">
            <wp:extent cx="2555944" cy="4065917"/>
            <wp:effectExtent l="0" t="0" r="0" b="0"/>
            <wp:docPr id="50895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57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660" cy="41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B0C6" w14:textId="0488475D" w:rsidR="004570C5" w:rsidRPr="004570C5" w:rsidRDefault="004570C5" w:rsidP="004570C5">
      <w:pPr>
        <w:pStyle w:val="ListParagraph"/>
        <w:numPr>
          <w:ilvl w:val="0"/>
          <w:numId w:val="57"/>
        </w:numPr>
        <w:rPr>
          <w:color w:val="000000"/>
        </w:rPr>
      </w:pPr>
      <w:r>
        <w:rPr>
          <w:color w:val="000000"/>
        </w:rPr>
        <w:t>Advantages vs. Disadvantages</w:t>
      </w:r>
    </w:p>
    <w:p w14:paraId="1142DADC" w14:textId="75023AB3" w:rsidR="00250F91" w:rsidRPr="0019753B" w:rsidRDefault="00250F91" w:rsidP="00361B2F">
      <w:pPr>
        <w:spacing w:before="100" w:beforeAutospacing="1" w:after="100" w:afterAutospacing="1"/>
        <w:ind w:left="720"/>
        <w:jc w:val="center"/>
        <w:rPr>
          <w:rStyle w:val="Strong"/>
          <w:b w:val="0"/>
          <w:bCs w:val="0"/>
          <w:color w:val="000000"/>
        </w:rPr>
      </w:pPr>
      <w:r w:rsidRPr="0019753B">
        <w:rPr>
          <w:rStyle w:val="Strong"/>
          <w:b w:val="0"/>
          <w:bCs w:val="0"/>
          <w:color w:val="000000"/>
        </w:rPr>
        <w:drawing>
          <wp:inline distT="0" distB="0" distL="0" distR="0" wp14:anchorId="7192C9BA" wp14:editId="461AC7FF">
            <wp:extent cx="5943600" cy="1077595"/>
            <wp:effectExtent l="0" t="0" r="0" b="1905"/>
            <wp:docPr id="108953010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3010" name="Picture 1" descr="A white rectangular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A33B" w14:textId="77777777" w:rsidR="00572319" w:rsidRPr="00572319" w:rsidRDefault="00572319" w:rsidP="00572319">
      <w:pPr>
        <w:pStyle w:val="NormalWeb"/>
        <w:ind w:left="720"/>
        <w:rPr>
          <w:rFonts w:eastAsiaTheme="majorEastAsia"/>
          <w:b/>
          <w:bCs/>
        </w:rPr>
      </w:pPr>
    </w:p>
    <w:p w14:paraId="03D62D4A" w14:textId="77777777" w:rsidR="004F36A7" w:rsidRPr="0019753B" w:rsidRDefault="004F36A7" w:rsidP="004F36A7">
      <w:pPr>
        <w:pStyle w:val="NormalWeb"/>
        <w:rPr>
          <w:rStyle w:val="Strong"/>
          <w:rFonts w:eastAsiaTheme="majorEastAsia"/>
          <w:b w:val="0"/>
          <w:bCs w:val="0"/>
          <w:color w:val="000000"/>
        </w:rPr>
      </w:pPr>
    </w:p>
    <w:p w14:paraId="14D950D8" w14:textId="38EB362A" w:rsidR="00F70CF8" w:rsidRPr="0019753B" w:rsidRDefault="00F70CF8" w:rsidP="009449BA">
      <w:pPr>
        <w:pStyle w:val="NormalWeb"/>
        <w:rPr>
          <w:rStyle w:val="Strong"/>
          <w:b w:val="0"/>
          <w:bCs w:val="0"/>
        </w:rPr>
      </w:pPr>
    </w:p>
    <w:p w14:paraId="2E8FEF58" w14:textId="77777777" w:rsidR="0022635D" w:rsidRPr="0019753B" w:rsidRDefault="0022635D" w:rsidP="009449BA">
      <w:pPr>
        <w:pStyle w:val="NormalWeb"/>
        <w:rPr>
          <w:rStyle w:val="Strong"/>
          <w:b w:val="0"/>
          <w:bCs w:val="0"/>
        </w:rPr>
      </w:pPr>
    </w:p>
    <w:p w14:paraId="7005F590" w14:textId="6E63B5E5" w:rsidR="0022635D" w:rsidRPr="0019753B" w:rsidRDefault="0022635D" w:rsidP="009449BA">
      <w:pPr>
        <w:pStyle w:val="NormalWeb"/>
        <w:rPr>
          <w:rStyle w:val="Strong"/>
          <w:b w:val="0"/>
          <w:bCs w:val="0"/>
        </w:rPr>
      </w:pPr>
    </w:p>
    <w:p w14:paraId="52F28C1D" w14:textId="1BF4301A" w:rsidR="00996F87" w:rsidRPr="00B347B7" w:rsidRDefault="00775A4C" w:rsidP="00B347B7">
      <w:pPr>
        <w:pStyle w:val="ListParagraph"/>
        <w:numPr>
          <w:ilvl w:val="0"/>
          <w:numId w:val="45"/>
        </w:numPr>
        <w:rPr>
          <w:b/>
          <w:bCs/>
          <w:color w:val="000000"/>
        </w:rPr>
      </w:pPr>
      <w:r w:rsidRPr="00B347B7">
        <w:rPr>
          <w:b/>
          <w:bCs/>
          <w:color w:val="000000"/>
        </w:rPr>
        <w:lastRenderedPageBreak/>
        <w:t>EEG</w:t>
      </w:r>
      <w:r w:rsidRPr="00B347B7">
        <w:rPr>
          <w:b/>
          <w:bCs/>
          <w:color w:val="000000"/>
        </w:rPr>
        <w:t xml:space="preserve"> </w:t>
      </w:r>
      <w:r w:rsidRPr="00B347B7">
        <w:rPr>
          <w:b/>
          <w:bCs/>
          <w:color w:val="000000"/>
        </w:rPr>
        <w:t>signal</w:t>
      </w:r>
      <w:r w:rsidRPr="00B347B7">
        <w:rPr>
          <w:b/>
          <w:bCs/>
          <w:color w:val="000000"/>
        </w:rPr>
        <w:t xml:space="preserve"> </w:t>
      </w:r>
      <w:r w:rsidRPr="00B347B7">
        <w:rPr>
          <w:b/>
          <w:bCs/>
          <w:color w:val="000000"/>
        </w:rPr>
        <w:t>feature</w:t>
      </w:r>
      <w:r w:rsidRPr="00B347B7">
        <w:rPr>
          <w:b/>
          <w:bCs/>
          <w:color w:val="000000"/>
        </w:rPr>
        <w:t xml:space="preserve"> </w:t>
      </w:r>
      <w:r w:rsidRPr="00B347B7">
        <w:rPr>
          <w:b/>
          <w:bCs/>
          <w:color w:val="000000"/>
        </w:rPr>
        <w:t>extraction</w:t>
      </w:r>
      <w:r w:rsidRPr="00B347B7">
        <w:rPr>
          <w:b/>
          <w:bCs/>
          <w:color w:val="000000"/>
        </w:rPr>
        <w:t xml:space="preserve"> </w:t>
      </w:r>
      <w:r w:rsidRPr="00B347B7">
        <w:rPr>
          <w:b/>
          <w:bCs/>
          <w:color w:val="000000"/>
        </w:rPr>
        <w:t>algorithm</w:t>
      </w:r>
    </w:p>
    <w:p w14:paraId="7900A684" w14:textId="7E0AFC57" w:rsidR="007D32AF" w:rsidRPr="0019753B" w:rsidRDefault="007D32AF" w:rsidP="0026134B">
      <w:pPr>
        <w:pStyle w:val="NormalWeb"/>
        <w:rPr>
          <w:rFonts w:eastAsiaTheme="minorEastAsia"/>
          <w:color w:val="000000"/>
          <w:sz w:val="14"/>
          <w:szCs w:val="14"/>
          <w14:ligatures w14:val="standardContextual"/>
        </w:rPr>
      </w:pPr>
      <w:r w:rsidRPr="0019753B">
        <w:rPr>
          <w:rFonts w:eastAsiaTheme="minorEastAsia"/>
          <w:color w:val="000000"/>
          <w:sz w:val="14"/>
          <w:szCs w:val="14"/>
          <w14:ligatures w14:val="standardContextual"/>
        </w:rPr>
        <w:drawing>
          <wp:inline distT="0" distB="0" distL="0" distR="0" wp14:anchorId="067F8E9E" wp14:editId="28C8B839">
            <wp:extent cx="5943600" cy="1252220"/>
            <wp:effectExtent l="0" t="0" r="0" b="5080"/>
            <wp:docPr id="1791479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795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3425" w14:textId="35CADAC5" w:rsidR="00775A4C" w:rsidRPr="0019753B" w:rsidRDefault="00ED4D6C" w:rsidP="00E63B7E">
      <w:pPr>
        <w:pStyle w:val="ListParagraph"/>
        <w:numPr>
          <w:ilvl w:val="0"/>
          <w:numId w:val="45"/>
        </w:numPr>
        <w:rPr>
          <w:rFonts w:eastAsiaTheme="minorEastAsia"/>
          <w:color w:val="000000"/>
          <w:sz w:val="14"/>
          <w:szCs w:val="14"/>
          <w14:ligatures w14:val="standardContextual"/>
        </w:rPr>
      </w:pPr>
      <w:r w:rsidRPr="00E63B7E">
        <w:rPr>
          <w:b/>
          <w:bCs/>
          <w:color w:val="000000"/>
        </w:rPr>
        <w:t>EEG</w:t>
      </w:r>
      <w:r w:rsidR="005B04A4" w:rsidRPr="00E63B7E">
        <w:rPr>
          <w:b/>
          <w:bCs/>
          <w:color w:val="000000"/>
        </w:rPr>
        <w:t xml:space="preserve"> </w:t>
      </w:r>
      <w:r w:rsidRPr="00E63B7E">
        <w:rPr>
          <w:b/>
          <w:bCs/>
          <w:color w:val="000000"/>
        </w:rPr>
        <w:t>signal</w:t>
      </w:r>
      <w:r w:rsidR="005B04A4" w:rsidRPr="00E63B7E">
        <w:rPr>
          <w:b/>
          <w:bCs/>
          <w:color w:val="000000"/>
        </w:rPr>
        <w:t xml:space="preserve"> </w:t>
      </w:r>
      <w:r w:rsidRPr="00E63B7E">
        <w:rPr>
          <w:b/>
          <w:bCs/>
          <w:color w:val="000000"/>
        </w:rPr>
        <w:t>feature</w:t>
      </w:r>
      <w:r w:rsidR="005B04A4" w:rsidRPr="00E63B7E">
        <w:rPr>
          <w:b/>
          <w:bCs/>
          <w:color w:val="000000"/>
        </w:rPr>
        <w:t xml:space="preserve"> </w:t>
      </w:r>
      <w:r w:rsidRPr="00E63B7E">
        <w:rPr>
          <w:b/>
          <w:bCs/>
          <w:color w:val="000000"/>
        </w:rPr>
        <w:t>classification</w:t>
      </w:r>
      <w:r w:rsidR="005B04A4" w:rsidRPr="00E63B7E">
        <w:rPr>
          <w:b/>
          <w:bCs/>
          <w:color w:val="000000"/>
        </w:rPr>
        <w:t xml:space="preserve"> </w:t>
      </w:r>
      <w:r w:rsidRPr="00E63B7E">
        <w:rPr>
          <w:b/>
          <w:bCs/>
          <w:color w:val="000000"/>
        </w:rPr>
        <w:t>algorithm</w:t>
      </w:r>
      <w:r w:rsidR="005F5947" w:rsidRPr="0019753B">
        <w:rPr>
          <w:rFonts w:eastAsiaTheme="minorEastAsia"/>
          <w:color w:val="000000"/>
          <w:sz w:val="14"/>
          <w:szCs w:val="14"/>
          <w14:ligatures w14:val="standardContextual"/>
        </w:rPr>
        <w:tab/>
      </w:r>
    </w:p>
    <w:p w14:paraId="65C71780" w14:textId="6691E374" w:rsidR="005F5947" w:rsidRDefault="00D424D0" w:rsidP="005F5947">
      <w:pPr>
        <w:pStyle w:val="NormalWeb"/>
        <w:tabs>
          <w:tab w:val="left" w:pos="3043"/>
        </w:tabs>
        <w:rPr>
          <w:color w:val="000000"/>
        </w:rPr>
      </w:pPr>
      <w:r w:rsidRPr="0019753B">
        <w:rPr>
          <w:color w:val="000000"/>
        </w:rPr>
        <w:drawing>
          <wp:inline distT="0" distB="0" distL="0" distR="0" wp14:anchorId="05CFC8A3" wp14:editId="121B6E90">
            <wp:extent cx="5943600" cy="1480820"/>
            <wp:effectExtent l="0" t="0" r="0" b="5080"/>
            <wp:docPr id="855584538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84538" name="Picture 1" descr="A white sheet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F567" w14:textId="59CFBECC" w:rsidR="001F16EF" w:rsidRPr="0092237C" w:rsidRDefault="001F16EF" w:rsidP="0092237C">
      <w:pPr>
        <w:pStyle w:val="NormalWeb"/>
        <w:numPr>
          <w:ilvl w:val="0"/>
          <w:numId w:val="44"/>
        </w:numPr>
        <w:rPr>
          <w:rStyle w:val="Strong"/>
          <w:rFonts w:eastAsiaTheme="majorEastAsia"/>
          <w:color w:val="000000"/>
        </w:rPr>
      </w:pPr>
      <w:r w:rsidRPr="0092237C">
        <w:rPr>
          <w:rStyle w:val="Strong"/>
          <w:rFonts w:eastAsiaTheme="majorEastAsia"/>
        </w:rPr>
        <w:t>I</w:t>
      </w:r>
      <w:r w:rsidRPr="0092237C">
        <w:rPr>
          <w:rStyle w:val="Strong"/>
        </w:rPr>
        <w:t>mplementing EEG preprocessing methods described in the paper</w:t>
      </w:r>
    </w:p>
    <w:p w14:paraId="57948C08" w14:textId="2536C02C" w:rsidR="00EB3F42" w:rsidRDefault="00572319" w:rsidP="00EB3F42">
      <w:pPr>
        <w:pStyle w:val="NormalWeb"/>
        <w:numPr>
          <w:ilvl w:val="0"/>
          <w:numId w:val="59"/>
        </w:numPr>
        <w:spacing w:after="0" w:afterAutospacing="0"/>
        <w:rPr>
          <w:rStyle w:val="Strong"/>
          <w:b w:val="0"/>
          <w:bCs w:val="0"/>
          <w:color w:val="000000"/>
          <w:sz w:val="21"/>
          <w:szCs w:val="21"/>
        </w:rPr>
      </w:pPr>
      <w:r w:rsidRPr="0064667B">
        <w:rPr>
          <w:rStyle w:val="Strong"/>
          <w:rFonts w:eastAsiaTheme="majorEastAsia"/>
          <w:color w:val="000000"/>
          <w:sz w:val="21"/>
          <w:szCs w:val="21"/>
        </w:rPr>
        <w:t>EEG Signal Filtering and Re-sampling</w:t>
      </w:r>
      <w:r w:rsidR="00710808" w:rsidRPr="0064667B">
        <w:rPr>
          <w:rStyle w:val="Strong"/>
          <w:rFonts w:eastAsiaTheme="majorEastAsia"/>
          <w:color w:val="000000"/>
          <w:sz w:val="21"/>
          <w:szCs w:val="21"/>
        </w:rPr>
        <w:t xml:space="preserve"> (Python)</w:t>
      </w:r>
      <w:r w:rsidRPr="0064667B">
        <w:rPr>
          <w:rStyle w:val="Strong"/>
          <w:rFonts w:eastAsiaTheme="majorEastAsia"/>
          <w:sz w:val="21"/>
          <w:szCs w:val="21"/>
        </w:rPr>
        <w:t>:</w:t>
      </w:r>
    </w:p>
    <w:p w14:paraId="3391ED6F" w14:textId="77777777" w:rsidR="00EB3F42" w:rsidRPr="00EB3F42" w:rsidRDefault="00EB3F42" w:rsidP="00EB3F42">
      <w:pPr>
        <w:pStyle w:val="NormalWeb"/>
        <w:spacing w:after="0" w:afterAutospacing="0"/>
        <w:ind w:left="720"/>
        <w:rPr>
          <w:rStyle w:val="Strong"/>
          <w:b w:val="0"/>
          <w:bCs w:val="0"/>
          <w:color w:val="000000"/>
          <w:sz w:val="21"/>
          <w:szCs w:val="21"/>
        </w:rPr>
      </w:pPr>
    </w:p>
    <w:p w14:paraId="7282E80F" w14:textId="56B16898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710808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brainflow</w:t>
      </w:r>
      <w:proofErr w:type="spellEnd"/>
    </w:p>
    <w:p w14:paraId="230D7273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710808">
        <w:rPr>
          <w:rFonts w:ascii="Courier New" w:hAnsi="Courier New" w:cs="Courier New"/>
          <w:color w:val="AF00DB"/>
          <w:sz w:val="21"/>
          <w:szCs w:val="21"/>
        </w:rPr>
        <w:t>from</w:t>
      </w:r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brainflow.data_filter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710808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DataFilter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FilterTypes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AggOperations</w:t>
      </w:r>
      <w:proofErr w:type="spellEnd"/>
    </w:p>
    <w:p w14:paraId="55EC67F0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</w:p>
    <w:p w14:paraId="695C4AEF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710808">
        <w:rPr>
          <w:rFonts w:ascii="Courier New" w:hAnsi="Courier New" w:cs="Courier New"/>
          <w:color w:val="008000"/>
          <w:sz w:val="21"/>
          <w:szCs w:val="21"/>
        </w:rPr>
        <w:t># Initialize the data processing module</w:t>
      </w:r>
    </w:p>
    <w:p w14:paraId="14B3B07B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BoardShim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710808">
        <w:rPr>
          <w:rFonts w:ascii="Courier New" w:hAnsi="Courier New" w:cs="Courier New"/>
          <w:color w:val="000000"/>
          <w:sz w:val="21"/>
          <w:szCs w:val="21"/>
        </w:rPr>
        <w:t>brainflow.BoardShim</w:t>
      </w:r>
      <w:proofErr w:type="spellEnd"/>
      <w:proofErr w:type="gramEnd"/>
      <w:r w:rsidRPr="00710808">
        <w:rPr>
          <w:rFonts w:ascii="Courier New" w:hAnsi="Courier New" w:cs="Courier New"/>
          <w:color w:val="000000"/>
          <w:sz w:val="21"/>
          <w:szCs w:val="21"/>
        </w:rPr>
        <w:t>(</w:t>
      </w:r>
      <w:r w:rsidRPr="00710808">
        <w:rPr>
          <w:rFonts w:ascii="Courier New" w:hAnsi="Courier New" w:cs="Courier New"/>
          <w:color w:val="116644"/>
          <w:sz w:val="21"/>
          <w:szCs w:val="21"/>
        </w:rPr>
        <w:t>64</w:t>
      </w:r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brainflow.BrainFlowInputParams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>())</w:t>
      </w:r>
    </w:p>
    <w:p w14:paraId="4C86299D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BoardShim.enable_dev_board_</w:t>
      </w:r>
      <w:proofErr w:type="gramStart"/>
      <w:r w:rsidRPr="00710808">
        <w:rPr>
          <w:rFonts w:ascii="Courier New" w:hAnsi="Courier New" w:cs="Courier New"/>
          <w:color w:val="000000"/>
          <w:sz w:val="21"/>
          <w:szCs w:val="21"/>
        </w:rPr>
        <w:t>logger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710808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51F73816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</w:p>
    <w:p w14:paraId="142F8BD9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710808">
        <w:rPr>
          <w:rFonts w:ascii="Courier New" w:hAnsi="Courier New" w:cs="Courier New"/>
          <w:color w:val="008000"/>
          <w:sz w:val="21"/>
          <w:szCs w:val="21"/>
        </w:rPr>
        <w:t># Read the data from the CSV file</w:t>
      </w:r>
    </w:p>
    <w:p w14:paraId="7F14ADDD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data = </w:t>
      </w:r>
      <w:proofErr w:type="spellStart"/>
      <w:proofErr w:type="gramStart"/>
      <w:r w:rsidRPr="00710808">
        <w:rPr>
          <w:rFonts w:ascii="Courier New" w:hAnsi="Courier New" w:cs="Courier New"/>
          <w:color w:val="000000"/>
          <w:sz w:val="21"/>
          <w:szCs w:val="21"/>
        </w:rPr>
        <w:t>df.values</w:t>
      </w:r>
      <w:proofErr w:type="gramEnd"/>
      <w:r w:rsidRPr="00710808">
        <w:rPr>
          <w:rFonts w:ascii="Courier New" w:hAnsi="Courier New" w:cs="Courier New"/>
          <w:color w:val="000000"/>
          <w:sz w:val="21"/>
          <w:szCs w:val="21"/>
        </w:rPr>
        <w:t>.T</w:t>
      </w:r>
      <w:proofErr w:type="spellEnd"/>
    </w:p>
    <w:p w14:paraId="575EF3AA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</w:p>
    <w:p w14:paraId="70B6AEAD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710808">
        <w:rPr>
          <w:rFonts w:ascii="Courier New" w:hAnsi="Courier New" w:cs="Courier New"/>
          <w:color w:val="008000"/>
          <w:sz w:val="21"/>
          <w:szCs w:val="21"/>
        </w:rPr>
        <w:t># Set the sampling rate</w:t>
      </w:r>
    </w:p>
    <w:p w14:paraId="2B580E99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sampling_rate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r w:rsidRPr="00710808">
        <w:rPr>
          <w:rFonts w:ascii="Courier New" w:hAnsi="Courier New" w:cs="Courier New"/>
          <w:color w:val="116644"/>
          <w:sz w:val="21"/>
          <w:szCs w:val="21"/>
        </w:rPr>
        <w:t>500</w:t>
      </w:r>
    </w:p>
    <w:p w14:paraId="6C34BEB3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</w:p>
    <w:p w14:paraId="3E84BEEE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r w:rsidRPr="00710808">
        <w:rPr>
          <w:rFonts w:ascii="Courier New" w:hAnsi="Courier New" w:cs="Courier New"/>
          <w:color w:val="008000"/>
          <w:sz w:val="21"/>
          <w:szCs w:val="21"/>
        </w:rPr>
        <w:t xml:space="preserve"># Create a </w:t>
      </w:r>
      <w:proofErr w:type="spellStart"/>
      <w:r w:rsidRPr="00710808">
        <w:rPr>
          <w:rFonts w:ascii="Courier New" w:hAnsi="Courier New" w:cs="Courier New"/>
          <w:color w:val="008000"/>
          <w:sz w:val="21"/>
          <w:szCs w:val="21"/>
        </w:rPr>
        <w:t>DataFilter</w:t>
      </w:r>
      <w:proofErr w:type="spellEnd"/>
      <w:r w:rsidRPr="00710808">
        <w:rPr>
          <w:rFonts w:ascii="Courier New" w:hAnsi="Courier New" w:cs="Courier New"/>
          <w:color w:val="008000"/>
          <w:sz w:val="21"/>
          <w:szCs w:val="21"/>
        </w:rPr>
        <w:t xml:space="preserve"> object</w:t>
      </w:r>
    </w:p>
    <w:p w14:paraId="059D8B81" w14:textId="77777777" w:rsidR="00710808" w:rsidRPr="00710808" w:rsidRDefault="00710808" w:rsidP="00710808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DataFilter.perform_</w:t>
      </w:r>
      <w:proofErr w:type="gramStart"/>
      <w:r w:rsidRPr="00710808">
        <w:rPr>
          <w:rFonts w:ascii="Courier New" w:hAnsi="Courier New" w:cs="Courier New"/>
          <w:color w:val="000000"/>
          <w:sz w:val="21"/>
          <w:szCs w:val="21"/>
        </w:rPr>
        <w:t>lowpass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data, </w:t>
      </w: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sampling_rate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710808">
        <w:rPr>
          <w:rFonts w:ascii="Courier New" w:hAnsi="Courier New" w:cs="Courier New"/>
          <w:color w:val="116644"/>
          <w:sz w:val="21"/>
          <w:szCs w:val="21"/>
        </w:rPr>
        <w:t>50.0</w:t>
      </w:r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710808">
        <w:rPr>
          <w:rFonts w:ascii="Courier New" w:hAnsi="Courier New" w:cs="Courier New"/>
          <w:color w:val="116644"/>
          <w:sz w:val="21"/>
          <w:szCs w:val="21"/>
        </w:rPr>
        <w:t>2</w:t>
      </w:r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FilterTypes.BUTTERWORTH.value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0E773E85" w14:textId="5CFAB64C" w:rsidR="00710808" w:rsidRDefault="00710808" w:rsidP="00581706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lastRenderedPageBreak/>
        <w:t>DataFilter.perform_</w:t>
      </w:r>
      <w:proofErr w:type="gramStart"/>
      <w:r w:rsidRPr="00710808">
        <w:rPr>
          <w:rFonts w:ascii="Courier New" w:hAnsi="Courier New" w:cs="Courier New"/>
          <w:color w:val="000000"/>
          <w:sz w:val="21"/>
          <w:szCs w:val="21"/>
        </w:rPr>
        <w:t>highpass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data, </w:t>
      </w: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sampling_rate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710808">
        <w:rPr>
          <w:rFonts w:ascii="Courier New" w:hAnsi="Courier New" w:cs="Courier New"/>
          <w:color w:val="116644"/>
          <w:sz w:val="21"/>
          <w:szCs w:val="21"/>
        </w:rPr>
        <w:t>1.0</w:t>
      </w:r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710808">
        <w:rPr>
          <w:rFonts w:ascii="Courier New" w:hAnsi="Courier New" w:cs="Courier New"/>
          <w:color w:val="116644"/>
          <w:sz w:val="21"/>
          <w:szCs w:val="21"/>
        </w:rPr>
        <w:t>2</w:t>
      </w:r>
      <w:r w:rsidRPr="00710808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 w:rsidRPr="00710808">
        <w:rPr>
          <w:rFonts w:ascii="Courier New" w:hAnsi="Courier New" w:cs="Courier New"/>
          <w:color w:val="000000"/>
          <w:sz w:val="21"/>
          <w:szCs w:val="21"/>
        </w:rPr>
        <w:t>FilterTypes.BUTTERWORTH.value</w:t>
      </w:r>
      <w:proofErr w:type="spellEnd"/>
      <w:r w:rsidRPr="00710808">
        <w:rPr>
          <w:rFonts w:ascii="Courier New" w:hAnsi="Courier New" w:cs="Courier New"/>
          <w:color w:val="000000"/>
          <w:sz w:val="21"/>
          <w:szCs w:val="21"/>
        </w:rPr>
        <w:t>)</w:t>
      </w:r>
    </w:p>
    <w:p w14:paraId="741943EE" w14:textId="77777777" w:rsidR="00581706" w:rsidRPr="00581706" w:rsidRDefault="00581706" w:rsidP="00581706">
      <w:pPr>
        <w:shd w:val="clear" w:color="auto" w:fill="F7F7F7"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</w:rPr>
      </w:pPr>
    </w:p>
    <w:p w14:paraId="7476F0CF" w14:textId="41BBB25C" w:rsidR="00572319" w:rsidRPr="00B6211D" w:rsidRDefault="00572319" w:rsidP="00572319">
      <w:pPr>
        <w:pStyle w:val="NormalWeb"/>
        <w:numPr>
          <w:ilvl w:val="0"/>
          <w:numId w:val="59"/>
        </w:numPr>
        <w:spacing w:after="0" w:afterAutospacing="0"/>
        <w:rPr>
          <w:color w:val="000000"/>
          <w:sz w:val="21"/>
          <w:szCs w:val="21"/>
        </w:rPr>
      </w:pPr>
      <w:r w:rsidRPr="00B6211D">
        <w:rPr>
          <w:rStyle w:val="Strong"/>
          <w:rFonts w:eastAsiaTheme="majorEastAsia"/>
          <w:color w:val="000000"/>
          <w:sz w:val="21"/>
          <w:szCs w:val="21"/>
        </w:rPr>
        <w:t>EEG Signal Processing with Graphic User Interface (GUI</w:t>
      </w:r>
      <w:r w:rsidR="00B61F89">
        <w:rPr>
          <w:rStyle w:val="Strong"/>
          <w:rFonts w:eastAsiaTheme="majorEastAsia"/>
          <w:color w:val="000000"/>
          <w:sz w:val="21"/>
          <w:szCs w:val="21"/>
        </w:rPr>
        <w:t xml:space="preserve"> </w:t>
      </w:r>
      <w:r w:rsidR="009A1DD8">
        <w:rPr>
          <w:rStyle w:val="Strong"/>
          <w:rFonts w:eastAsiaTheme="majorEastAsia"/>
          <w:color w:val="000000"/>
          <w:sz w:val="21"/>
          <w:szCs w:val="21"/>
        </w:rPr>
        <w:t>–</w:t>
      </w:r>
      <w:r w:rsidR="00B61F89">
        <w:rPr>
          <w:rStyle w:val="Strong"/>
          <w:rFonts w:eastAsiaTheme="majorEastAsia"/>
          <w:color w:val="000000"/>
          <w:sz w:val="21"/>
          <w:szCs w:val="21"/>
        </w:rPr>
        <w:t xml:space="preserve"> M</w:t>
      </w:r>
      <w:r w:rsidR="009A1DD8">
        <w:rPr>
          <w:rStyle w:val="Strong"/>
          <w:rFonts w:eastAsiaTheme="majorEastAsia"/>
          <w:color w:val="000000"/>
          <w:sz w:val="21"/>
          <w:szCs w:val="21"/>
        </w:rPr>
        <w:t>ATLAB</w:t>
      </w:r>
      <w:r w:rsidRPr="00B6211D">
        <w:rPr>
          <w:rStyle w:val="Strong"/>
          <w:rFonts w:eastAsiaTheme="majorEastAsia"/>
          <w:color w:val="000000"/>
          <w:sz w:val="21"/>
          <w:szCs w:val="21"/>
        </w:rPr>
        <w:t>)</w:t>
      </w:r>
      <w:r w:rsidRPr="00B6211D">
        <w:rPr>
          <w:color w:val="000000"/>
          <w:sz w:val="21"/>
          <w:szCs w:val="21"/>
        </w:rPr>
        <w:t>:</w:t>
      </w:r>
    </w:p>
    <w:p w14:paraId="0249FF85" w14:textId="5B96E9FC" w:rsidR="001404BC" w:rsidRPr="0019753B" w:rsidRDefault="0039190C" w:rsidP="001D5F77">
      <w:pPr>
        <w:pStyle w:val="NormalWeb"/>
        <w:numPr>
          <w:ilvl w:val="1"/>
          <w:numId w:val="61"/>
        </w:numPr>
      </w:pPr>
      <w:r w:rsidRPr="0019753B">
        <w:t>EEG Preprocessing in EEGLAB</w:t>
      </w:r>
    </w:p>
    <w:p w14:paraId="494E1EA9" w14:textId="64BA4FD8" w:rsidR="001404BC" w:rsidRPr="0019753B" w:rsidRDefault="001404BC" w:rsidP="00724CC1">
      <w:pPr>
        <w:pStyle w:val="NormalWeb"/>
        <w:jc w:val="center"/>
      </w:pPr>
      <w:r w:rsidRPr="0019753B">
        <w:rPr>
          <w:noProof/>
        </w:rPr>
        <w:drawing>
          <wp:inline distT="0" distB="0" distL="0" distR="0" wp14:anchorId="5A95F7E5" wp14:editId="2E13C8C9">
            <wp:extent cx="5063247" cy="3397136"/>
            <wp:effectExtent l="0" t="0" r="4445" b="0"/>
            <wp:docPr id="256603690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03690" name="Picture 1" descr="A diagram of a proces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350" cy="344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FCEC" w14:textId="56799F08" w:rsidR="00B34301" w:rsidRPr="0019753B" w:rsidRDefault="00B34301" w:rsidP="00895F5F">
      <w:pPr>
        <w:spacing w:before="100" w:beforeAutospacing="1" w:after="100" w:afterAutospacing="1"/>
        <w:rPr>
          <w:color w:val="000000"/>
        </w:rPr>
      </w:pPr>
    </w:p>
    <w:p w14:paraId="1E1AC8E5" w14:textId="77777777" w:rsidR="0026134B" w:rsidRPr="008A45AB" w:rsidRDefault="0026134B" w:rsidP="0026134B">
      <w:pPr>
        <w:pStyle w:val="NormalWeb"/>
        <w:rPr>
          <w:color w:val="000000"/>
        </w:rPr>
      </w:pPr>
      <w:r w:rsidRPr="008A45AB">
        <w:rPr>
          <w:rStyle w:val="Strong"/>
          <w:rFonts w:eastAsiaTheme="majorEastAsia"/>
          <w:color w:val="000000"/>
        </w:rPr>
        <w:t>Next Week:</w:t>
      </w:r>
    </w:p>
    <w:p w14:paraId="44889C2F" w14:textId="77777777" w:rsidR="004E581D" w:rsidRPr="004E581D" w:rsidRDefault="004E581D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4E581D">
        <w:rPr>
          <w:color w:val="000000"/>
        </w:rPr>
        <w:t>Literature Review on EEG Signal Features</w:t>
      </w:r>
    </w:p>
    <w:p w14:paraId="47DCA166" w14:textId="77777777" w:rsidR="004E581D" w:rsidRDefault="004E581D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4E581D">
        <w:rPr>
          <w:color w:val="000000"/>
        </w:rPr>
        <w:t xml:space="preserve">Schedule a Meeting with </w:t>
      </w:r>
      <w:proofErr w:type="spellStart"/>
      <w:r w:rsidRPr="004E581D">
        <w:rPr>
          <w:color w:val="000000"/>
        </w:rPr>
        <w:t>Wiam</w:t>
      </w:r>
      <w:proofErr w:type="spellEnd"/>
      <w:r w:rsidRPr="004E581D">
        <w:rPr>
          <w:color w:val="000000"/>
        </w:rPr>
        <w:t xml:space="preserve"> and Gai to Discuss EEG Signal Noise Reduction and Feature Extraction</w:t>
      </w:r>
    </w:p>
    <w:p w14:paraId="69B2B38F" w14:textId="6E5DDBAB" w:rsidR="00F20698" w:rsidRPr="004E581D" w:rsidRDefault="00F20698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Continue EEG data preprocessing </w:t>
      </w:r>
    </w:p>
    <w:p w14:paraId="5EDF52EA" w14:textId="5F01B9BA" w:rsidR="00895F5F" w:rsidRPr="004E581D" w:rsidRDefault="004E581D" w:rsidP="004E581D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 w:rsidRPr="004E581D">
        <w:rPr>
          <w:color w:val="000000"/>
        </w:rPr>
        <w:t>Perform Data Extraction for WMC</w:t>
      </w:r>
    </w:p>
    <w:sectPr w:rsidR="00895F5F" w:rsidRPr="004E5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5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8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51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9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19"/>
  </w:num>
  <w:num w:numId="2" w16cid:durableId="68621853">
    <w:abstractNumId w:val="18"/>
  </w:num>
  <w:num w:numId="3" w16cid:durableId="1033383366">
    <w:abstractNumId w:val="48"/>
  </w:num>
  <w:num w:numId="4" w16cid:durableId="1996955483">
    <w:abstractNumId w:val="10"/>
  </w:num>
  <w:num w:numId="5" w16cid:durableId="1677881796">
    <w:abstractNumId w:val="35"/>
  </w:num>
  <w:num w:numId="6" w16cid:durableId="1368868733">
    <w:abstractNumId w:val="5"/>
  </w:num>
  <w:num w:numId="7" w16cid:durableId="975329747">
    <w:abstractNumId w:val="8"/>
  </w:num>
  <w:num w:numId="8" w16cid:durableId="1975332100">
    <w:abstractNumId w:val="51"/>
  </w:num>
  <w:num w:numId="9" w16cid:durableId="5598687">
    <w:abstractNumId w:val="37"/>
  </w:num>
  <w:num w:numId="10" w16cid:durableId="162933559">
    <w:abstractNumId w:val="11"/>
  </w:num>
  <w:num w:numId="11" w16cid:durableId="2036420800">
    <w:abstractNumId w:val="33"/>
  </w:num>
  <w:num w:numId="12" w16cid:durableId="349331183">
    <w:abstractNumId w:val="13"/>
  </w:num>
  <w:num w:numId="13" w16cid:durableId="443041528">
    <w:abstractNumId w:val="46"/>
  </w:num>
  <w:num w:numId="14" w16cid:durableId="342245204">
    <w:abstractNumId w:val="44"/>
  </w:num>
  <w:num w:numId="15" w16cid:durableId="253980827">
    <w:abstractNumId w:val="1"/>
  </w:num>
  <w:num w:numId="16" w16cid:durableId="418907872">
    <w:abstractNumId w:val="4"/>
  </w:num>
  <w:num w:numId="17" w16cid:durableId="1551454457">
    <w:abstractNumId w:val="60"/>
  </w:num>
  <w:num w:numId="18" w16cid:durableId="1270506140">
    <w:abstractNumId w:val="50"/>
  </w:num>
  <w:num w:numId="19" w16cid:durableId="1226913609">
    <w:abstractNumId w:val="22"/>
  </w:num>
  <w:num w:numId="20" w16cid:durableId="1226453480">
    <w:abstractNumId w:val="14"/>
  </w:num>
  <w:num w:numId="21" w16cid:durableId="788008033">
    <w:abstractNumId w:val="36"/>
  </w:num>
  <w:num w:numId="22" w16cid:durableId="224992004">
    <w:abstractNumId w:val="40"/>
  </w:num>
  <w:num w:numId="23" w16cid:durableId="495460464">
    <w:abstractNumId w:val="9"/>
  </w:num>
  <w:num w:numId="24" w16cid:durableId="283313125">
    <w:abstractNumId w:val="24"/>
  </w:num>
  <w:num w:numId="25" w16cid:durableId="1289894057">
    <w:abstractNumId w:val="49"/>
  </w:num>
  <w:num w:numId="26" w16cid:durableId="902839317">
    <w:abstractNumId w:val="25"/>
  </w:num>
  <w:num w:numId="27" w16cid:durableId="1568494208">
    <w:abstractNumId w:val="32"/>
  </w:num>
  <w:num w:numId="28" w16cid:durableId="1045108414">
    <w:abstractNumId w:val="15"/>
  </w:num>
  <w:num w:numId="29" w16cid:durableId="208493411">
    <w:abstractNumId w:val="52"/>
  </w:num>
  <w:num w:numId="30" w16cid:durableId="2035692683">
    <w:abstractNumId w:val="43"/>
  </w:num>
  <w:num w:numId="31" w16cid:durableId="286157723">
    <w:abstractNumId w:val="39"/>
  </w:num>
  <w:num w:numId="32" w16cid:durableId="362286306">
    <w:abstractNumId w:val="45"/>
  </w:num>
  <w:num w:numId="33" w16cid:durableId="828865342">
    <w:abstractNumId w:val="54"/>
  </w:num>
  <w:num w:numId="34" w16cid:durableId="1383287601">
    <w:abstractNumId w:val="57"/>
  </w:num>
  <w:num w:numId="35" w16cid:durableId="994607009">
    <w:abstractNumId w:val="0"/>
  </w:num>
  <w:num w:numId="36" w16cid:durableId="1705520253">
    <w:abstractNumId w:val="58"/>
  </w:num>
  <w:num w:numId="37" w16cid:durableId="1717389266">
    <w:abstractNumId w:val="12"/>
  </w:num>
  <w:num w:numId="38" w16cid:durableId="553657910">
    <w:abstractNumId w:val="16"/>
  </w:num>
  <w:num w:numId="39" w16cid:durableId="1819377178">
    <w:abstractNumId w:val="17"/>
  </w:num>
  <w:num w:numId="40" w16cid:durableId="961767035">
    <w:abstractNumId w:val="34"/>
  </w:num>
  <w:num w:numId="41" w16cid:durableId="284703755">
    <w:abstractNumId w:val="3"/>
  </w:num>
  <w:num w:numId="42" w16cid:durableId="1458260293">
    <w:abstractNumId w:val="38"/>
  </w:num>
  <w:num w:numId="43" w16cid:durableId="201599859">
    <w:abstractNumId w:val="55"/>
  </w:num>
  <w:num w:numId="44" w16cid:durableId="1559435761">
    <w:abstractNumId w:val="21"/>
  </w:num>
  <w:num w:numId="45" w16cid:durableId="1443065351">
    <w:abstractNumId w:val="47"/>
  </w:num>
  <w:num w:numId="46" w16cid:durableId="413206067">
    <w:abstractNumId w:val="26"/>
  </w:num>
  <w:num w:numId="47" w16cid:durableId="113211067">
    <w:abstractNumId w:val="59"/>
  </w:num>
  <w:num w:numId="48" w16cid:durableId="1387676793">
    <w:abstractNumId w:val="28"/>
  </w:num>
  <w:num w:numId="49" w16cid:durableId="1829008402">
    <w:abstractNumId w:val="29"/>
  </w:num>
  <w:num w:numId="50" w16cid:durableId="290134020">
    <w:abstractNumId w:val="7"/>
  </w:num>
  <w:num w:numId="51" w16cid:durableId="1698771785">
    <w:abstractNumId w:val="27"/>
  </w:num>
  <w:num w:numId="52" w16cid:durableId="2087219558">
    <w:abstractNumId w:val="53"/>
  </w:num>
  <w:num w:numId="53" w16cid:durableId="756290912">
    <w:abstractNumId w:val="20"/>
  </w:num>
  <w:num w:numId="54" w16cid:durableId="672924302">
    <w:abstractNumId w:val="41"/>
  </w:num>
  <w:num w:numId="55" w16cid:durableId="1905412750">
    <w:abstractNumId w:val="30"/>
  </w:num>
  <w:num w:numId="56" w16cid:durableId="262300091">
    <w:abstractNumId w:val="2"/>
  </w:num>
  <w:num w:numId="57" w16cid:durableId="1503667709">
    <w:abstractNumId w:val="31"/>
  </w:num>
  <w:num w:numId="58" w16cid:durableId="27150587">
    <w:abstractNumId w:val="42"/>
  </w:num>
  <w:num w:numId="59" w16cid:durableId="29845122">
    <w:abstractNumId w:val="6"/>
  </w:num>
  <w:num w:numId="60" w16cid:durableId="1806580713">
    <w:abstractNumId w:val="56"/>
  </w:num>
  <w:num w:numId="61" w16cid:durableId="59128016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58C4"/>
    <w:rsid w:val="00032BCE"/>
    <w:rsid w:val="00033CE3"/>
    <w:rsid w:val="00040A86"/>
    <w:rsid w:val="00050B44"/>
    <w:rsid w:val="00055AB3"/>
    <w:rsid w:val="000618A6"/>
    <w:rsid w:val="00065A6A"/>
    <w:rsid w:val="00070EE6"/>
    <w:rsid w:val="00075B11"/>
    <w:rsid w:val="000809A9"/>
    <w:rsid w:val="00086005"/>
    <w:rsid w:val="00090528"/>
    <w:rsid w:val="000960EF"/>
    <w:rsid w:val="000A51B7"/>
    <w:rsid w:val="000C17EA"/>
    <w:rsid w:val="000C477C"/>
    <w:rsid w:val="000E2842"/>
    <w:rsid w:val="000F3934"/>
    <w:rsid w:val="000F7C69"/>
    <w:rsid w:val="000F7D29"/>
    <w:rsid w:val="0010351B"/>
    <w:rsid w:val="00106FA2"/>
    <w:rsid w:val="0011430B"/>
    <w:rsid w:val="00114BA0"/>
    <w:rsid w:val="00115AB5"/>
    <w:rsid w:val="0011650B"/>
    <w:rsid w:val="001224B9"/>
    <w:rsid w:val="00135605"/>
    <w:rsid w:val="001404BC"/>
    <w:rsid w:val="001450F4"/>
    <w:rsid w:val="00145748"/>
    <w:rsid w:val="00163A3A"/>
    <w:rsid w:val="00164EF7"/>
    <w:rsid w:val="00166543"/>
    <w:rsid w:val="00167DF6"/>
    <w:rsid w:val="00173573"/>
    <w:rsid w:val="001741FE"/>
    <w:rsid w:val="0017614E"/>
    <w:rsid w:val="0019753B"/>
    <w:rsid w:val="001A712C"/>
    <w:rsid w:val="001B2AAB"/>
    <w:rsid w:val="001B2C6B"/>
    <w:rsid w:val="001B3924"/>
    <w:rsid w:val="001B6BF5"/>
    <w:rsid w:val="001D4DA1"/>
    <w:rsid w:val="001D5F77"/>
    <w:rsid w:val="001D73A6"/>
    <w:rsid w:val="001E076F"/>
    <w:rsid w:val="001E2A05"/>
    <w:rsid w:val="001E44E2"/>
    <w:rsid w:val="001F16EF"/>
    <w:rsid w:val="001F31BE"/>
    <w:rsid w:val="001F40CA"/>
    <w:rsid w:val="0020106F"/>
    <w:rsid w:val="00207297"/>
    <w:rsid w:val="0020756D"/>
    <w:rsid w:val="00215694"/>
    <w:rsid w:val="00224B3A"/>
    <w:rsid w:val="0022635D"/>
    <w:rsid w:val="00244EE9"/>
    <w:rsid w:val="00245A76"/>
    <w:rsid w:val="0025024F"/>
    <w:rsid w:val="00250F91"/>
    <w:rsid w:val="00253073"/>
    <w:rsid w:val="0026134B"/>
    <w:rsid w:val="0026515D"/>
    <w:rsid w:val="00271EFC"/>
    <w:rsid w:val="00276DFB"/>
    <w:rsid w:val="0027747F"/>
    <w:rsid w:val="00281278"/>
    <w:rsid w:val="002A26AC"/>
    <w:rsid w:val="002A39D5"/>
    <w:rsid w:val="002A5445"/>
    <w:rsid w:val="002B0C33"/>
    <w:rsid w:val="002D3723"/>
    <w:rsid w:val="002E61A6"/>
    <w:rsid w:val="002E72E6"/>
    <w:rsid w:val="00311D75"/>
    <w:rsid w:val="00321D33"/>
    <w:rsid w:val="00322FA2"/>
    <w:rsid w:val="00325F56"/>
    <w:rsid w:val="00334C6D"/>
    <w:rsid w:val="00341E2E"/>
    <w:rsid w:val="003449DD"/>
    <w:rsid w:val="00345B6D"/>
    <w:rsid w:val="00346CB2"/>
    <w:rsid w:val="003521DA"/>
    <w:rsid w:val="00361B2F"/>
    <w:rsid w:val="00376088"/>
    <w:rsid w:val="003809FB"/>
    <w:rsid w:val="00380AB1"/>
    <w:rsid w:val="00380C04"/>
    <w:rsid w:val="00381CB4"/>
    <w:rsid w:val="00382ED1"/>
    <w:rsid w:val="0039190C"/>
    <w:rsid w:val="003952B3"/>
    <w:rsid w:val="003963F6"/>
    <w:rsid w:val="003A404E"/>
    <w:rsid w:val="003A4D2E"/>
    <w:rsid w:val="003B27C2"/>
    <w:rsid w:val="003B3C1C"/>
    <w:rsid w:val="003C6D57"/>
    <w:rsid w:val="003D23AC"/>
    <w:rsid w:val="003D6319"/>
    <w:rsid w:val="003E279D"/>
    <w:rsid w:val="003E2D4F"/>
    <w:rsid w:val="003E6887"/>
    <w:rsid w:val="003F098B"/>
    <w:rsid w:val="003F2593"/>
    <w:rsid w:val="003F2874"/>
    <w:rsid w:val="00422C1A"/>
    <w:rsid w:val="0043138B"/>
    <w:rsid w:val="0043588E"/>
    <w:rsid w:val="00447989"/>
    <w:rsid w:val="00450208"/>
    <w:rsid w:val="0045398A"/>
    <w:rsid w:val="00455B6B"/>
    <w:rsid w:val="004570C5"/>
    <w:rsid w:val="004707BC"/>
    <w:rsid w:val="004725C4"/>
    <w:rsid w:val="00473367"/>
    <w:rsid w:val="004819D8"/>
    <w:rsid w:val="00483B90"/>
    <w:rsid w:val="00490198"/>
    <w:rsid w:val="00491BE3"/>
    <w:rsid w:val="004937EC"/>
    <w:rsid w:val="004953BF"/>
    <w:rsid w:val="004A051A"/>
    <w:rsid w:val="004A1185"/>
    <w:rsid w:val="004A25A9"/>
    <w:rsid w:val="004A7C46"/>
    <w:rsid w:val="004B0086"/>
    <w:rsid w:val="004B0A03"/>
    <w:rsid w:val="004B2E63"/>
    <w:rsid w:val="004B3C58"/>
    <w:rsid w:val="004C6BE2"/>
    <w:rsid w:val="004C6D07"/>
    <w:rsid w:val="004E581D"/>
    <w:rsid w:val="004F2D36"/>
    <w:rsid w:val="004F36A7"/>
    <w:rsid w:val="004F415A"/>
    <w:rsid w:val="004F6477"/>
    <w:rsid w:val="005041EB"/>
    <w:rsid w:val="00507517"/>
    <w:rsid w:val="0051011A"/>
    <w:rsid w:val="00510136"/>
    <w:rsid w:val="00511398"/>
    <w:rsid w:val="00513EC8"/>
    <w:rsid w:val="0051767B"/>
    <w:rsid w:val="00520097"/>
    <w:rsid w:val="0052043D"/>
    <w:rsid w:val="00520CCD"/>
    <w:rsid w:val="005240EC"/>
    <w:rsid w:val="00527547"/>
    <w:rsid w:val="0053049F"/>
    <w:rsid w:val="00532C3E"/>
    <w:rsid w:val="00543D23"/>
    <w:rsid w:val="005451B2"/>
    <w:rsid w:val="00557814"/>
    <w:rsid w:val="00561DE2"/>
    <w:rsid w:val="00562B12"/>
    <w:rsid w:val="005655AE"/>
    <w:rsid w:val="00566D85"/>
    <w:rsid w:val="00572319"/>
    <w:rsid w:val="005814C1"/>
    <w:rsid w:val="00581706"/>
    <w:rsid w:val="005A4329"/>
    <w:rsid w:val="005B04A4"/>
    <w:rsid w:val="005B16A3"/>
    <w:rsid w:val="005B5BA6"/>
    <w:rsid w:val="005C4B42"/>
    <w:rsid w:val="005D0F45"/>
    <w:rsid w:val="005D4A7A"/>
    <w:rsid w:val="005D5E74"/>
    <w:rsid w:val="005E0900"/>
    <w:rsid w:val="005F54F5"/>
    <w:rsid w:val="005F5947"/>
    <w:rsid w:val="006000B0"/>
    <w:rsid w:val="00600312"/>
    <w:rsid w:val="00603965"/>
    <w:rsid w:val="00606414"/>
    <w:rsid w:val="00606E70"/>
    <w:rsid w:val="00614FED"/>
    <w:rsid w:val="00623BF6"/>
    <w:rsid w:val="00630A6F"/>
    <w:rsid w:val="00640869"/>
    <w:rsid w:val="00640AF6"/>
    <w:rsid w:val="006432EC"/>
    <w:rsid w:val="006440F0"/>
    <w:rsid w:val="0064667B"/>
    <w:rsid w:val="00646878"/>
    <w:rsid w:val="0064730E"/>
    <w:rsid w:val="0066181C"/>
    <w:rsid w:val="00663515"/>
    <w:rsid w:val="00664DDE"/>
    <w:rsid w:val="006837B3"/>
    <w:rsid w:val="00683AD8"/>
    <w:rsid w:val="0068508D"/>
    <w:rsid w:val="006855FC"/>
    <w:rsid w:val="0069139C"/>
    <w:rsid w:val="00692B19"/>
    <w:rsid w:val="00692FC4"/>
    <w:rsid w:val="00694D75"/>
    <w:rsid w:val="00695B1E"/>
    <w:rsid w:val="006970B1"/>
    <w:rsid w:val="006A3920"/>
    <w:rsid w:val="006A6647"/>
    <w:rsid w:val="006B04D7"/>
    <w:rsid w:val="006B4D68"/>
    <w:rsid w:val="006B591C"/>
    <w:rsid w:val="006B7AE6"/>
    <w:rsid w:val="006C164C"/>
    <w:rsid w:val="006C4367"/>
    <w:rsid w:val="006D2335"/>
    <w:rsid w:val="006D3AB3"/>
    <w:rsid w:val="006D4E07"/>
    <w:rsid w:val="006D4E29"/>
    <w:rsid w:val="006D5D54"/>
    <w:rsid w:val="006E1C57"/>
    <w:rsid w:val="006E2211"/>
    <w:rsid w:val="006F0398"/>
    <w:rsid w:val="0070052B"/>
    <w:rsid w:val="00710808"/>
    <w:rsid w:val="00711813"/>
    <w:rsid w:val="007221DF"/>
    <w:rsid w:val="00724CC1"/>
    <w:rsid w:val="00724F35"/>
    <w:rsid w:val="007338CA"/>
    <w:rsid w:val="00736733"/>
    <w:rsid w:val="007430B4"/>
    <w:rsid w:val="00743D6A"/>
    <w:rsid w:val="007475D3"/>
    <w:rsid w:val="00765A13"/>
    <w:rsid w:val="00775A4C"/>
    <w:rsid w:val="007770C5"/>
    <w:rsid w:val="00785D3F"/>
    <w:rsid w:val="00791858"/>
    <w:rsid w:val="00795F0D"/>
    <w:rsid w:val="007A1891"/>
    <w:rsid w:val="007A292D"/>
    <w:rsid w:val="007A2C56"/>
    <w:rsid w:val="007A4100"/>
    <w:rsid w:val="007A5070"/>
    <w:rsid w:val="007B1474"/>
    <w:rsid w:val="007B2362"/>
    <w:rsid w:val="007B6896"/>
    <w:rsid w:val="007C3964"/>
    <w:rsid w:val="007C4600"/>
    <w:rsid w:val="007D1AEB"/>
    <w:rsid w:val="007D32AF"/>
    <w:rsid w:val="007D4BB8"/>
    <w:rsid w:val="007D60CB"/>
    <w:rsid w:val="007E19A1"/>
    <w:rsid w:val="007E269B"/>
    <w:rsid w:val="007F7C45"/>
    <w:rsid w:val="007F7F24"/>
    <w:rsid w:val="00802CD8"/>
    <w:rsid w:val="0080564A"/>
    <w:rsid w:val="00811279"/>
    <w:rsid w:val="00813263"/>
    <w:rsid w:val="008156E2"/>
    <w:rsid w:val="00825FCD"/>
    <w:rsid w:val="008411DA"/>
    <w:rsid w:val="0084530C"/>
    <w:rsid w:val="00863ED6"/>
    <w:rsid w:val="008641CE"/>
    <w:rsid w:val="008725BA"/>
    <w:rsid w:val="00872A66"/>
    <w:rsid w:val="00881353"/>
    <w:rsid w:val="00883AA2"/>
    <w:rsid w:val="00884B86"/>
    <w:rsid w:val="00886A62"/>
    <w:rsid w:val="00891623"/>
    <w:rsid w:val="00895F5F"/>
    <w:rsid w:val="00897360"/>
    <w:rsid w:val="008A40DF"/>
    <w:rsid w:val="008A45AB"/>
    <w:rsid w:val="008B3CAA"/>
    <w:rsid w:val="008B4BB4"/>
    <w:rsid w:val="008B7472"/>
    <w:rsid w:val="008C2D63"/>
    <w:rsid w:val="008D379F"/>
    <w:rsid w:val="008D41C3"/>
    <w:rsid w:val="008D5CD8"/>
    <w:rsid w:val="008D6C8D"/>
    <w:rsid w:val="008E132A"/>
    <w:rsid w:val="008E2139"/>
    <w:rsid w:val="008F303B"/>
    <w:rsid w:val="008F5F06"/>
    <w:rsid w:val="00903DC2"/>
    <w:rsid w:val="00911D12"/>
    <w:rsid w:val="0091390F"/>
    <w:rsid w:val="00917709"/>
    <w:rsid w:val="0092201B"/>
    <w:rsid w:val="0092237C"/>
    <w:rsid w:val="0092437C"/>
    <w:rsid w:val="00924821"/>
    <w:rsid w:val="00926B32"/>
    <w:rsid w:val="00931CB6"/>
    <w:rsid w:val="00932C9F"/>
    <w:rsid w:val="00934093"/>
    <w:rsid w:val="009369F9"/>
    <w:rsid w:val="00941D90"/>
    <w:rsid w:val="0094303D"/>
    <w:rsid w:val="009449BA"/>
    <w:rsid w:val="00944EB9"/>
    <w:rsid w:val="00952EF7"/>
    <w:rsid w:val="0095625D"/>
    <w:rsid w:val="00956784"/>
    <w:rsid w:val="009629C3"/>
    <w:rsid w:val="009738BD"/>
    <w:rsid w:val="0097554D"/>
    <w:rsid w:val="0098416A"/>
    <w:rsid w:val="00985693"/>
    <w:rsid w:val="0098669B"/>
    <w:rsid w:val="00996F87"/>
    <w:rsid w:val="009A0038"/>
    <w:rsid w:val="009A0883"/>
    <w:rsid w:val="009A1DD8"/>
    <w:rsid w:val="009A236D"/>
    <w:rsid w:val="009A2476"/>
    <w:rsid w:val="009A291F"/>
    <w:rsid w:val="009B5199"/>
    <w:rsid w:val="009B544D"/>
    <w:rsid w:val="009D03DA"/>
    <w:rsid w:val="009D0903"/>
    <w:rsid w:val="009D1B13"/>
    <w:rsid w:val="009D582D"/>
    <w:rsid w:val="009E46FF"/>
    <w:rsid w:val="009E4811"/>
    <w:rsid w:val="009F20B2"/>
    <w:rsid w:val="009F473F"/>
    <w:rsid w:val="009F4A50"/>
    <w:rsid w:val="00A0391B"/>
    <w:rsid w:val="00A04023"/>
    <w:rsid w:val="00A07588"/>
    <w:rsid w:val="00A078DA"/>
    <w:rsid w:val="00A102E7"/>
    <w:rsid w:val="00A12D07"/>
    <w:rsid w:val="00A16250"/>
    <w:rsid w:val="00A23B3F"/>
    <w:rsid w:val="00A26501"/>
    <w:rsid w:val="00A265EF"/>
    <w:rsid w:val="00A30277"/>
    <w:rsid w:val="00A30A65"/>
    <w:rsid w:val="00A32C17"/>
    <w:rsid w:val="00A33D2D"/>
    <w:rsid w:val="00A40DFF"/>
    <w:rsid w:val="00A45A52"/>
    <w:rsid w:val="00A50DDF"/>
    <w:rsid w:val="00A54EEA"/>
    <w:rsid w:val="00A634E8"/>
    <w:rsid w:val="00A6798F"/>
    <w:rsid w:val="00A91E35"/>
    <w:rsid w:val="00A92253"/>
    <w:rsid w:val="00A97A05"/>
    <w:rsid w:val="00AA163A"/>
    <w:rsid w:val="00AA694A"/>
    <w:rsid w:val="00AA6E33"/>
    <w:rsid w:val="00AA78B9"/>
    <w:rsid w:val="00AB4221"/>
    <w:rsid w:val="00AC0323"/>
    <w:rsid w:val="00AC157E"/>
    <w:rsid w:val="00AC39A2"/>
    <w:rsid w:val="00AC63C2"/>
    <w:rsid w:val="00AD786D"/>
    <w:rsid w:val="00AE1439"/>
    <w:rsid w:val="00AE2192"/>
    <w:rsid w:val="00AE5DFC"/>
    <w:rsid w:val="00AF17F9"/>
    <w:rsid w:val="00AF2431"/>
    <w:rsid w:val="00AF66FB"/>
    <w:rsid w:val="00B03809"/>
    <w:rsid w:val="00B05A43"/>
    <w:rsid w:val="00B06E08"/>
    <w:rsid w:val="00B06FD1"/>
    <w:rsid w:val="00B12E77"/>
    <w:rsid w:val="00B14401"/>
    <w:rsid w:val="00B165B6"/>
    <w:rsid w:val="00B22CE7"/>
    <w:rsid w:val="00B3067A"/>
    <w:rsid w:val="00B31F9A"/>
    <w:rsid w:val="00B329EE"/>
    <w:rsid w:val="00B34301"/>
    <w:rsid w:val="00B347B7"/>
    <w:rsid w:val="00B44E2B"/>
    <w:rsid w:val="00B47E85"/>
    <w:rsid w:val="00B50179"/>
    <w:rsid w:val="00B50E86"/>
    <w:rsid w:val="00B52198"/>
    <w:rsid w:val="00B61AC5"/>
    <w:rsid w:val="00B61F89"/>
    <w:rsid w:val="00B6211D"/>
    <w:rsid w:val="00B6365A"/>
    <w:rsid w:val="00B65DF2"/>
    <w:rsid w:val="00B66688"/>
    <w:rsid w:val="00B70A4F"/>
    <w:rsid w:val="00B7425D"/>
    <w:rsid w:val="00B819AE"/>
    <w:rsid w:val="00B82104"/>
    <w:rsid w:val="00B83B84"/>
    <w:rsid w:val="00B842E1"/>
    <w:rsid w:val="00B84F55"/>
    <w:rsid w:val="00B851B4"/>
    <w:rsid w:val="00B87583"/>
    <w:rsid w:val="00B94848"/>
    <w:rsid w:val="00BA2E29"/>
    <w:rsid w:val="00BA4015"/>
    <w:rsid w:val="00BA6C82"/>
    <w:rsid w:val="00BB0A30"/>
    <w:rsid w:val="00BB39C0"/>
    <w:rsid w:val="00BC0BF8"/>
    <w:rsid w:val="00BC1695"/>
    <w:rsid w:val="00BC1BA4"/>
    <w:rsid w:val="00BC7C4D"/>
    <w:rsid w:val="00BD3529"/>
    <w:rsid w:val="00BE1CAF"/>
    <w:rsid w:val="00BF1F8E"/>
    <w:rsid w:val="00BF326B"/>
    <w:rsid w:val="00BF4479"/>
    <w:rsid w:val="00BF733C"/>
    <w:rsid w:val="00C12053"/>
    <w:rsid w:val="00C159AD"/>
    <w:rsid w:val="00C16E46"/>
    <w:rsid w:val="00C21DAB"/>
    <w:rsid w:val="00C278D1"/>
    <w:rsid w:val="00C27993"/>
    <w:rsid w:val="00C27FFA"/>
    <w:rsid w:val="00C367F2"/>
    <w:rsid w:val="00C427FD"/>
    <w:rsid w:val="00C43B17"/>
    <w:rsid w:val="00C554F8"/>
    <w:rsid w:val="00C61112"/>
    <w:rsid w:val="00C76278"/>
    <w:rsid w:val="00C8564B"/>
    <w:rsid w:val="00C90418"/>
    <w:rsid w:val="00C911AE"/>
    <w:rsid w:val="00C97A0E"/>
    <w:rsid w:val="00CB2AA6"/>
    <w:rsid w:val="00CB354F"/>
    <w:rsid w:val="00CB4874"/>
    <w:rsid w:val="00CB6652"/>
    <w:rsid w:val="00CB6910"/>
    <w:rsid w:val="00CC265E"/>
    <w:rsid w:val="00CC3589"/>
    <w:rsid w:val="00CC3689"/>
    <w:rsid w:val="00CC4B08"/>
    <w:rsid w:val="00CD50C2"/>
    <w:rsid w:val="00CE2452"/>
    <w:rsid w:val="00CE38D4"/>
    <w:rsid w:val="00CF0DA0"/>
    <w:rsid w:val="00CF1B79"/>
    <w:rsid w:val="00D026F5"/>
    <w:rsid w:val="00D113CA"/>
    <w:rsid w:val="00D21228"/>
    <w:rsid w:val="00D24D76"/>
    <w:rsid w:val="00D31A99"/>
    <w:rsid w:val="00D33799"/>
    <w:rsid w:val="00D40140"/>
    <w:rsid w:val="00D40B60"/>
    <w:rsid w:val="00D41312"/>
    <w:rsid w:val="00D424D0"/>
    <w:rsid w:val="00D47372"/>
    <w:rsid w:val="00D60A49"/>
    <w:rsid w:val="00D642F0"/>
    <w:rsid w:val="00D6725F"/>
    <w:rsid w:val="00D6795A"/>
    <w:rsid w:val="00D67FF2"/>
    <w:rsid w:val="00D7393F"/>
    <w:rsid w:val="00D7790A"/>
    <w:rsid w:val="00D829A5"/>
    <w:rsid w:val="00D84AFA"/>
    <w:rsid w:val="00D87CE0"/>
    <w:rsid w:val="00D91C18"/>
    <w:rsid w:val="00D97472"/>
    <w:rsid w:val="00DA22C9"/>
    <w:rsid w:val="00DA63E4"/>
    <w:rsid w:val="00DB085F"/>
    <w:rsid w:val="00DB4A5B"/>
    <w:rsid w:val="00DC6009"/>
    <w:rsid w:val="00DD2880"/>
    <w:rsid w:val="00DE0205"/>
    <w:rsid w:val="00DE48B8"/>
    <w:rsid w:val="00DE6EC1"/>
    <w:rsid w:val="00DE70DB"/>
    <w:rsid w:val="00E02EE2"/>
    <w:rsid w:val="00E044F8"/>
    <w:rsid w:val="00E06FA1"/>
    <w:rsid w:val="00E10271"/>
    <w:rsid w:val="00E11F48"/>
    <w:rsid w:val="00E12DB0"/>
    <w:rsid w:val="00E1495A"/>
    <w:rsid w:val="00E26C8B"/>
    <w:rsid w:val="00E26DB9"/>
    <w:rsid w:val="00E313B7"/>
    <w:rsid w:val="00E378EC"/>
    <w:rsid w:val="00E41613"/>
    <w:rsid w:val="00E41793"/>
    <w:rsid w:val="00E435E6"/>
    <w:rsid w:val="00E50FE1"/>
    <w:rsid w:val="00E63B7E"/>
    <w:rsid w:val="00E65FC9"/>
    <w:rsid w:val="00E7097C"/>
    <w:rsid w:val="00E71E84"/>
    <w:rsid w:val="00E7353E"/>
    <w:rsid w:val="00E73BFF"/>
    <w:rsid w:val="00E82ECD"/>
    <w:rsid w:val="00E841F2"/>
    <w:rsid w:val="00E8687C"/>
    <w:rsid w:val="00E939F7"/>
    <w:rsid w:val="00E94295"/>
    <w:rsid w:val="00E975AC"/>
    <w:rsid w:val="00E97E12"/>
    <w:rsid w:val="00EA4F28"/>
    <w:rsid w:val="00EB0B4F"/>
    <w:rsid w:val="00EB1080"/>
    <w:rsid w:val="00EB3F42"/>
    <w:rsid w:val="00EB6FFF"/>
    <w:rsid w:val="00EB7E76"/>
    <w:rsid w:val="00EC4DE0"/>
    <w:rsid w:val="00ED3CF5"/>
    <w:rsid w:val="00ED4D6C"/>
    <w:rsid w:val="00EE4B17"/>
    <w:rsid w:val="00EE5769"/>
    <w:rsid w:val="00EE7EF0"/>
    <w:rsid w:val="00EF689B"/>
    <w:rsid w:val="00EF7CD8"/>
    <w:rsid w:val="00F026FD"/>
    <w:rsid w:val="00F13A56"/>
    <w:rsid w:val="00F20698"/>
    <w:rsid w:val="00F2435A"/>
    <w:rsid w:val="00F269C6"/>
    <w:rsid w:val="00F35371"/>
    <w:rsid w:val="00F40409"/>
    <w:rsid w:val="00F41B59"/>
    <w:rsid w:val="00F444A6"/>
    <w:rsid w:val="00F45B8C"/>
    <w:rsid w:val="00F540B0"/>
    <w:rsid w:val="00F7029D"/>
    <w:rsid w:val="00F70CF8"/>
    <w:rsid w:val="00F755B5"/>
    <w:rsid w:val="00F75C4E"/>
    <w:rsid w:val="00F75CAC"/>
    <w:rsid w:val="00F86C5D"/>
    <w:rsid w:val="00FA27CB"/>
    <w:rsid w:val="00FB12CF"/>
    <w:rsid w:val="00FB55E6"/>
    <w:rsid w:val="00FB5E6E"/>
    <w:rsid w:val="00FC0151"/>
    <w:rsid w:val="00FC3868"/>
    <w:rsid w:val="00FC49BC"/>
    <w:rsid w:val="00FD3B9A"/>
    <w:rsid w:val="00FD54B7"/>
    <w:rsid w:val="00FE235E"/>
    <w:rsid w:val="00FE6AF9"/>
    <w:rsid w:val="00FE6FA4"/>
    <w:rsid w:val="00FF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BA0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208</cp:revision>
  <cp:lastPrinted>2024-05-05T23:02:00Z</cp:lastPrinted>
  <dcterms:created xsi:type="dcterms:W3CDTF">2024-06-10T22:09:00Z</dcterms:created>
  <dcterms:modified xsi:type="dcterms:W3CDTF">2024-06-21T16:44:00Z</dcterms:modified>
</cp:coreProperties>
</file>