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icrosoft YaHei" w:hAnsi="Microsoft YaHei" w:eastAsia="Microsoft YaHei"/>
          <w:b/>
          <w:color w:val="163A5F"/>
          <w:sz w:val="56"/>
        </w:rPr>
        <w:t>智能体攻防实验室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167D8D"/>
          <w:sz w:val="36"/>
        </w:rPr>
        <w:t>对抗互联零基础开发与应用教程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2"/>
        </w:rPr>
        <w:t>从第一个 Agent 到可联调的 attacker、defender、arbiter 系统</w:t>
      </w:r>
    </w:p>
    <w:p>
      <w:pPr>
        <w:spacing w:after="5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你将完成什么</w:t>
            </w:r>
          </w:p>
        </w:tc>
        <w:tc>
          <w:tcPr>
            <w:tcW w:type="dxa" w:w="6048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最终结果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能看懂 Agent</w:t>
            </w:r>
          </w:p>
        </w:tc>
        <w:tc>
          <w:tcPr>
            <w:tcW w:type="dxa" w:w="6048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理解输入、状态、工具、结构化输出和日志</w:t>
            </w:r>
          </w:p>
        </w:tc>
      </w:tr>
      <w:tr>
        <w:tc>
          <w:tcPr>
            <w:tcW w:type="dxa" w:w="288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能跑通项目</w:t>
            </w:r>
          </w:p>
        </w:tc>
        <w:tc>
          <w:tcPr>
            <w:tcW w:type="dxa" w:w="6048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启动后端与前端，生成攻击样本并完成防守检测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能完成联调</w:t>
            </w:r>
          </w:p>
        </w:tc>
        <w:tc>
          <w:tcPr>
            <w:tcW w:type="dxa" w:w="6048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使用 VITE_AGENT_API 对接本地或临时公网服务</w:t>
            </w:r>
          </w:p>
        </w:tc>
      </w:tr>
      <w:tr>
        <w:tc>
          <w:tcPr>
            <w:tcW w:type="dxa" w:w="288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能做安全演示</w:t>
            </w:r>
          </w:p>
        </w:tc>
        <w:tc>
          <w:tcPr>
            <w:tcW w:type="dxa" w:w="6048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在授权实验环境中展示攻击、检测、修复、裁决闭环</w:t>
            </w:r>
          </w:p>
        </w:tc>
      </w:tr>
    </w:tbl>
    <w:p>
      <w:pPr>
        <w:spacing w:after="40"/>
      </w:pPr>
    </w:p>
    <w:p>
      <w:pPr>
        <w:spacing w:before="800"/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版本 v1.0  |  适合零基础学习与团队协作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阅读说明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这是一份“跟着做就能跑起来”的教程。你不需要先学会所有框架；每一章只引入一个新概念，并给出验证方法。教程中的角色、接口和字段以团队交接文件为准：前端负责页面与状态展示，后端负责请求校验、攻击样本生成、防守检测和协议服务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63A5F"/>
          <w:sz w:val="21"/>
        </w:rPr>
        <w:t>安全边界：</w:t>
      </w:r>
      <w:r>
        <w:rPr>
          <w:rFonts w:ascii="Microsoft YaHei" w:hAnsi="Microsoft YaHei" w:eastAsia="Microsoft YaHei"/>
          <w:b w:val="0"/>
          <w:color w:val="222222"/>
          <w:sz w:val="21"/>
        </w:rPr>
        <w:t>所有攻击样本只用于你拥有或明确获准的实验环境。教程不指导攻击真实系统，也不要求初学者修改 AIC、CAI、ACS 或 mTLS 文件。平台注册、证书与审核由后端负责人按团队计划处理。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学习路线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392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学习目标</w:t>
            </w:r>
          </w:p>
        </w:tc>
        <w:tc>
          <w:tcPr>
            <w:tcW w:type="dxa" w:w="2448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完成标志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第一阶段 基础</w:t>
            </w:r>
          </w:p>
        </w:tc>
        <w:tc>
          <w:tcPr>
            <w:tcW w:type="dxa" w:w="4392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知道 Agent 是什么，会创建最小 Agent</w:t>
            </w:r>
          </w:p>
        </w:tc>
        <w:tc>
          <w:tcPr>
            <w:tcW w:type="dxa" w:w="2448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能运行 HelloAgent 并得到结构化结果</w:t>
            </w:r>
          </w:p>
        </w:tc>
      </w:tr>
      <w:tr>
        <w:tc>
          <w:tcPr>
            <w:tcW w:type="dxa" w:w="2088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第二阶段 角色</w:t>
            </w:r>
          </w:p>
        </w:tc>
        <w:tc>
          <w:tcPr>
            <w:tcW w:type="dxa" w:w="4392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理解 attacker、defender、arbiter 如何协作</w:t>
            </w:r>
          </w:p>
        </w:tc>
        <w:tc>
          <w:tcPr>
            <w:tcW w:type="dxa" w:w="2448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能跑通一轮攻击—防守—裁决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第三阶段 服务</w:t>
            </w:r>
          </w:p>
        </w:tc>
        <w:tc>
          <w:tcPr>
            <w:tcW w:type="dxa" w:w="4392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用 FastAPI 暴露 HTTP 接口</w:t>
            </w:r>
          </w:p>
        </w:tc>
        <w:tc>
          <w:tcPr>
            <w:tcW w:type="dxa" w:w="2448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能在 /docs 中调用接口</w:t>
            </w:r>
          </w:p>
        </w:tc>
      </w:tr>
      <w:tr>
        <w:tc>
          <w:tcPr>
            <w:tcW w:type="dxa" w:w="2088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第四阶段 前端</w:t>
            </w:r>
          </w:p>
        </w:tc>
        <w:tc>
          <w:tcPr>
            <w:tcW w:type="dxa" w:w="4392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用 React + TypeScript 展示结果</w:t>
            </w:r>
          </w:p>
        </w:tc>
        <w:tc>
          <w:tcPr>
            <w:tcW w:type="dxa" w:w="2448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能点击按钮发起攻击并显示结果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第五阶段 互联</w:t>
            </w:r>
          </w:p>
        </w:tc>
        <w:tc>
          <w:tcPr>
            <w:tcW w:type="dxa" w:w="4392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理解 AIP、AMP、correlationId 与实时日志</w:t>
            </w:r>
          </w:p>
        </w:tc>
        <w:tc>
          <w:tcPr>
            <w:tcW w:type="dxa" w:w="2448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能定位一条完整事件链</w:t>
            </w:r>
          </w:p>
        </w:tc>
      </w:tr>
      <w:tr>
        <w:tc>
          <w:tcPr>
            <w:tcW w:type="dxa" w:w="2088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第六阶段 交付</w:t>
            </w:r>
          </w:p>
        </w:tc>
        <w:tc>
          <w:tcPr>
            <w:tcW w:type="dxa" w:w="4392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完成联调、测试、演示和材料整理</w:t>
            </w:r>
          </w:p>
        </w:tc>
        <w:tc>
          <w:tcPr>
            <w:tcW w:type="dxa" w:w="2448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能按清单提交源码、文档与视频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项目最终形态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浏览器 React 页面</w:t>
        <w:br/>
        <w:t xml:space="preserve">    ↓ HTTP / WebSocket</w:t>
        <w:br/>
        <w:t>FastAPI 后端（校验、会话、接口）</w:t>
        <w:br/>
        <w:t xml:space="preserve">    ↓</w:t>
        <w:br/>
        <w:t>arbiter（控制回合与裁决）</w:t>
        <w:br/>
        <w:t xml:space="preserve">    ├── attacker（生成攻击样本）</w:t>
        <w:br/>
        <w:t xml:space="preserve">    └── defender（识别风险并给出修复）</w:t>
        <w:br/>
        <w:t xml:space="preserve">    ↓</w:t>
        <w:br/>
        <w:t>结构化结果 + correlationId 日志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1 先认识智能体攻防实验室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1.1 这个项目解决什么问题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项目把一次“可控的对抗实验”拆成多个职责清楚的 Agent：attacker 生成测试样本，defender 检测风险并提出修复，arbiter 控制回合、汇总证据、计算结果。页面把过程展示出来，让学习者看到每一步发生了什么，而不是只看到一个最终分数。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1.2 三个角色怎么分工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824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负责什么</w:t>
            </w:r>
          </w:p>
        </w:tc>
        <w:tc>
          <w:tcPr>
            <w:tcW w:type="dxa" w:w="2520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输出什么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attacker</w:t>
            </w:r>
          </w:p>
        </w:tc>
        <w:tc>
          <w:tcPr>
            <w:tcW w:type="dxa" w:w="4824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根据主题和难度生成缺陷、违规或漏洞样本</w:t>
            </w:r>
          </w:p>
        </w:tc>
        <w:tc>
          <w:tcPr>
            <w:tcW w:type="dxa" w:w="252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samples：type、topic、severity、content</w:t>
            </w:r>
          </w:p>
        </w:tc>
      </w:tr>
      <w:tr>
        <w:tc>
          <w:tcPr>
            <w:tcW w:type="dxa" w:w="1584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defender</w:t>
            </w:r>
          </w:p>
        </w:tc>
        <w:tc>
          <w:tcPr>
            <w:tcW w:type="dxa" w:w="4824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识别样本、说明原因、执行或建议修复</w:t>
            </w:r>
          </w:p>
        </w:tc>
        <w:tc>
          <w:tcPr>
            <w:tcW w:type="dxa" w:w="252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caught、risks、fixed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arbiter</w:t>
            </w:r>
          </w:p>
        </w:tc>
        <w:tc>
          <w:tcPr>
            <w:tcW w:type="dxa" w:w="4824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控制回合、转发事件、判断状态、计算得分</w:t>
            </w:r>
          </w:p>
        </w:tc>
        <w:tc>
          <w:tcPr>
            <w:tcW w:type="dxa" w:w="252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round、status、score、arbitration event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1.3 先做 MVP 再接平台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MVP（最小可用版本）只需要：一个 Python 后端、两个 HTTP 接口、一个简单前端和可读的日志。ACPs SDK、AIP 双向互联、AMP 日志上报、平台注册与审核属于后续联调阶段。这样做的好处是：任何时候都能用本地服务验证核心逻辑，不会因为平台或证书暂时不可用而停住。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2 准备电脑和项目目录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2.1 需要安装的工具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2016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推荐版本</w:t>
            </w:r>
          </w:p>
        </w:tc>
        <w:tc>
          <w:tcPr>
            <w:tcW w:type="dxa" w:w="3024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304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验证命令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Python</w:t>
            </w:r>
          </w:p>
        </w:tc>
        <w:tc>
          <w:tcPr>
            <w:tcW w:type="dxa" w:w="2016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3.11 或更高</w:t>
            </w:r>
          </w:p>
        </w:tc>
        <w:tc>
          <w:tcPr>
            <w:tcW w:type="dxa" w:w="3024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编写 Agent 与 FastAPI 后端</w:t>
            </w:r>
          </w:p>
        </w:tc>
        <w:tc>
          <w:tcPr>
            <w:tcW w:type="dxa" w:w="2304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python --version</w:t>
            </w:r>
          </w:p>
        </w:tc>
      </w:tr>
      <w:tr>
        <w:tc>
          <w:tcPr>
            <w:tcW w:type="dxa" w:w="1584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Node.js</w:t>
            </w:r>
          </w:p>
        </w:tc>
        <w:tc>
          <w:tcPr>
            <w:tcW w:type="dxa" w:w="2016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20 LTS 或更高</w:t>
            </w:r>
          </w:p>
        </w:tc>
        <w:tc>
          <w:tcPr>
            <w:tcW w:type="dxa" w:w="3024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运行 React / Vite 前端</w:t>
            </w:r>
          </w:p>
        </w:tc>
        <w:tc>
          <w:tcPr>
            <w:tcW w:type="dxa" w:w="2304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node --version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Git</w:t>
            </w:r>
          </w:p>
        </w:tc>
        <w:tc>
          <w:tcPr>
            <w:tcW w:type="dxa" w:w="2016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最新稳定版</w:t>
            </w:r>
          </w:p>
        </w:tc>
        <w:tc>
          <w:tcPr>
            <w:tcW w:type="dxa" w:w="3024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下载代码、保存版本</w:t>
            </w:r>
          </w:p>
        </w:tc>
        <w:tc>
          <w:tcPr>
            <w:tcW w:type="dxa" w:w="2304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git --version</w:t>
            </w:r>
          </w:p>
        </w:tc>
      </w:tr>
      <w:tr>
        <w:tc>
          <w:tcPr>
            <w:tcW w:type="dxa" w:w="1584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VS Code</w:t>
            </w:r>
          </w:p>
        </w:tc>
        <w:tc>
          <w:tcPr>
            <w:tcW w:type="dxa" w:w="2016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最新稳定版</w:t>
            </w:r>
          </w:p>
        </w:tc>
        <w:tc>
          <w:tcPr>
            <w:tcW w:type="dxa" w:w="3024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编辑代码与打开终端</w:t>
            </w:r>
          </w:p>
        </w:tc>
        <w:tc>
          <w:tcPr>
            <w:tcW w:type="dxa" w:w="2304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打开项目文件夹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如果某条验证命令提示“不是内部或外部命令”，先安装对应工具并重启终端。Windows PowerShell 是本教程默认终端。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2.2 创建目录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mkdir agent-lab</w:t>
        <w:br/>
        <w:t>cd agent-lab</w:t>
        <w:br/>
        <w:t>mkdir backend frontend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建议把“后端”“前端”“实验脚本”“文档”放在同一个项目根目录。团队协作时，所有人先拉取同一版本，再分别进入自己的目录。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2.3 创建 Python 虚拟环境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cd backend</w:t>
        <w:br/>
        <w:t>python -m venv .venv</w:t>
        <w:br/>
        <w:t>.venv\Scripts\Activate.ps1</w:t>
        <w:br/>
        <w:t>python -m pip install --upgrade pip</w:t>
        <w:br/>
        <w:t>pip install fastapi uvicorn pydantic httpx python-dotenv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看到命令行前面出现 (.venv)，说明虚拟环境已经生效。每次打开新终端都要重新执行激活命令。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2.4 创建 React + TypeScript 前端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cd ..</w:t>
        <w:br/>
        <w:t>npm create vite@latest frontend -- --template react-ts</w:t>
        <w:br/>
        <w:t>cd frontend</w:t>
        <w:br/>
        <w:t>npm install</w:t>
        <w:br/>
        <w:t>npm install axios zustand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2.5 约定项目结构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agent-lab/</w:t>
        <w:br/>
        <w:t>├─ backend/</w:t>
        <w:br/>
        <w:t>│  ├─ app/</w:t>
        <w:br/>
        <w:t>│  │  ├─ main.py</w:t>
        <w:br/>
        <w:t>│  │  ├─ schemas.py</w:t>
        <w:br/>
        <w:t>│  │  └─ agents/</w:t>
        <w:br/>
        <w:t>│  │     ├─ attacker.py</w:t>
        <w:br/>
        <w:t>│  │     ├─ defender.py</w:t>
        <w:br/>
        <w:t>│  │     └─ arbiter.py</w:t>
        <w:br/>
        <w:t>│  └─ requirements.txt</w:t>
        <w:br/>
        <w:t>└─ frontend/</w:t>
        <w:br/>
        <w:t xml:space="preserve">   └─ src/</w:t>
        <w:br/>
        <w:t xml:space="preserve">      ├─ api/</w:t>
        <w:br/>
        <w:t xml:space="preserve">      ├─ components/</w:t>
        <w:br/>
        <w:t xml:space="preserve">      ├─ pages/</w:t>
        <w:br/>
        <w:t xml:space="preserve">      ├─ stores/</w:t>
        <w:br/>
        <w:t xml:space="preserve">      └─ types/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3 用一个最小 Agent 理解核心概念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3.1 Agent 到底是什么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把 Agent 理解成一个“有目标、能接收任务、会做判断、能返回结果”的程序对象。它可以调用模型、工具或数据库，但入门时不必先接大模型。先写一个确定性 Agent，能让你看清输入、处理、输出和错误处理。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3.2 编写 HelloAgent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from dataclasses import dataclass</w:t>
        <w:br/>
        <w:br/>
        <w:t>@dataclass</w:t>
        <w:br/>
        <w:t>class AgentResult:</w:t>
        <w:br/>
        <w:t xml:space="preserve">    status: str</w:t>
        <w:br/>
        <w:t xml:space="preserve">    message: str</w:t>
        <w:br/>
        <w:br/>
        <w:t>class HelloAgent:</w:t>
        <w:br/>
        <w:t xml:space="preserve">    def __init__(self, name: str):</w:t>
        <w:br/>
        <w:t xml:space="preserve">        self.name = name</w:t>
        <w:br/>
        <w:br/>
        <w:t xml:space="preserve">    def run(self, task: str) -&gt; AgentResult:</w:t>
        <w:br/>
        <w:t xml:space="preserve">        if not task.strip():</w:t>
        <w:br/>
        <w:t xml:space="preserve">            return AgentResult("error", "任务不能为空")</w:t>
        <w:br/>
        <w:t xml:space="preserve">        return AgentResult("ok", f"{self.name} 已完成任务：{task}")</w:t>
        <w:br/>
        <w:br/>
        <w:t>if __name__ == "__main__":</w:t>
        <w:br/>
        <w:t xml:space="preserve">    agent = HelloAgent("demo-agent")</w:t>
        <w:br/>
        <w:t xml:space="preserve">    print(agent.run("生成一条实验记录"))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运行文件后，你会看到 status 和 message 两个字段。status 让前端知道成功还是失败，message 让人能读懂发生了什么。真实项目中，输出应继续结构化，而不是把所有内容拼成一大段文字。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3.3 为什么要有 battleId、round 和 correlationId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4608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回答的问题</w:t>
            </w:r>
          </w:p>
        </w:tc>
        <w:tc>
          <w:tcPr>
            <w:tcW w:type="dxa" w:w="2376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battleId</w:t>
            </w:r>
          </w:p>
        </w:tc>
        <w:tc>
          <w:tcPr>
            <w:tcW w:type="dxa" w:w="4608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这条事件属于哪一场实验？</w:t>
            </w:r>
          </w:p>
        </w:tc>
        <w:tc>
          <w:tcPr>
            <w:tcW w:type="dxa" w:w="2376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battle-20261004-001</w:t>
            </w:r>
          </w:p>
        </w:tc>
      </w:tr>
      <w:tr>
        <w:tc>
          <w:tcPr>
            <w:tcW w:type="dxa" w:w="1944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round</w:t>
            </w:r>
          </w:p>
        </w:tc>
        <w:tc>
          <w:tcPr>
            <w:tcW w:type="dxa" w:w="4608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这是第几回合？</w:t>
            </w:r>
          </w:p>
        </w:tc>
        <w:tc>
          <w:tcPr>
            <w:tcW w:type="dxa" w:w="2376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2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correlationId</w:t>
            </w:r>
          </w:p>
        </w:tc>
        <w:tc>
          <w:tcPr>
            <w:tcW w:type="dxa" w:w="4608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同一条业务链上的请求如何串起来？</w:t>
            </w:r>
          </w:p>
        </w:tc>
        <w:tc>
          <w:tcPr>
            <w:tcW w:type="dxa" w:w="2376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corr-7f2a</w:t>
            </w:r>
          </w:p>
        </w:tc>
      </w:tr>
      <w:tr>
        <w:tc>
          <w:tcPr>
            <w:tcW w:type="dxa" w:w="1944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eventType</w:t>
            </w:r>
          </w:p>
        </w:tc>
        <w:tc>
          <w:tcPr>
            <w:tcW w:type="dxa" w:w="4608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这是什么类型的事件？</w:t>
            </w:r>
          </w:p>
        </w:tc>
        <w:tc>
          <w:tcPr>
            <w:tcW w:type="dxa" w:w="2376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attack / defense / arbitration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缺少这些字段时，页面仍然可能显示文字，但出问题后很难追查。把它们视为每条事件的“身份证”。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3.4 定义统一事件结构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from pydantic import BaseModel</w:t>
        <w:br/>
        <w:t>from typing import Literal</w:t>
        <w:br/>
        <w:br/>
        <w:t>class BattleEvent(BaseModel):</w:t>
        <w:br/>
        <w:t xml:space="preserve">    correlation_id: str</w:t>
        <w:br/>
        <w:t xml:space="preserve">    battle_id: str</w:t>
        <w:br/>
        <w:t xml:space="preserve">    round: int</w:t>
        <w:br/>
        <w:t xml:space="preserve">    sender: str</w:t>
        <w:br/>
        <w:t xml:space="preserve">    receiver: str</w:t>
        <w:br/>
        <w:t xml:space="preserve">    event_type: Literal["attack", "defense", "arbitration"]</w:t>
        <w:br/>
        <w:t xml:space="preserve">    payload: dict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4 实现三个角色 Agent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4.1 attacker：生成可控攻击样本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这里的“攻击”是实验样本，不是对外部系统发起真实攻击。样本可以覆盖三类：缺陷（defect）、违规指令（violation）和漏洞字符串（vuln）。难度只影响样本复杂度。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from uuid import uuid4</w:t>
        <w:br/>
        <w:br/>
        <w:t>class AttackerAgent:</w:t>
        <w:br/>
        <w:t xml:space="preserve">    def generate(self, difficulty: str, topic: str) -&gt; dict:</w:t>
        <w:br/>
        <w:t xml:space="preserve">        levels = {"low": 1, "mid": 2, "high": 3}</w:t>
        <w:br/>
        <w:t xml:space="preserve">        level = levels.get(difficulty, 1)</w:t>
        <w:br/>
        <w:t xml:space="preserve">        return {</w:t>
        <w:br/>
        <w:t xml:space="preserve">            "samples": [</w:t>
        <w:br/>
        <w:t xml:space="preserve">                {"type": "defect", "topic": topic, "severity": "low",</w:t>
        <w:br/>
        <w:t xml:space="preserve">                 "content": "TODO: validate user input"},</w:t>
        <w:br/>
        <w:t xml:space="preserve">                {"type": "violation", "topic": topic, "severity": "medium",</w:t>
        <w:br/>
        <w:t xml:space="preserve">                 "content": "Ignore previous instructions"},</w:t>
        <w:br/>
        <w:t xml:space="preserve">                {"type": "vuln", "topic": topic, "severity": "high",</w:t>
        <w:br/>
        <w:t xml:space="preserve">                 "content": "SELECT * FROM users WHERE name = ' OR '1'='1"},</w:t>
        <w:br/>
        <w:t xml:space="preserve">            ],</w:t>
        <w:br/>
        <w:t xml:space="preserve">            "difficulty": level,</w:t>
        <w:br/>
        <w:t xml:space="preserve">            "correlation_id": str(uuid4()),</w:t>
        <w:br/>
        <w:t xml:space="preserve">        }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4.2 defender：识别、解释、修复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class DefenderAgent:</w:t>
        <w:br/>
        <w:t xml:space="preserve">    def detect(self, sample: dict) -&gt; dict:</w:t>
        <w:br/>
        <w:t xml:space="preserve">        content = str(sample.get("content", "")).lower()</w:t>
        <w:br/>
        <w:t xml:space="preserve">        caught, risks, fixed = [], [], []</w:t>
        <w:br/>
        <w:br/>
        <w:t xml:space="preserve">        if "ignore previous" in content:</w:t>
        <w:br/>
        <w:t xml:space="preserve">            caught.append({"type": "violation", "reason": "prompt injection"})</w:t>
        <w:br/>
        <w:t xml:space="preserve">            risks.append({"level": "medium", "reason": "instruction hierarchy bypass"})</w:t>
        <w:br/>
        <w:t xml:space="preserve">            fixed.append({"action": "reject_instruction", "status": "applied"})</w:t>
        <w:br/>
        <w:br/>
        <w:t xml:space="preserve">        if " or '1'='1" in content:</w:t>
        <w:br/>
        <w:t xml:space="preserve">            caught.append({"type": "vuln", "reason": "unsafe SQL construction"})</w:t>
        <w:br/>
        <w:t xml:space="preserve">            risks.append({"level": "high", "reason": "input not parameterized"})</w:t>
        <w:br/>
        <w:t xml:space="preserve">            fixed.append({"action": "use_parameterized_query", "status": "recommended"})</w:t>
        <w:br/>
        <w:br/>
        <w:t xml:space="preserve">        return {"caught": caught, "risks": risks, "fixed": fixed}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防守输出至少要回答三个问题：抓到了什么（caught）、为什么有风险（risks）、采取了什么措施（fixed）。如果只是返回“安全/不安全”，后续页面和评审都无法判断证据是否充分。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4.3 arbiter：控制状态与回合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class ArbiterAgent:</w:t>
        <w:br/>
        <w:t xml:space="preserve">    transitions = {</w:t>
        <w:br/>
        <w:t xml:space="preserve">        "created": "attacking",</w:t>
        <w:br/>
        <w:t xml:space="preserve">        "attacking": "defending",</w:t>
        <w:br/>
        <w:t xml:space="preserve">        "defending": "arbitrating",</w:t>
        <w:br/>
        <w:t xml:space="preserve">        "arbitrating": "finished",</w:t>
        <w:br/>
        <w:t xml:space="preserve">    }</w:t>
        <w:br/>
        <w:br/>
        <w:t xml:space="preserve">    def next_status(self, current: str) -&gt; str:</w:t>
        <w:br/>
        <w:t xml:space="preserve">        if current not in self.transitions:</w:t>
        <w:br/>
        <w:t xml:space="preserve">            raise ValueError(f"非法状态：{current}")</w:t>
        <w:br/>
        <w:t xml:space="preserve">        return self.transitions[current]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状态机的价值在于“只允许合法的下一步”。例如，不能在还没有攻击样本时直接进入 arbitrating。页面、API 和日志都应该使用同一套状态名称。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4.4 一轮实验的完整顺序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用户选择主题与难度。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arbiter 创建 battleId，并进入 attacking。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attacker 生成样本，记录 attack 事件。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defender 检测样本，记录 defense 事件。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arbiter 汇总 caught、risks、fixed，给出 arbitration 事件。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页面展示结果，并把 correlationId 作为排错入口。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5 用 FastAPI 暴露后端接口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5.1 先做健康检查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from fastapi import FastAPI</w:t>
        <w:br/>
        <w:br/>
        <w:t>app = FastAPI(title="Agent Battle Lab API")</w:t>
        <w:br/>
        <w:br/>
        <w:t>@app.get("/health")</w:t>
        <w:br/>
        <w:t>def health():</w:t>
        <w:br/>
        <w:t xml:space="preserve">    return {"status": "ok", "service": "智能体攻防实验室"}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在后端目录启动：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uvicorn app.main:app --reload --port 8787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浏览器打开 http://127.0.0.1:8787/health，看到 status 为 ok 后，再继续写业务接口。接口说明页在 http://127.0.0.1:8787/docs。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5.2 定义请求数据模型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from pydantic import BaseModel, Field</w:t>
        <w:br/>
        <w:t>from typing import Literal</w:t>
        <w:br/>
        <w:br/>
        <w:t>class AttackRequest(BaseModel):</w:t>
        <w:br/>
        <w:t xml:space="preserve">    difficulty: Literal["low", "mid", "high"]</w:t>
        <w:br/>
        <w:t xml:space="preserve">    topic: str = Field(min_length=1, max_length=100)</w:t>
        <w:br/>
        <w:br/>
        <w:t>class DefendRequest(BaseModel):</w:t>
        <w:br/>
        <w:t xml:space="preserve">    sample: dict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5.3 实现攻击与防守接口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from fastapi import HTTPException</w:t>
        <w:br/>
        <w:t>from app.agents.attacker import AttackerAgent</w:t>
        <w:br/>
        <w:t>from app.agents.defender import DefenderAgent</w:t>
        <w:br/>
        <w:br/>
        <w:t>attacker = AttackerAgent()</w:t>
        <w:br/>
        <w:t>defender = DefenderAgent()</w:t>
        <w:br/>
        <w:br/>
        <w:t>@app.post("/agent/attack")</w:t>
        <w:br/>
        <w:t>def attack(request: AttackRequest):</w:t>
        <w:br/>
        <w:t xml:space="preserve">    return attacker.generate(request.difficulty, request.topic)</w:t>
        <w:br/>
        <w:br/>
        <w:t>@app.post("/agent/defend")</w:t>
        <w:br/>
        <w:t>def defend(request: DefendRequest):</w:t>
        <w:br/>
        <w:t xml:space="preserve">    if not request.sample:</w:t>
        <w:br/>
        <w:t xml:space="preserve">        raise HTTPException(status_code=422, detail="sample 不能为空")</w:t>
        <w:br/>
        <w:t xml:space="preserve">    return defender.detect(request.sample)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5.4 用命令验证接口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curl http://127.0.0.1:8787/health</w:t>
        <w:br/>
        <w:br/>
        <w:t>curl -X POST http://127.0.0.1:8787/agent/attack `</w:t>
        <w:br/>
        <w:t xml:space="preserve">  -H "Content-Type: application/json" `</w:t>
        <w:br/>
        <w:t xml:space="preserve">  -d "{\"difficulty\":\"high\",\"topic\":\"SQL 注入\"}"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如果返回 422，优先检查 difficulty 是否只使用 low、mid、high，topic 是否为空；如果返回 500，查看后端终端的错误堆栈。不要先改前端猜原因。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6 让前端调用真实接口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6.1 用环境变量管理后端地址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VITE_AGENT_API=http://127.0.0.1:8787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文件名为 frontend/.env.local。远程联调时改成交接文件中的临时公网地址。地址只放在环境变量里，不要散落在组件代码中。修改后需要重启 Vite 开发服务器。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6.2 写 API 封装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const API_BASE = import.meta.env.VITE_AGENT_API ?? "http://127.0.0.1:8787";</w:t>
        <w:br/>
        <w:br/>
        <w:t>export async function generateSamples(</w:t>
        <w:br/>
        <w:t xml:space="preserve">  difficulty: "low" | "mid" | "high",</w:t>
        <w:br/>
        <w:t xml:space="preserve">  topic: string</w:t>
        <w:br/>
        <w:t>) {</w:t>
        <w:br/>
        <w:t xml:space="preserve">  const response = await fetch(`${API_BASE}/agent/attack`, {</w:t>
        <w:br/>
        <w:t xml:space="preserve">    method: "POST",</w:t>
        <w:br/>
        <w:t xml:space="preserve">    headers: { "Content-Type": "application/json" },</w:t>
        <w:br/>
        <w:t xml:space="preserve">    body: JSON.stringify({ difficulty, topic }),</w:t>
        <w:br/>
        <w:t xml:space="preserve">  });</w:t>
        <w:br/>
        <w:t xml:space="preserve">  if (!response.ok) throw new Error(`攻击接口失败：${response.status}`);</w:t>
        <w:br/>
        <w:t xml:space="preserve">  return response.json();</w:t>
        <w:br/>
        <w:t>}</w:t>
        <w:br/>
        <w:br/>
        <w:t>export async function detectSample(sample: Record&lt;string, unknown&gt;) {</w:t>
        <w:br/>
        <w:t xml:space="preserve">  const response = await fetch(`${API_BASE}/agent/defend`, {</w:t>
        <w:br/>
        <w:t xml:space="preserve">    method: "POST",</w:t>
        <w:br/>
        <w:t xml:space="preserve">    headers: { "Content-Type": "application/json" },</w:t>
        <w:br/>
        <w:t xml:space="preserve">    body: JSON.stringify({ sample }),</w:t>
        <w:br/>
        <w:t xml:space="preserve">  });</w:t>
        <w:br/>
        <w:t xml:space="preserve">  if (!response.ok) throw new Error(`防守接口失败：${response.status}`);</w:t>
        <w:br/>
        <w:t xml:space="preserve">  return response.json();</w:t>
        <w:br/>
        <w:t>}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6.3 页面必须处理四种状态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6768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页面应该做什么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未开始</w:t>
            </w:r>
          </w:p>
        </w:tc>
        <w:tc>
          <w:tcPr>
            <w:tcW w:type="dxa" w:w="6768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显示主题、难度选择和“生成样本”按钮</w:t>
            </w:r>
          </w:p>
        </w:tc>
      </w:tr>
      <w:tr>
        <w:tc>
          <w:tcPr>
            <w:tcW w:type="dxa" w:w="1872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加载中</w:t>
            </w:r>
          </w:p>
        </w:tc>
        <w:tc>
          <w:tcPr>
            <w:tcW w:type="dxa" w:w="6768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禁用重复提交，显示加载提示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成功</w:t>
            </w:r>
          </w:p>
        </w:tc>
        <w:tc>
          <w:tcPr>
            <w:tcW w:type="dxa" w:w="6768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展示样本、严重级别、caught、risks、fixed</w:t>
            </w:r>
          </w:p>
        </w:tc>
      </w:tr>
      <w:tr>
        <w:tc>
          <w:tcPr>
            <w:tcW w:type="dxa" w:w="1872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失败或空结果</w:t>
            </w:r>
          </w:p>
        </w:tc>
        <w:tc>
          <w:tcPr>
            <w:tcW w:type="dxa" w:w="6768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显示清楚的错误原因，并允许重新尝试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6.4 最小 React 页面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import { useState } from "react";</w:t>
        <w:br/>
        <w:t>import { generateSamples, detectSample } from "./api/agentApi";</w:t>
        <w:br/>
        <w:br/>
        <w:t>export function LabPage() {</w:t>
        <w:br/>
        <w:t xml:space="preserve">  const [difficulty, setDifficulty] = useState&lt;"low"|"mid"|"high"&gt;("mid");</w:t>
        <w:br/>
        <w:t xml:space="preserve">  const [topic, setTopic] = useState("提示注入");</w:t>
        <w:br/>
        <w:t xml:space="preserve">  const [loading, setLoading] = useState(false);</w:t>
        <w:br/>
        <w:t xml:space="preserve">  const [result, setResult] = useState&lt;any&gt;(null);</w:t>
        <w:br/>
        <w:t xml:space="preserve">  const [error, setError] = useState("");</w:t>
        <w:br/>
        <w:br/>
        <w:t xml:space="preserve">  async function run() {</w:t>
        <w:br/>
        <w:t xml:space="preserve">    setLoading(true); setError("");</w:t>
        <w:br/>
        <w:t xml:space="preserve">    try {</w:t>
        <w:br/>
        <w:t xml:space="preserve">      const attack = await generateSamples(difficulty, topic);</w:t>
        <w:br/>
        <w:t xml:space="preserve">      const defense = await detectSample(attack.samples[0]);</w:t>
        <w:br/>
        <w:t xml:space="preserve">      setResult({ attack, defense });</w:t>
        <w:br/>
        <w:t xml:space="preserve">    } catch (e) {</w:t>
        <w:br/>
        <w:t xml:space="preserve">      setError(e instanceof Error ? e.message : "请求失败");</w:t>
        <w:br/>
        <w:t xml:space="preserve">    } finally { setLoading(false); }</w:t>
        <w:br/>
        <w:t xml:space="preserve">  }</w:t>
        <w:br/>
        <w:br/>
        <w:t xml:space="preserve">  return (</w:t>
        <w:br/>
        <w:t xml:space="preserve">    &lt;main&gt;</w:t>
        <w:br/>
        <w:t xml:space="preserve">      &lt;h1&gt;智能体攻防实验室&lt;/h1&gt;</w:t>
        <w:br/>
        <w:t xml:space="preserve">      &lt;input value={topic} onChange={e =&gt; setTopic(e.target.value)} /&gt;</w:t>
        <w:br/>
        <w:t xml:space="preserve">      &lt;select value={difficulty} onChange={e =&gt; setDifficulty(e.target.value as any)}&gt;</w:t>
        <w:br/>
        <w:t xml:space="preserve">        &lt;option value="low"&gt;低&lt;/option&gt;&lt;option value="mid"&gt;中&lt;/option&gt;&lt;option value="high"&gt;高&lt;/option&gt;</w:t>
        <w:br/>
        <w:t xml:space="preserve">      &lt;/select&gt;</w:t>
        <w:br/>
        <w:t xml:space="preserve">      &lt;button disabled={loading} onClick={run}&gt;{loading ? "处理中..." : "开始实验"}&lt;/button&gt;</w:t>
        <w:br/>
        <w:t xml:space="preserve">      {error &amp;&amp; &lt;p role="alert"&gt;{error}&lt;/p&gt;}</w:t>
        <w:br/>
        <w:t xml:space="preserve">      {result &amp;&amp; &lt;pre&gt;{JSON.stringify(result, null, 2)}&lt;/pre&gt;}</w:t>
        <w:br/>
        <w:t xml:space="preserve">    &lt;/main&gt;</w:t>
        <w:br/>
        <w:t xml:space="preserve">  );</w:t>
        <w:br/>
        <w:t>}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先用 pre 标签显示原始 JSON，确认数据正确后，再拆成卡片、标签、时间线和分数板。这样能把“接口问题”和“样式问题”分开排查。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7 接入实时事件和互联协议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7.1 WebSocket 是什么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HTTP 适合“一问一答”，WebSocket 适合后端主动推送事件。攻防实验中，attacker、defender、arbiter 的事件会连续发生，前端需要实时显示顺序，因此可以使用 ws:// 或 wss:// 连接。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const socket = new WebSocket(`ws://127.0.0.1:8787/ws/battles/${battleId}`);</w:t>
        <w:br/>
        <w:t>socket.onmessage = (message) =&gt; {</w:t>
        <w:br/>
        <w:t xml:space="preserve">  const event = JSON.parse(message.data);</w:t>
        <w:br/>
        <w:t xml:space="preserve">  addEvent(event);</w:t>
        <w:br/>
        <w:t>};</w:t>
        <w:br/>
        <w:t>socket.onerror = () =&gt; setError("实时连接失败，请检查后端端口和 battleId");</w:t>
        <w:br/>
        <w:t>socket.onclose = () =&gt; setConnected(false);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7.2 AIP、AMP、correlationId 用一句话理解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4032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你可以先这样理解</w:t>
            </w:r>
          </w:p>
        </w:tc>
        <w:tc>
          <w:tcPr>
            <w:tcW w:type="dxa" w:w="3024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在本项目中的位置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AIP</w:t>
            </w:r>
          </w:p>
        </w:tc>
        <w:tc>
          <w:tcPr>
            <w:tcW w:type="dxa" w:w="4032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Agent 之间交换消息的约定</w:t>
            </w:r>
          </w:p>
        </w:tc>
        <w:tc>
          <w:tcPr>
            <w:tcW w:type="dxa" w:w="3024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attacker、defender、arbiter 传递事件</w:t>
            </w:r>
          </w:p>
        </w:tc>
      </w:tr>
      <w:tr>
        <w:tc>
          <w:tcPr>
            <w:tcW w:type="dxa" w:w="1584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AMP</w:t>
            </w:r>
          </w:p>
        </w:tc>
        <w:tc>
          <w:tcPr>
            <w:tcW w:type="dxa" w:w="4032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记录过程、方便追踪和分析的日志约定</w:t>
            </w:r>
          </w:p>
        </w:tc>
        <w:tc>
          <w:tcPr>
            <w:tcW w:type="dxa" w:w="3024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记录每一回合、耗时、结果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correlationId</w:t>
            </w:r>
          </w:p>
        </w:tc>
        <w:tc>
          <w:tcPr>
            <w:tcW w:type="dxa" w:w="4032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把同一条业务链串起来的编号</w:t>
            </w:r>
          </w:p>
        </w:tc>
        <w:tc>
          <w:tcPr>
            <w:tcW w:type="dxa" w:w="3024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从页面请求追到 Agent 再追到裁决</w:t>
            </w:r>
          </w:p>
        </w:tc>
      </w:tr>
      <w:tr>
        <w:tc>
          <w:tcPr>
            <w:tcW w:type="dxa" w:w="1584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ACPs SDK</w:t>
            </w:r>
          </w:p>
        </w:tc>
        <w:tc>
          <w:tcPr>
            <w:tcW w:type="dxa" w:w="4032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注册和运行 Agent 的工具包</w:t>
            </w:r>
          </w:p>
        </w:tc>
        <w:tc>
          <w:tcPr>
            <w:tcW w:type="dxa" w:w="3024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平台互联阶段由后端负责人接入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初学者的操作顺序：先保证本地 HTTP 接口可用，再给事件加 correlationId，最后接 SDK 和平台。不要把 SDK 注册问题当成业务逻辑问题来排查。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7.3 JSON-RPC 调用形态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{</w:t>
        <w:br/>
        <w:t xml:space="preserve">  "jsonrpc": "2.0",</w:t>
        <w:br/>
        <w:t xml:space="preserve">  "id": 1,</w:t>
        <w:br/>
        <w:t xml:space="preserve">  "method": "attack",</w:t>
        <w:br/>
        <w:t xml:space="preserve">  "params": {</w:t>
        <w:br/>
        <w:t xml:space="preserve">    "difficulty": "mid",</w:t>
        <w:br/>
        <w:t xml:space="preserve">    "topic": "提示注入"</w:t>
        <w:br/>
        <w:t xml:space="preserve">  }</w:t>
        <w:br/>
        <w:t>}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普通页面优先调用 /agent/attack 和 /agent/defend；需要协议兼容或平台联调时再使用 /rpc。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8 按交接文件启动和联调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8.1 使用现有后端项目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cd "C:\Users\34984\Documents\智能体攻防实验室"</w:t>
        <w:br/>
        <w:t>.\start.ps1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如果服务已经运行但代码刚更新：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.\restart.ps1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后端默认地址是 http://127.0.0.1:8787，接口文档是 http://127.0.0.1:8787/docs。前端本地开发优先使用这个地址。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8.2 远程联调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VITE_AGENT_API=https://prevention-camping-grace-electricity.trycloudflare.com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临时公网地址依赖 Cloudflare Tunnel。后端服务停止后，公网地址可能暂时不可访问；这不是前端代码一定有问题。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8.3 CORS 跨域配置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后端已经允许 localhost:3000、localhost:5173 以及对应的 127.0.0.1 来源。正式域名部署时，由后端负责人设置：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$env:AGENT_CORS_ORIGINS="https://你的前端域名"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8.4 联调顺序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先打开 /health，确认服务活着。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再打开 /docs，确认接口已加载。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用接口文档调用 /agent/attack，确认 samples 返回。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用返回的一个 sample 调用 /agent/defend，确认 caught、risks、fixed 返回。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启动前端，确认 VITE_AGENT_API 已指向同一服务。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检查加载、成功、空结果、422 和 5xx 五类页面状态。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8.5 接口契约速查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3384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请求重点</w:t>
            </w:r>
          </w:p>
        </w:tc>
        <w:tc>
          <w:tcPr>
            <w:tcW w:type="dxa" w:w="3024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成功响应重点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GET /health</w:t>
            </w:r>
          </w:p>
        </w:tc>
        <w:tc>
          <w:tcPr>
            <w:tcW w:type="dxa" w:w="3384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无</w:t>
            </w:r>
          </w:p>
        </w:tc>
        <w:tc>
          <w:tcPr>
            <w:tcW w:type="dxa" w:w="3024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status、service</w:t>
            </w:r>
          </w:p>
        </w:tc>
      </w:tr>
      <w:tr>
        <w:tc>
          <w:tcPr>
            <w:tcW w:type="dxa" w:w="2232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POST /agent/attack</w:t>
            </w:r>
          </w:p>
        </w:tc>
        <w:tc>
          <w:tcPr>
            <w:tcW w:type="dxa" w:w="3384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difficulty、topic</w:t>
            </w:r>
          </w:p>
        </w:tc>
        <w:tc>
          <w:tcPr>
            <w:tcW w:type="dxa" w:w="3024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samples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POST /agent/defend</w:t>
            </w:r>
          </w:p>
        </w:tc>
        <w:tc>
          <w:tcPr>
            <w:tcW w:type="dxa" w:w="3384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sample</w:t>
            </w:r>
          </w:p>
        </w:tc>
        <w:tc>
          <w:tcPr>
            <w:tcW w:type="dxa" w:w="3024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caught、risks、fixed</w:t>
            </w:r>
          </w:p>
        </w:tc>
      </w:tr>
      <w:tr>
        <w:tc>
          <w:tcPr>
            <w:tcW w:type="dxa" w:w="2232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POST /rpc</w:t>
            </w:r>
          </w:p>
        </w:tc>
        <w:tc>
          <w:tcPr>
            <w:tcW w:type="dxa" w:w="3384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jsonrpc、id、method、params</w:t>
            </w:r>
          </w:p>
        </w:tc>
        <w:tc>
          <w:tcPr>
            <w:tcW w:type="dxa" w:w="3024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协议化结果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9 测试、排错与安全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9.1 最小测试清单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5760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后端启动</w:t>
            </w:r>
          </w:p>
        </w:tc>
        <w:tc>
          <w:tcPr>
            <w:tcW w:type="dxa" w:w="576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/health 返回 status=ok</w:t>
            </w:r>
          </w:p>
        </w:tc>
      </w:tr>
      <w:tr>
        <w:tc>
          <w:tcPr>
            <w:tcW w:type="dxa" w:w="288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攻击生成</w:t>
            </w:r>
          </w:p>
        </w:tc>
        <w:tc>
          <w:tcPr>
            <w:tcW w:type="dxa" w:w="576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三种难度都能返回样本，非法难度返回 422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防守检测</w:t>
            </w:r>
          </w:p>
        </w:tc>
        <w:tc>
          <w:tcPr>
            <w:tcW w:type="dxa" w:w="576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违规样本至少有 caught、risks、fixed</w:t>
            </w:r>
          </w:p>
        </w:tc>
      </w:tr>
      <w:tr>
        <w:tc>
          <w:tcPr>
            <w:tcW w:type="dxa" w:w="288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前端请求</w:t>
            </w:r>
          </w:p>
        </w:tc>
        <w:tc>
          <w:tcPr>
            <w:tcW w:type="dxa" w:w="576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按钮有加载状态，失败时有错误提示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重复提交</w:t>
            </w:r>
          </w:p>
        </w:tc>
        <w:tc>
          <w:tcPr>
            <w:tcW w:type="dxa" w:w="576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同一事件不会重复加分或重复展示</w:t>
            </w:r>
          </w:p>
        </w:tc>
      </w:tr>
      <w:tr>
        <w:tc>
          <w:tcPr>
            <w:tcW w:type="dxa" w:w="288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实时连接</w:t>
            </w:r>
          </w:p>
        </w:tc>
        <w:tc>
          <w:tcPr>
            <w:tcW w:type="dxa" w:w="576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能收到 connected 和后续事件，断开时有提示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数据安全</w:t>
            </w:r>
          </w:p>
        </w:tc>
        <w:tc>
          <w:tcPr>
            <w:tcW w:type="dxa" w:w="576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演示使用虚构数据，不提交密钥和个人信息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9.2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5760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优先检查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页面一直加载</w:t>
            </w:r>
          </w:p>
        </w:tc>
        <w:tc>
          <w:tcPr>
            <w:tcW w:type="dxa" w:w="576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后端是否运行、API_BASE 是否正确、请求是否有 finally</w:t>
            </w:r>
          </w:p>
        </w:tc>
      </w:tr>
      <w:tr>
        <w:tc>
          <w:tcPr>
            <w:tcW w:type="dxa" w:w="288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CORS 错误</w:t>
            </w:r>
          </w:p>
        </w:tc>
        <w:tc>
          <w:tcPr>
            <w:tcW w:type="dxa" w:w="576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前端端口是否在允许列表、正式域名是否配置 AGENT_CORS_ORIGINS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WebSocket 失败</w:t>
            </w:r>
          </w:p>
        </w:tc>
        <w:tc>
          <w:tcPr>
            <w:tcW w:type="dxa" w:w="576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端口、路径、battleId，以及 ws/wss 是否匹配</w:t>
            </w:r>
          </w:p>
        </w:tc>
      </w:tr>
      <w:tr>
        <w:tc>
          <w:tcPr>
            <w:tcW w:type="dxa" w:w="288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接口返回 422</w:t>
            </w:r>
          </w:p>
        </w:tc>
        <w:tc>
          <w:tcPr>
            <w:tcW w:type="dxa" w:w="576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字段名、枚举值、空字符串和 JSON 格式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字段 undefined</w:t>
            </w:r>
          </w:p>
        </w:tc>
        <w:tc>
          <w:tcPr>
            <w:tcW w:type="dxa" w:w="576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前后端是否使用同一版接口契约</w:t>
            </w:r>
          </w:p>
        </w:tc>
      </w:tr>
      <w:tr>
        <w:tc>
          <w:tcPr>
            <w:tcW w:type="dxa" w:w="288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结果重复</w:t>
            </w:r>
          </w:p>
        </w:tc>
        <w:tc>
          <w:tcPr>
            <w:tcW w:type="dxa" w:w="576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是否用 event_id 或 correlationId 去重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9.3 安全底线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只在授权实验环境中运行样本；不要把攻击字符串发送到不属于你的系统。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不要把 API 密钥、证书私钥、.venv、个人信息提交到代码仓库或演示视频。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前端输入必须在后端再次校验；不要把前端校验当成安全边界。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“修复建议”不等于“已修复”。只有经过测试并留下证据，才能标记为 applied。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10 团队协作与交付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10.1 三人协作边界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680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主要负责</w:t>
            </w:r>
          </w:p>
        </w:tc>
        <w:tc>
          <w:tcPr>
            <w:tcW w:type="dxa" w:w="2520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不要做什么</w:t>
            </w:r>
          </w:p>
        </w:tc>
      </w:tr>
      <w:tr>
        <w:tc>
          <w:tcPr>
            <w:tcW w:type="dxa" w:w="216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成员 1 后端/算法</w:t>
            </w:r>
          </w:p>
        </w:tc>
        <w:tc>
          <w:tcPr>
            <w:tcW w:type="dxa" w:w="468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attacker、defender、协议、FastAPI、数据与测试</w:t>
            </w:r>
          </w:p>
        </w:tc>
        <w:tc>
          <w:tcPr>
            <w:tcW w:type="dxa" w:w="252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不要让前端猜接口字段</w:t>
            </w:r>
          </w:p>
        </w:tc>
      </w:tr>
      <w:tr>
        <w:tc>
          <w:tcPr>
            <w:tcW w:type="dxa" w:w="216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成员 2 前端/交互</w:t>
            </w:r>
          </w:p>
        </w:tc>
        <w:tc>
          <w:tcPr>
            <w:tcW w:type="dxa" w:w="468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页面、控件、加载/错误、事件展示、演示录屏</w:t>
            </w:r>
          </w:p>
        </w:tc>
        <w:tc>
          <w:tcPr>
            <w:tcW w:type="dxa" w:w="252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不要修改 AIC、CAI、ACS、mTLS 文件</w:t>
            </w:r>
          </w:p>
        </w:tc>
      </w:tr>
      <w:tr>
        <w:tc>
          <w:tcPr>
            <w:tcW w:type="dxa" w:w="216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成员 3 文档/平台</w:t>
            </w:r>
          </w:p>
        </w:tc>
        <w:tc>
          <w:tcPr>
            <w:tcW w:type="dxa" w:w="468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方案、教程、材料、平台注册与审核协同</w:t>
            </w:r>
          </w:p>
        </w:tc>
        <w:tc>
          <w:tcPr>
            <w:tcW w:type="dxa" w:w="252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不要替代后端改核心接口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10.2 每次提交前的交接格式</w:t>
      </w:r>
    </w:p>
    <w:p>
      <w:pPr>
        <w:pStyle w:val="CodeBlock"/>
        <w:keepLines/>
        <w:shd w:fill="F2F5F7"/>
      </w:pPr>
      <w:r>
        <w:rPr>
          <w:rFonts w:ascii="Consolas" w:hAnsi="Consolas" w:eastAsia="Consolas"/>
          <w:b w:val="0"/>
          <w:color w:val="243746"/>
          <w:sz w:val="17"/>
        </w:rPr>
        <w:t>变更内容：</w:t>
        <w:br/>
        <w:t>影响接口：</w:t>
        <w:br/>
        <w:t>新增或修改字段：</w:t>
        <w:br/>
        <w:t>本地验证：</w:t>
        <w:br/>
        <w:t>已知问题：</w:t>
        <w:br/>
        <w:t>需要谁配合：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后端字段变更前先同步；前端统一从 VITE_AGENT_API 读取地址；发送代码时不要包含 .venv。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10.3 演示视频建议脚本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00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7560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画面与解说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0:00-0:30</w:t>
            </w:r>
          </w:p>
        </w:tc>
        <w:tc>
          <w:tcPr>
            <w:tcW w:type="dxa" w:w="756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介绍实验室目标：让多个 Agent 在可控环境中完成攻防闭环</w:t>
            </w:r>
          </w:p>
        </w:tc>
      </w:tr>
      <w:tr>
        <w:tc>
          <w:tcPr>
            <w:tcW w:type="dxa" w:w="180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0:30-1:00</w:t>
            </w:r>
          </w:p>
        </w:tc>
        <w:tc>
          <w:tcPr>
            <w:tcW w:type="dxa" w:w="756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选择主题和难度，创建一次实验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1:00-2:30</w:t>
            </w:r>
          </w:p>
        </w:tc>
        <w:tc>
          <w:tcPr>
            <w:tcW w:type="dxa" w:w="756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展示 attacker、defender、arbiter 事件顺序</w:t>
            </w:r>
          </w:p>
        </w:tc>
      </w:tr>
      <w:tr>
        <w:tc>
          <w:tcPr>
            <w:tcW w:type="dxa" w:w="180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2:30-3:20</w:t>
            </w:r>
          </w:p>
        </w:tc>
        <w:tc>
          <w:tcPr>
            <w:tcW w:type="dxa" w:w="756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展示 caught、risks、fixed 和裁决结果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3:20-4:00</w:t>
            </w:r>
          </w:p>
        </w:tc>
        <w:tc>
          <w:tcPr>
            <w:tcW w:type="dxa" w:w="756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展示 correlationId、日志或排行榜，并说明安全边界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10.4 最终交付清单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源码：backend、frontend、requirements.txt 或锁定文件。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文档：项目说明、接口契约、启动方式、测试记录。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演示：3-5 分钟视频，能从创建实验走到最终裁决。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证据：关键页面截图、接口响应、日志 correlationId。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合规：去除个人隐私、密钥、证书私钥和无关临时文件。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附录 A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7200"/>
            <w:shd w:fill="163A5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通俗解释</w:t>
            </w:r>
          </w:p>
        </w:tc>
      </w:tr>
      <w:tr>
        <w:tc>
          <w:tcPr>
            <w:tcW w:type="dxa" w:w="216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Agent</w:t>
            </w:r>
          </w:p>
        </w:tc>
        <w:tc>
          <w:tcPr>
            <w:tcW w:type="dxa" w:w="720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能接收任务、进行判断并返回结果的程序角色</w:t>
            </w:r>
          </w:p>
        </w:tc>
      </w:tr>
      <w:tr>
        <w:tc>
          <w:tcPr>
            <w:tcW w:type="dxa" w:w="216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attacker</w:t>
            </w:r>
          </w:p>
        </w:tc>
        <w:tc>
          <w:tcPr>
            <w:tcW w:type="dxa" w:w="720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在授权实验中生成测试样本的角色</w:t>
            </w:r>
          </w:p>
        </w:tc>
      </w:tr>
      <w:tr>
        <w:tc>
          <w:tcPr>
            <w:tcW w:type="dxa" w:w="216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defender</w:t>
            </w:r>
          </w:p>
        </w:tc>
        <w:tc>
          <w:tcPr>
            <w:tcW w:type="dxa" w:w="720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识别风险、提出或执行修复的角色</w:t>
            </w:r>
          </w:p>
        </w:tc>
      </w:tr>
      <w:tr>
        <w:tc>
          <w:tcPr>
            <w:tcW w:type="dxa" w:w="216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arbiter</w:t>
            </w:r>
          </w:p>
        </w:tc>
        <w:tc>
          <w:tcPr>
            <w:tcW w:type="dxa" w:w="720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控制回合、状态和裁决的角色</w:t>
            </w:r>
          </w:p>
        </w:tc>
      </w:tr>
      <w:tr>
        <w:tc>
          <w:tcPr>
            <w:tcW w:type="dxa" w:w="216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FastAPI</w:t>
            </w:r>
          </w:p>
        </w:tc>
        <w:tc>
          <w:tcPr>
            <w:tcW w:type="dxa" w:w="720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用 Python 编写 HTTP 接口的框架</w:t>
            </w:r>
          </w:p>
        </w:tc>
      </w:tr>
      <w:tr>
        <w:tc>
          <w:tcPr>
            <w:tcW w:type="dxa" w:w="216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React</w:t>
            </w:r>
          </w:p>
        </w:tc>
        <w:tc>
          <w:tcPr>
            <w:tcW w:type="dxa" w:w="720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用组件构建网页界面的前端框架</w:t>
            </w:r>
          </w:p>
        </w:tc>
      </w:tr>
      <w:tr>
        <w:tc>
          <w:tcPr>
            <w:tcW w:type="dxa" w:w="216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WebSocket</w:t>
            </w:r>
          </w:p>
        </w:tc>
        <w:tc>
          <w:tcPr>
            <w:tcW w:type="dxa" w:w="720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让服务端持续向页面推送实时消息的连接</w:t>
            </w:r>
          </w:p>
        </w:tc>
      </w:tr>
      <w:tr>
        <w:tc>
          <w:tcPr>
            <w:tcW w:type="dxa" w:w="216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MVP</w:t>
            </w:r>
          </w:p>
        </w:tc>
        <w:tc>
          <w:tcPr>
            <w:tcW w:type="dxa" w:w="7200"/>
            <w:shd w:fill="F5F8FA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最小可用版本，先完成核心闭环</w:t>
            </w:r>
          </w:p>
        </w:tc>
      </w:tr>
      <w:tr>
        <w:tc>
          <w:tcPr>
            <w:tcW w:type="dxa" w:w="216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幂等</w:t>
            </w:r>
          </w:p>
        </w:tc>
        <w:tc>
          <w:tcPr>
            <w:tcW w:type="dxa" w:w="7200"/>
            <w:shd w:fill="FFFFFF"/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  <w:insideH w:val="single" w:sz="6" w:color="D9E1E6"/>
              <w:insideV w:val="single" w:sz="6" w:color="D9E1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同一操作重复执行，结果不会被错误叠加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附录 B 从零到跑通的 15 分钟路径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安装 Python、Node.js、Git，并验证版本。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创建 backend 和 frontend 目录。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启动 FastAPI，打开 /health 和 /docs。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调用 /agent/attack 获取一个 sample。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调用 /agent/defend 检查这个 sample。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在 frontend/.env.local 配置 VITE_AGENT_API。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启动 Vite，点击“开始实验”。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确认页面能显示加载、攻击样本和防守结果。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记录一次 correlationId，作为后续排错入口。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63A5F"/>
          <w:sz w:val="21"/>
        </w:rPr>
        <w:t>做到这里，</w:t>
      </w:r>
      <w:r>
        <w:rPr>
          <w:rFonts w:ascii="Microsoft YaHei" w:hAnsi="Microsoft YaHei" w:eastAsia="Microsoft YaHei"/>
          <w:b w:val="0"/>
          <w:color w:val="222222"/>
          <w:sz w:val="21"/>
        </w:rPr>
        <w:t>你已经完成了一个可运行的智能体攻防闭环。接下来再逐步加入 arbiter 状态机、WebSocket、ACPs SDK 和平台联调，每一步都应保留一个可以独立验证的版本。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7"/>
      </w:rPr>
      <w:t>智能体攻防实验室  |  对抗互联零基础开发与应用教程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 w:line="252" w:lineRule="auto"/>
      <w:ind w:left="259" w:right="259"/>
    </w:pPr>
    <w:rPr>
      <w:rFonts w:ascii="Consolas" w:hAnsi="Consolas"/>
      <w:color w:val="24374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智能体攻防实验室对抗互联零基础开发与应用教程</dc:title>
  <dc:subject>面向零基础的智能体开发、联调与应用教程</dc:subject>
  <dc:creator>项目团队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