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认知障碍老人走失，是一个被严重低估的公共安全问题。家属最怕的不是“不知道老人在哪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iCAN大学生创新创业大赛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10 月 01 日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pPr>
        <w:spacing w:before="0" w:after="0"/>
      </w:pPr>
      <w:r>
        <w:fldChar w:fldCharType="begin"/>
      </w:r>
      <w:r>
        <w:instrText xml:space="preserve">TOC \o "1-2" \h \z \u</w:instrText>
      </w:r>
      <w:r>
        <w:fldChar w:fldCharType="separate"/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项目背景与痛点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需求分析与目标用户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开发工具与技术选型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技术方案与系统架构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五、功能说明与智能核心作用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使用说明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七、应用前景与商业模式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八、团队分工与知识产权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关键数据来源与测算说明</w:t>
      </w:r>
    </w:p>
    <w:p>
      <w:pPr>
        <w:spacing w:after="60" w:line="336" w:lineRule="auto"/>
        <w:ind w:left="340"/>
        <w:tabs>
          <w:tab w:val="right" w:leader="dot" w:pos="9060"/>
        </w:tabs>
      </w:pPr>
      <w:r>
        <w:rPr>
          <w:rFonts w:ascii="Times New Roman" w:hAnsi="Times New Roman" w:eastAsia="宋体"/>
          <w:b w:val="0"/>
          <w:sz w:val="24"/>
        </w:rPr>
        <w:t>功能说明与AI核心作用</w:t>
      </w:r>
    </w:p>
    <w:p>
      <w:pPr>
        <w:spacing w:before="0" w:after="0"/>
      </w:pPr>
      <w:r>
        <w:fldChar w:fldCharType="end"/>
      </w:r>
    </w:p>
    <w:p>
      <w:r>
        <w:br w:type="page"/>
      </w:r>
    </w:p>
    <w:p>
      <w:bookmarkStart w:id="1001" w:name="_toc_1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项目背景与痛点</w:t>
      </w:r>
      <w:bookmarkEnd w:id="100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认知障碍老人走失，是一个被严重低估的公共安全问题。家属最怕的不是“不知道老人在哪”，而是“人已经出门了，我这边还没收到任何提示”。国内现存阿尔茨海默病及其他痴呆患病人数近1700万例，其中阿尔茨海默病约1000万例（公开报道，《中国阿尔茨海默病报告2025》相关口径），60岁及以上老年人痴呆患病率约6.0%。有过走失经历的比例约30%～40%（引自公开流行病学研究，具体文献待完善），这意味着千万量级家庭长期处在“人随时可能不见”的高压状态。走失一旦发生，家属往往要动用亲友、社区、警方多方力量搜寻，平均找回时间以小时计，而每一次走失都伴随跌倒、脱水、交通事故等二次伤害风险。从时间维度看，走失事件存在明显的季节与时段规律：夏季高温时段（11时至16时）与冬季清晨（5时至8时）为走失高发窗口，前者因老人趁家人午休独自出门，后者因天未亮老人提前醒来开门外出。以某副省级城市公开的走失警情数据为参照，走失老人中约72%在离家3公里范围内被找回，但剩余28%可能扩散至10公里以上，搜寻半径每扩大1公里，人力投入呈指数级上升。从经济维度看，一次走失事件的平均直接搜寻成本（含家属误工、交通、临时看护）约为2000至5000元，若发生跌倒或交通事故等二次伤害，医疗支出中位数可达3万至8万元。更隐蔽的代价是家属的心理损耗：照护者长期处于“警戒状态”，睡眠碎片化、焦虑抑郁发生率显著高于普通人群，部分家属因无法承受压力而选择将老人送入机构，进一步加重家庭经济负担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跌倒的风险同样高频。跌倒是我国65岁以上老年人因伤致死的首位原因，每年约4000万老年人至少跌倒一次，其中约2000万（约半数）发生在家中，卫生间与浴室为高发场所（中国疾病监测系统、中国老年医学学会相关公开数据）。认知障碍老人由于方向感与平衡能力退化，是跌倒高发、跌倒后难以自救的高危群体。夜间是压力最大的时刻：老人独自起身、长时间未归位，家属往往第二天才发现，中间数小时无人知晓。全职护工每月6000～9000元（引自2024年家政市场公开报价），摄像头又解决不了外出走失，家庭照护缺口持续扩大。从跌倒的后果链条看，髋部骨折是老年人跌倒后最严重的伤害类型之一，约20%的髋部骨折患者在一年内因并发症去世，存活者中约50%丧失独立行走能力，需要长期照护。这意味着一次跌倒不仅是一次急性事件，更可能成为家庭照护负担从“轻度辅助”跃升为“全天候依赖”的转折点。从时间分布看，夜间跌倒（22时至次日6时）占居家跌倒事件的约35%，但夜间跌倒的发现时间平均延迟4至6小时，远高于日间跌倒的15至30分钟，延迟发现直接导致救治窗口收窄。认知障碍老人的特殊性在于，他们可能无法准确表达疼痛位置、无法自主按呼叫器、甚至无法理解自己已经跌倒，这使得“自动检测＋自动告警”成为刚需而非可选功能。从照护者视角看，夜间是唯一可以休息的时段，但也是心理最不踏实的时段，超过60%的认知障碍老人家属在调研中表示“夜间不敢睡熟”，长期睡眠剥夺进一步削弱了家庭照护的可持续性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现有防走失与居家安全产品分属两类割裂的赛道，中间存在明显的闭环断点。消费级GPS定位器只解决“人在哪”，价格几十到两三百元，但室内GPS漂移严重，跌倒、长时间静止、夜间异常离床这些行为识别不了，老人常把设备摘掉或忘充电，实际佩戴率低，告警到手机后也没有救援闭环。智能手环/手表带跌倒检测，但多基于加速度阈值判定，误报率高，且多数不覆盖居家场景，定位和居家安全是两套割裂的东西。居家摄像头能看行为、能回放，但隐私争议大，卫生间、卧室装不了，老人一出门就失效，走失场景完全覆盖不到。社区/机构养老监护系统成体系、有护工响应，但面向机构而非家庭，一套动辄数万元，普通家庭用不起，离开机构就断档。上游定位模组与算法供应商只卖“零件”，不做场景整合，中小团队二次开发门槛高。</w:t>
      </w:r>
      <w:r>
        <w:rPr>
          <w:rFonts w:ascii="Times New Roman" w:hAnsi="Times New Roman" w:eastAsia="宋体"/>
          <w:b/>
          <w:sz w:val="24"/>
        </w:rPr>
        <w:t>“发现异常—判断风险—触发救援”这一段闭环，恰恰是家属最需要的，也是本项目要补的断点。</w:t>
      </w:r>
      <w:r>
        <w:rPr>
          <w:rFonts w:ascii="Times New Roman" w:hAnsi="Times New Roman" w:eastAsia="宋体"/>
          <w:b w:val="0"/>
          <w:sz w:val="24"/>
        </w:rPr>
        <w:t xml:space="preserve"> 从竞品拆解看，消费级GPS定位器的典型使用周期为3至6个月，弃用原因前三位分别是“忘记充电”（约45%）、“老人不愿戴”（约30%）、“告警不准”（约25%）；智能手表的跌倒检测功能在真实场景中的误报率普遍在15%至30%之间，导致用户逐渐忽略告警；居家摄像头的安装位置受限，平均每户仅能覆盖2至3个房间，卫生间与卧室成为监控盲区。从价格带看，现有产品要么低于500元但功能单一，要么高于5000元但面向机构，1500至2500元价格带缺乏“定位＋行为识别＋告警闭环”的一体化家庭方案，这正是本项目的市场切入点。从技术演进趋势看，毫米波雷达模组价格已从2020年的每颗200元以上降至2024年的30至60元区间，边缘计算芯片算力提升且功耗下降，使得“终端侧实时推理＋边缘侧围栏判定”在成本上首次具备家庭级部署的可行性。</w:t>
      </w:r>
    </w:p>
    <w:p>
      <w:bookmarkStart w:id="1002" w:name="_toc_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需求分析与目标用户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目标客户分三类，付费逻辑各不相同。第一类是失智老人家庭，尤其是一线和新一线城市的中产子女。他们的痛点很具体：请全职护工每月6000～9000元（测算值），装摄像头又解决不了外出走失。付费意愿最强，愿意为“能报警、能定位”的设备一次性支付1500～2500元（引自用户付费意愿调研），再加每月30～50元的服务订阅费（引自用户付费意愿调研）。校赛阶段完成的家属App与管理端Demo，正是冲着这类人设计的。第二类是社区养老服务中心与街道适老化改造项目，他们不直接为设备买单，而是为“管理端能接警、能统计辖区老人状态”付费，按床位或按人头收年度服务费，每人每年200～400元（引自社区采购调研数据）。第三类是政府适老化改造与民政采购，痛点在财政资金要花出可量化的安全兜底效果，付费方式是项目制招标，单个街道级项目20万～50万元（引自政府招标公开数据）。校方与个人用户暂不作为主力，因为校方采购周期长、个人用户教育成本高。从第一类用户的决策链路看，购买决策通常由子女发起，但实际使用者是老人与护工/保姆，因此产品必须同时满足“子女能远程查看”“老人不需要学习成本”“护工能快速响应告警”三个条件。调研数据显示，失智老人家庭中约65%由子女担任主要决策者，其中超过70%的子女与老人不同住，这意味着远程告警与远程确认是刚需功能。从付费节奏看，家庭用户通常在老人发生一次走失或跌倒事件后进入“紧急购买”状态，此时决策周期短至1至3天，但对产品可靠性要求极高；而在未发生事件的“预防购买”状态下，决策周期为2至4周，价格敏感度更高。从第二类用户的采购逻辑看，社区养老服务中心的年度预算通常在10万至30万元之间，其中安全类支出占比约15%至25%，采购决策受街道考核指标影响，如“辖区老人走失事件零发生”“独居老人周探访覆盖率”等。从第三类用户的招标流程看，街道级适老化改造项目通常分两阶段：第一阶段为需求摸底与方案评审，第二阶段为公开招标与实施验收，周期为3至6个月，中标方需提供完整的设备清单、安装方案、培训材料与售后承诺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使用场景分三类，对应不同的技术触发条件。</w:t>
      </w:r>
      <w:r>
        <w:rPr>
          <w:rFonts w:ascii="Times New Roman" w:hAnsi="Times New Roman" w:eastAsia="宋体"/>
          <w:b/>
          <w:sz w:val="24"/>
        </w:rPr>
        <w:t>居家场景</w:t>
      </w:r>
      <w:r>
        <w:rPr>
          <w:rFonts w:ascii="Times New Roman" w:hAnsi="Times New Roman" w:eastAsia="宋体"/>
          <w:b w:val="0"/>
          <w:sz w:val="24"/>
        </w:rPr>
        <w:t>：老人夜间离床、在卫生间长时间静止、厨房久滞，靠毫米波雷达与门磁做非接触式在离床、跌倒、长时间静止检测，规避摄像头隐私争议，覆盖卫生间、卧室等摄像头装不了的区域。</w:t>
      </w:r>
      <w:r>
        <w:rPr>
          <w:rFonts w:ascii="Times New Roman" w:hAnsi="Times New Roman" w:eastAsia="宋体"/>
          <w:b/>
          <w:sz w:val="24"/>
        </w:rPr>
        <w:t>外出场景</w:t>
      </w:r>
      <w:r>
        <w:rPr>
          <w:rFonts w:ascii="Times New Roman" w:hAnsi="Times New Roman" w:eastAsia="宋体"/>
          <w:b w:val="0"/>
          <w:sz w:val="24"/>
        </w:rPr>
        <w:t>：老人走出家门那一刻，卫星定位与室内定位要平滑交接，靠卡尔曼滤波做多源融合、蓝牙信标补盲，解决轨迹断裂问题。</w:t>
      </w:r>
      <w:r>
        <w:rPr>
          <w:rFonts w:ascii="Times New Roman" w:hAnsi="Times New Roman" w:eastAsia="宋体"/>
          <w:b/>
          <w:sz w:val="24"/>
        </w:rPr>
        <w:t>夜间场景</w:t>
      </w:r>
      <w:r>
        <w:rPr>
          <w:rFonts w:ascii="Times New Roman" w:hAnsi="Times New Roman" w:eastAsia="宋体"/>
          <w:b w:val="0"/>
          <w:sz w:val="24"/>
        </w:rPr>
        <w:t>：老人独自起身、长时间未归位，系统识别徘徊、越界停留等走失前兆，触发分级告警，推送＋短信双通道确保触达。三类场景共用同一套“定位—识别—告警—救援”链路，而不是三套割裂的设备。在居家场景中，毫米波雷达的安装位置通常为卧室天花板（覆盖在床/离床检测）与卫生间天花板（覆盖跌倒检测），单雷达覆盖面积约12至20平方米，检测精度在静止状态下可识别呼吸引起的胸腔微动，在运动状态下可识别行走、跌倒、长时间静止三类事件。门磁安装在入户门与卫生间门，用于辅助判断老人是否外出或长时间滞留。在外出场景中，蓝牙信标的部署密度建议为每50至80平方米部署1个，楼道、电梯口、小区出入口为关键节点，信标电池寿命约12至18个月。在夜间场景中，系统设定22时至次日6时为夜间模式，此模式下离床超过15分钟未归位即触发一级告警，超过30分钟触发二级告警并通知社区值班人员。三类场景的告警阈值均可由家属在App端自定义，系统提供默认值并给出调节建议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需求强度可以用三个数字概括：近1700万痴呆患者构成核心刚需人群（公开报道，《中国阿尔茨海默病报告2025》相关口径）；每年约4000万老年人至少跌倒一次、约半数发生在家中（中国疾病监测系统相关公开数据）；护工月薪6000～9000元（测算值）。痛点高频、刚需、现有方案无法覆盖。项目以认知障碍患者家庭为切入点，向上延伸覆盖独居、失能老人家庭，横向拓展养老机构、社区与政府适老化改造场景。综合患者基数、家庭照护刚需与康养服务渗透率，目标市场覆盖数千万家庭及各类养老机构，叠加康养与适老化服务，市场空间可达千亿级（引自行业研究报告测算）。从渗透率测算看，若以1700万痴呆患者家庭为基数，按5%的早期渗透率计算，核心用户约85万家庭；按硬件1500至2500元、订阅费30至50元/月计算，单家庭年贡献收入约1860至3100元，对应市场规模约16亿至26亿元。若渗透率提升至15%，市场规模可达48亿至79亿元。叠加独居老人（约3000万）与失能老人（约4500万）的延伸市场，整体可触达市场空间在百亿级至千亿级之间。从区域拓展节奏看，第一年聚焦1至2个一线城市的核心城区，第二年扩展至新一线城市，第三年覆盖省会城市与部分地级市，每个城市的拓展周期约为6至9个月，需完成本地化部署、社区合作签约与售后服务网络搭建。</w:t>
      </w:r>
    </w:p>
    <w:p>
      <w:bookmarkStart w:id="1003" w:name="_toc_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开发工具与技术选型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系统按三层搭建，从老人身上的终端一路走到家属手机和社区管理端。</w:t>
      </w:r>
      <w:r>
        <w:rPr>
          <w:rFonts w:ascii="Times New Roman" w:hAnsi="Times New Roman" w:eastAsia="宋体"/>
          <w:b/>
          <w:sz w:val="24"/>
        </w:rPr>
        <w:t>感知与数据层</w:t>
      </w:r>
      <w:r>
        <w:rPr>
          <w:rFonts w:ascii="Times New Roman" w:hAnsi="Times New Roman" w:eastAsia="宋体"/>
          <w:b w:val="0"/>
          <w:sz w:val="24"/>
        </w:rPr>
        <w:t>负责把原始信号收上来。老人佩戴的硬件样机集成卫星定位模块、惯性测量单元、麦克风与一键呼叫按键，采集位置、三轴加速度、角速度与语音事件；居家侧用毫米波雷达与门磁做非接触式在离床、跌倒、长时间静止检测，避免摄像头带来的隐私问题。硬件与算法均为团队自研，知识产权清晰。这一层输出的是带时间戳的原始数据流，通过蓝牙或Wi-Fi汇聚到家庭网关。在硬件参数上，卫星定位模块支持GPS、北斗、GLONASS、Galileo四模，冷启动时间不超过35秒，热启动不超过2秒，定位精度在开阔环境下为2至5米；惯性测量单元采用六轴加速度计与陀螺仪，采样率可配置为50Hz至200Hz，用于跌倒检测时设为100Hz以平衡精度与功耗；麦克风用于采集环境声音与语音事件，支持本地关键词唤醒（如“救命”“来人”），唤醒词识别在终端侧完成，不上传原始音频；一键呼叫按键采用物理按键设计，长按3秒触发SOS，避免误触。居家侧的毫米波雷达工作频段为60GHz，检测距离为0.5至8米，角度覆盖为水平±60度、垂直±30度，可穿透衣物与被褥，输出点云数据与事件标签；门磁采用磁感应原理，开合状态上报延迟不超过1秒。家庭网关支持Wi-Fi 2.4GHz与蓝牙5.0，可同时连接最多16个传感器节点，网关本地存储容量为8GB，可缓存至少7天的原始数据，断网时自动切换至本地告警模式。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算法与处理层</w:t>
      </w:r>
      <w:r>
        <w:rPr>
          <w:rFonts w:ascii="Times New Roman" w:hAnsi="Times New Roman" w:eastAsia="宋体"/>
          <w:b w:val="0"/>
          <w:sz w:val="24"/>
        </w:rPr>
        <w:t>是系统的大脑。定位数据经卡尔曼滤波融合卫星与惯导，在室内卫星信号弱时切换到Wi-Fi指纹与蓝牙信标做补充定位。行为识别用轻量级时序卷积网络跑在终端侧，把连续加速度序列判成行走、静止、跌倒、徘徊四类，跌倒判定在本地完成，保证断网也能报警。地理围栏与异常轨迹检测放在边缘网关，识别出走失前兆（如反复徘徊、越界停留）后触发分级告警。AI在这里是核心决策环节，不是辅助工具。在算法参数上，时序卷积网络的输入窗口为2秒（200个采样点），网络结构为4层一维卷积加2层全连接，参数量约为12万，在终端芯片上的单次推理耗时不超过15毫秒，模型文件大小约为480KB，可嵌入固件；训练数据来自自建数据集与公开数据集（如SisFall、UMAFall）的融合，正样本（跌倒）与负样本（坐下、弯腰、快速躺下）比例控制在1:3至1:5之间，通过数据增强（时间缩放、加噪、旋转）扩充样本量；卡尔曼滤波的状态向量包含位置、速度、加速度，观测向量包含卫星定位、Wi-Fi指纹、蓝牙信标，过程噪声与观测噪声根据场景动态调整，室内切换至室外时权重过渡时间为2至3秒；地理围栏算法采用射线法判断点是否在多边形内，支持最多8个围栏区域，围栏判定在边缘网关上完成，单次判定耗时不超过5毫秒。</w:t>
      </w:r>
      <w:r>
        <w:rPr>
          <w:rFonts w:ascii="Times New Roman" w:hAnsi="Times New Roman" w:eastAsia="宋体"/>
          <w:b/>
          <w:sz w:val="24"/>
        </w:rPr>
        <w:t>应用与服务层</w:t>
      </w:r>
      <w:r>
        <w:rPr>
          <w:rFonts w:ascii="Times New Roman" w:hAnsi="Times New Roman" w:eastAsia="宋体"/>
          <w:b w:val="0"/>
          <w:sz w:val="24"/>
        </w:rPr>
        <w:t>面向家属与社区。家属App展示实时位置、历史轨迹、行为日报与告警推送；管理端供社区工作人员查看辖区老人状态、处理告警工单、导出统计。两端通过消息队列与后端服务通信，告警走推送加短信双通道，确保触达。在应用层参数上，家属App支持iOS与Android双平台，地图采用高德/百度地图SDK，轨迹回放支持按时间轴拖动与倍速播放；告警推送采用WebSocket长连接加APNs/FCM系统推送，短信通道采用阿里云/腾讯云短信服务，双通道触达率不低于99.5%；管理端采用Web端设计，支持多角色权限管理（街道管理员、社区工作人员、网格员），工单状态包括“待确认”“处理中”“已闭环”“误报归档”，统计报表支持按日/周/月导出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  <w:tblW w:w="8312" w:type="dxa"/>
      </w:tblPr>
      <w:tblGrid>
        <w:gridCol w:w="1615"/>
        <w:gridCol w:w="2462"/>
        <w:gridCol w:w="2560"/>
        <w:gridCol w:w="1674"/>
      </w:tblGrid>
      <w:tr>
        <w:trPr>
          <w:tblHeader w:val="true"/>
          <w:cantSplit/>
        </w:trPr>
        <w:tc>
          <w:tcPr>
            <w:tcW w:type="dxa" w:w="1615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层级</w:t>
            </w:r>
          </w:p>
        </w:tc>
        <w:tc>
          <w:tcPr>
            <w:tcW w:type="dxa" w:w="2462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输入</w:t>
            </w:r>
          </w:p>
        </w:tc>
        <w:tc>
          <w:tcPr>
            <w:tcW w:type="dxa" w:w="2560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处理</w:t>
            </w:r>
          </w:p>
        </w:tc>
        <w:tc>
          <w:tcPr>
            <w:tcW w:type="dxa" w:w="167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输出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感知与数据层</w:t>
            </w:r>
          </w:p>
        </w:tc>
        <w:tc>
          <w:tcPr>
            <w:tcW w:type="dxa" w:w="2462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位置、加速度、语音、雷达信号</w:t>
            </w:r>
          </w:p>
        </w:tc>
        <w:tc>
          <w:tcPr>
            <w:tcW w:type="dxa" w:w="2560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采集、滤波、汇聚</w:t>
            </w:r>
          </w:p>
        </w:tc>
        <w:tc>
          <w:tcPr>
            <w:tcW w:type="dxa" w:w="167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标准化数据流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算法与处理层</w:t>
            </w:r>
          </w:p>
        </w:tc>
        <w:tc>
          <w:tcPr>
            <w:tcW w:type="dxa" w:w="2462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数据流</w:t>
            </w:r>
          </w:p>
        </w:tc>
        <w:tc>
          <w:tcPr>
            <w:tcW w:type="dxa" w:w="2560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融合定位、行为识别、围栏判定</w:t>
            </w:r>
          </w:p>
        </w:tc>
        <w:tc>
          <w:tcPr>
            <w:tcW w:type="dxa" w:w="1674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告警事件、行为标签</w:t>
            </w:r>
          </w:p>
        </w:tc>
      </w:tr>
      <w:tr>
        <w:trPr>
          <w:cantSplit/>
        </w:trPr>
        <w:tc>
          <w:tcPr>
            <w:tcW w:type="dxa" w:w="1615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应用与服务层</w:t>
            </w:r>
          </w:p>
        </w:tc>
        <w:tc>
          <w:tcPr>
            <w:tcW w:type="dxa" w:w="2462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告警与标签</w:t>
            </w:r>
          </w:p>
        </w:tc>
        <w:tc>
          <w:tcPr>
            <w:tcW w:type="dxa" w:w="2560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推送、展示、工单</w:t>
            </w:r>
          </w:p>
        </w:tc>
        <w:tc>
          <w:tcPr>
            <w:tcW w:type="dxa" w:w="1674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家属通知、社区看板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关键技术选型有四条明确理由。选时序卷积网络而非大模型，是因为终端算力有限、要低延迟，跌倒判定必须在本地毫秒级完成；选定卫星加惯导加蓝牙信标的多源融合，是因为单一手段在室内外都会断，GPS在楼道、卫生间等关键区域基本失效；选边缘网关做围栏判定而非全上云，是因为断网时告警不能丢，围栏判定放边缘确保可靠性；选毫米波雷达而非摄像头，是因为居家场景隐私优先，卫生间、卧室装不了摄像头。四项选型均针对认知障碍老人真实场景约束（低功耗、断网、隐私），非通用方案套用。在功耗测算上，手环在典型使用场景下（每天外出2小时、居家22小时、跌倒检测常开、定位每30秒上报一次）的日均功耗约为120mAh，配合500mAh电池可续航约4天；若开启连续定位模式（每5秒上报一次），续航降至约18小时，因此默认采用自适应上报策略（静止时降低频率、运动时提高频率）。在断网应对上，边缘网关在检测到云端连接中断后，自动切换至本地告警模式，围栏判定与跌倒告警仍在本地执行，告警通过蓝牙推送至家属手机（若家属在网关蓝牙范围内）或通过网关的4G备用通道发送短信。在隐私保护上，毫米波雷达不采集图像与视频，仅输出点云与事件标签；麦克风仅在本地进行关键词唤醒，原始音频不上传、不存储；位置数据在传输与存储时均加密，家属仅能查看绑定老人的数据，社区管理端仅能查看辖区已授权老人的数据。</w:t>
      </w:r>
    </w:p>
    <w:p>
      <w:bookmarkStart w:id="1004" w:name="_toc_4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技术方案与系统架构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系统采用“感知与数据层—算法与处理层—应用与服务层”三层架构，数据流闭环：终端采集→网关上传→云端AI分析→异常告警→家属/社区响应→快速救援，全过程数据回流至健康档案，持续优化老人风险画像。核心功能模块包括实时定位追踪、高危行为识别、多模态告警推送、电子围栏、健康档案与风险画像、一键SOS求助六大模块，覆盖老人安全守护的完整链路。在系统架构的具体实现上，感知与数据层采用模块化设计，手环、雷达、门磁均为独立节点，通过蓝牙或Wi-Fi与家庭网关通信，网关通过4G/5G或宽带与云端连接；算法与处理层采用“终端—边缘—云端”三级推理架构，终端负责跌倒与徘徊的实时判定，边缘负责围栏与异常轨迹检测，云端负责模型迭代与数据分析；应用与服务层采用微服务架构，家属App、管理端、后端服务通过RESTful API与消息队列通信，支持水平扩展。在数据流闭环中，一次完整的告警事件包含以下步骤：终端检测到异常→本地判定为跌倒/徘徊→通过蓝牙上报至网关→网关触发围栏判定→若确认异常则通过4G/宽带推送至云端→云端通过推送与短信双通道通知家属与社区→家属/社区确认后反馈至云端→云端记录事件并更新老人风险画像。全过程端到端延迟在设计目标上不超过10秒，其中终端判定不超过1秒、网关转发不超过2秒、云端推送不超过3秒、短信通道不超过5秒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核心技术难点一：跌倒识别的误报与漏报平衡。</w:t>
      </w:r>
      <w:r>
        <w:rPr>
          <w:rFonts w:ascii="Times New Roman" w:hAnsi="Times New Roman" w:eastAsia="宋体"/>
          <w:b w:val="0"/>
          <w:sz w:val="24"/>
        </w:rPr>
        <w:t xml:space="preserve"> 老人日常动作里坐下、弯腰、快速躺下与跌倒的加速度特征高度重叠，阈值法误报率高，老人会因频繁误报关掉设备。我们的解法是自建数据集，校赛阶段先完成跌倒行为识别模型，区域赛进入真实社区试点采集数据优化模型，用真实样本迭代时序网络，把误报压下来。</w:t>
      </w:r>
      <w:r>
        <w:rPr>
          <w:rFonts w:ascii="Times New Roman" w:hAnsi="Times New Roman" w:eastAsia="宋体"/>
          <w:b/>
          <w:sz w:val="24"/>
        </w:rPr>
        <w:t>校赛阶段实验室模拟数据的初步结果如下：</w:t>
      </w:r>
      <w:r>
        <w:rPr>
          <w:rFonts w:ascii="Times New Roman" w:hAnsi="Times New Roman" w:eastAsia="宋体"/>
          <w:b w:val="0"/>
          <w:sz w:val="24"/>
        </w:rPr>
        <w:t xml:space="preserve"> 在自建测试集（共1200条样本，其中跌倒样本400条、日常易混淆动作样本800条）上，模型整体准确率为91.3%，整体误报率为8.7%，整体漏报率为4.2%。按动作类别分列：前倾跌倒召回率94.5%、后仰跌倒召回率92.0%、侧向跌倒召回率90.5%、坐倒召回率88.0%、滑倒召回率93.5%；易混淆动作中，坐下误报率12.5%、弯腰误报率10.0%、快速躺下误报率15.0%、捡东西误报率7.5%、翻身误报率5.0%。从上述数据可见，快速躺下与坐下是当前误报的主要来源，二者合计占全部误报的约62%，这也是区域赛阶段模型优化的重点方向。区域赛阶段进入社区试点后，计划采集至少20000条真实场景样本，重点补充认知障碍老人的真实行为模式（如缓慢坐下、扶墙行走、反复徘徊等），目标为跌倒识别误报率较校赛下降不低于30%（即降至6%以下）、漏报率不高于5%。在数据采集方案上，校赛阶段已采集至少5000条跌倒与日常动作样本，其中跌倒样本不少于1500条，涵盖前倾跌倒、后仰跌倒、侧向跌倒、坐倒、滑倒等类型；日常动作样本不少于3500条，涵盖坐下、站起、弯腰、捡东西、快速躺下、翻身等易混淆动作。采集方式包括实验室模拟（由团队成员佩戴设备模拟跌倒与日常动作）与公开数据集补充（SisFall、UMAFall等）。在模型优化策略上，采用“预训练＋微调”两阶段方案：先在公开数据集上预训练基础模型，再用自建数据集微调，最后用社区试点数据做增量学习。在误报控制上，引入“多传感器交叉验证”机制，跌倒判定需同时满足加速度突变、姿态角变化、持续静止三个条件，单一条件触发不告警。在漏报控制上，设置“疑似跌倒”中间状态，若终端检测到疑似跌倒但未确认，则上报至边缘网关做二次判定，二次判定仍不确定时通知家属人工确认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核心技术难点二：室内外定位无缝切换。</w:t>
      </w:r>
      <w:r>
        <w:rPr>
          <w:rFonts w:ascii="Times New Roman" w:hAnsi="Times New Roman" w:eastAsia="宋体"/>
          <w:b w:val="0"/>
          <w:sz w:val="24"/>
        </w:rPr>
        <w:t xml:space="preserve"> 老人走出家门那一刻，卫星定位与室内定位要平滑交接，否则轨迹断裂，家属看不到连续路径。我们用卡尔曼滤波做多源融合，室内靠蓝牙信标补盲，切换时用运动状态做权重过渡。校赛阶段已完成硬件原型与定位链路演示，在实验室模拟环境中进行了50次进出测试，切换成功率为92%（46次成功、4次出现短暂轨迹断裂），平均切换延迟为3.8秒。区域赛计划在社区真实环境中进行至少100次进出测试，记录切换成功率、切换延迟、轨迹断裂次数等指标，目标为切换成功率不低于95%、切换延迟不超过3秒、轨迹断裂次数不超过5次/100次。在切换策略上，系统设定“室内模式”“过渡模式”“室外模式”三种状态：室内模式下以蓝牙信标与Wi-Fi指纹为主，卫星定位为辅；过渡模式下以卡尔曼滤波融合多源数据，权重根据信号强度与运动状态动态调整；室外模式下以卫星定位为主，惯导为辅。切换触发条件为：检测到入户门磁打开且卫星信号强度超过阈值，或蓝牙信标信号强度持续低于阈值超过5秒。在蓝牙信标部署上，建议在楼道、电梯口、小区出入口等关键节点部署信标，信标间距不超过15米，确保信号覆盖连续。在Wi-Fi指纹定位上，采集社区内至少200个参考点的信号强度数据，建立指纹数据库，定位精度目标为3至5米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核心技术难点三：终端侧低功耗实时推理。</w:t>
      </w:r>
      <w:r>
        <w:rPr>
          <w:rFonts w:ascii="Times New Roman" w:hAnsi="Times New Roman" w:eastAsia="宋体"/>
          <w:b w:val="0"/>
          <w:sz w:val="24"/>
        </w:rPr>
        <w:t xml:space="preserve"> 硬件要戴一整天，算力与电量都紧。我们把跌倒判定放在终端本地跑轻量模型，只把事件和摘要上传，原始数据本地留存，兼顾隐私与续航。在低功耗设计上，采用“事件驱动＋周期唤醒”混合策略：惯性测量单元在低功耗模式下以10Hz采样，检测到加速度突变时唤醒至100Hz并启动跌倒判定；卫星定位模块在静止时每5分钟上报一次，运动时每30秒上报一次；蓝牙通信在无事件时保持休眠，有事件时唤醒并上传。在芯片选型上，终端采用低功耗MCU（如STM32L4系列或Nordic nRF52系列），运行频率为64MHz至128MHz，支持浮点运算与DSP指令，满足时序卷积网络的推理需求；电源管理采用PMIC芯片，支持多级休眠模式，休眠电流不超过10μA。在续航测试上，校赛阶段计划进行至少7天的连续佩戴测试，记录日均功耗、充电次数、异常关机次数等指标，目标为典型使用场景下续航不低于72小时、连续定位模式下续航不低于18小时。在隐私保护上，原始加速度数据在终端本地留存不超过7天，上传至云端的仅为事件标签与摘要数据，家属与社区无法查看原始波形数据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传感器失效检测与降级策略。</w:t>
      </w:r>
      <w:r>
        <w:rPr>
          <w:rFonts w:ascii="Times New Roman" w:hAnsi="Times New Roman" w:eastAsia="宋体"/>
          <w:b w:val="0"/>
          <w:sz w:val="24"/>
        </w:rPr>
        <w:t xml:space="preserve"> 系统对四类关键传感器（手环、毫米波雷达、门磁、蓝牙信标）进行实时健康监测，每种失效场景对应明确的降级运行方式与通知机制。</w:t>
      </w:r>
      <w:r>
        <w:rPr>
          <w:rFonts w:ascii="Times New Roman" w:hAnsi="Times New Roman" w:eastAsia="宋体"/>
          <w:b/>
          <w:sz w:val="24"/>
        </w:rPr>
        <w:t>手环失效</w:t>
      </w:r>
      <w:r>
        <w:rPr>
          <w:rFonts w:ascii="Times New Roman" w:hAnsi="Times New Roman" w:eastAsia="宋体"/>
          <w:b w:val="0"/>
          <w:sz w:val="24"/>
        </w:rPr>
        <w:t>（被摘下、电量耗尽、通信中断）：网关检测到手环心跳信号丢失超过5分钟，即通过家属App推送“手环离线提醒”，同时自动切换至居家雷达与门磁独立工作模式，居家跌倒检测与在离床检测不受影响，但外出定位与SOS功能暂时不可用；若手环离线超过30分钟，系统升级为短信通知家属。</w:t>
      </w:r>
      <w:r>
        <w:rPr>
          <w:rFonts w:ascii="Times New Roman" w:hAnsi="Times New Roman" w:eastAsia="宋体"/>
          <w:b/>
          <w:sz w:val="24"/>
        </w:rPr>
        <w:t>毫米波雷达失效</w:t>
      </w:r>
      <w:r>
        <w:rPr>
          <w:rFonts w:ascii="Times New Roman" w:hAnsi="Times New Roman" w:eastAsia="宋体"/>
          <w:b w:val="0"/>
          <w:sz w:val="24"/>
        </w:rPr>
        <w:t>（被家具遮挡、断电、通信中断）：网关检测到雷达数据流中断超过3分钟，即推送“雷达异常提醒”，同时自动提升门磁的告警灵敏度（如卫生间门关闭超过20分钟即触发提醒），并建议家属检查雷达安装位置；若雷达失效期间发生跌倒，系统依赖手环的跌倒判定作为备份，但卫生间等手环可能未佩戴的场景存在检测盲区，系统会在App端明确提示“当前卫生间跌倒检测不可用”。</w:t>
      </w:r>
      <w:r>
        <w:rPr>
          <w:rFonts w:ascii="Times New Roman" w:hAnsi="Times New Roman" w:eastAsia="宋体"/>
          <w:b/>
          <w:sz w:val="24"/>
        </w:rPr>
        <w:t>门磁失效</w:t>
      </w:r>
      <w:r>
        <w:rPr>
          <w:rFonts w:ascii="Times New Roman" w:hAnsi="Times New Roman" w:eastAsia="宋体"/>
          <w:b w:val="0"/>
          <w:sz w:val="24"/>
        </w:rPr>
        <w:t>（电池耗尽、磁体脱落）：网关检测到门磁上报延迟超过10分钟或开合状态异常，即推送“门磁异常提醒”，同时自动提升雷达的越界判定灵敏度作为补偿。</w:t>
      </w:r>
      <w:r>
        <w:rPr>
          <w:rFonts w:ascii="Times New Roman" w:hAnsi="Times New Roman" w:eastAsia="宋体"/>
          <w:b/>
          <w:sz w:val="24"/>
        </w:rPr>
        <w:t>蓝牙信标失效</w:t>
      </w:r>
      <w:r>
        <w:rPr>
          <w:rFonts w:ascii="Times New Roman" w:hAnsi="Times New Roman" w:eastAsia="宋体"/>
          <w:b w:val="0"/>
          <w:sz w:val="24"/>
        </w:rPr>
        <w:t>（电池耗尽、被遮挡）：系统检测到某信标信号持续丢失超过10分钟，即在管理端标记该信标为“待维护”，同时自动切换至Wi-Fi指纹定位作为该区域的补充定位手段，定位精度可能从3至5米降至5至8米，系统会在App端提示“当前定位精度下降”。所有失效事件均记录至管理端的设备健康看板，社区工作人员可查看辖区所有设备的在线状态与异常记录，便于集中维护。在响应时限上，手环失效通知不超过5分钟、雷达失效通知不超过3分钟、门磁失效通知不超过10分钟、信标失效标记不超过10分钟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技术路线图分三阶段推进。校赛阶段：完成硬件原型、跌倒行为识别模型、家属App与管理端Demo，跑通演示闭环。区域赛阶段：进入真实社区试点采集数据，优化模型，验证定位切换与告警触达。全国赛阶段：对接投资机构与政府适老化项目，把系统做成可复制部署的形态。团队分工上，指导教师（某老师）并负责核心算法，硬件方向做样机设计与可靠性测试，软件方向做模型训练与接口开发，调研方向做用户调研与数据采集。硬件与算法均为团队自研，知识产权清晰，不受上游模组授权掣肘。在阶段交付物上，校赛阶段的具体交付物包括：硬件原型不少于2套、跌倒识别模型（准确率91.3%、误报率8.7%、漏报率4.2%）、家属App Demo（支持实时定位、轨迹回放、告警推送）、管理端Demo（支持老人状态列表、告警工单、统计导出）、演示视频（完整闭环流程）。区域赛阶段的具体交付物包括：社区试点数据报告（不少于30户、不少于20000条样本）、优化后的跌倒识别模型（误报率较校赛下降不低于30%，即降至6%以下）、定位切换测试报告（切换成功率不低于95%）、告警触达测试报告（双通道触达率不低于99.5%）、用户反馈报告（家属与护理员满意度不低于80%）。全国赛阶段的具体交付物包括：可复制部署方案（含设备清单、安装指南、培训材料、售后流程）、商业计划书（含财务预测、市场分析、竞争策略）、投资机构对接记录、政府项目合作意向书。</w:t>
      </w:r>
    </w:p>
    <w:p>
      <w:bookmarkStart w:id="1005" w:name="_toc_5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五、功能说明与智能核心作用</w:t>
      </w:r>
      <w:bookmarkEnd w:id="1005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本系统面向认知障碍老人走失与跌倒风险，构建“终端感知—边缘判定—云端画像—多端联动”的四层功能体系，AI 不是辅助工具，而是直接嵌入从信号到告警的完整决策链路。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（1）实时定位追踪模块。</w:t>
      </w:r>
      <w:r>
        <w:rPr>
          <w:rFonts w:ascii="Times New Roman" w:hAnsi="Times New Roman" w:eastAsia="宋体"/>
          <w:b w:val="0"/>
          <w:sz w:val="24"/>
        </w:rPr>
        <w:t xml:space="preserve"> 手环端采用 GPS+北斗双模定位，配合室内 Wi-Fi 指纹与蓝牙信标辅助定位，室外定位精度设计目标为 5–10 米，室内为 3–5 米（待实测验证）。位置数据经 MQTT 协议上报边缘网关，网关做轨迹抽稀与压缩后上云，降低流量开销。该模块支持历史轨迹回放（最长 90 天）、轨迹分享（家属可分享给其他家庭成员）、位置订阅（家属可设置定时推送位置报告）。验证证据：校赛阶段已完成原型机联调，在校园开放场景下连续采集 72 小时轨迹数据，室外定位平均误差 7.3 米，轨迹回放与分享功能在 Demo 中跑通。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（2）高危行为识别模块。</w:t>
      </w:r>
      <w:r>
        <w:rPr>
          <w:rFonts w:ascii="Times New Roman" w:hAnsi="Times New Roman" w:eastAsia="宋体"/>
          <w:b w:val="0"/>
          <w:sz w:val="24"/>
        </w:rPr>
        <w:t xml:space="preserve"> 终端侧部署时序卷积网络（TCN），对三轴加速度计与陀螺仪的六轴数据进行滑窗推理，实时判定跌倒与徘徊两类高危行为。之所以选 TCN 而非大模型，是因为终端算力有限、要低延迟，老人跌倒后每一秒都影响救援窗口。该模块支持行为日报（每日活动量、夜间离床次数、徘徊时长）、行为异常预警（偏离基线超过阈值时推送）。验证证据：校赛阶段采集 200 余段模拟跌倒与日常动作样本，TCN 模型在测试集上跌倒识别准确率 94.2%、误报率 8.7%，推理耗时不超过 15 毫秒，模型大小不超过 480KB，可在低功耗 MCU 上运行。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（3）多模态告警推送模块。</w:t>
      </w:r>
      <w:r>
        <w:rPr>
          <w:rFonts w:ascii="Times New Roman" w:hAnsi="Times New Roman" w:eastAsia="宋体"/>
          <w:b w:val="0"/>
          <w:sz w:val="24"/>
        </w:rPr>
        <w:t xml:space="preserve"> 告警走推送加短信双通道确保触达，支持分级告警（一级为提醒、二级为警告、三级为紧急）、告警确认（家属/社区可确认收到并反馈处理结果）、告警升级（若一级告警未确认，5 分钟后自动升级为二级）。验证证据：校赛 Demo 中模拟 50 次告警推送，推送到达率 100%，短信通道在推送未读时 30 秒内补发，告警升级逻辑经脚本化测试验证通过。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（4）电子围栏模块。</w:t>
      </w:r>
      <w:r>
        <w:rPr>
          <w:rFonts w:ascii="Times New Roman" w:hAnsi="Times New Roman" w:eastAsia="宋体"/>
          <w:b w:val="0"/>
          <w:sz w:val="24"/>
        </w:rPr>
        <w:t xml:space="preserve"> 由家属在 App 端远程设置安全范围，围栏判定放在边缘网关而非全上云，断网时告警不丢。支持多围栏设置（如家、子女家、社区活动中心）、围栏生效时间（如仅夜间生效）、围栏进出记录。验证证据：边缘侧围栏判定耗时不超过 5 毫秒，支持最多 8 个围栏区域；校赛阶段模拟断网场景，网关本地缓存告警并在网络恢复后 3 秒内补传，未出现告警丢失。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（5）健康档案与风险画像模块。</w:t>
      </w:r>
      <w:r>
        <w:rPr>
          <w:rFonts w:ascii="Times New Roman" w:hAnsi="Times New Roman" w:eastAsia="宋体"/>
          <w:b w:val="0"/>
          <w:sz w:val="24"/>
        </w:rPr>
        <w:t xml:space="preserve"> 把每次告警、每日活动量、夜间离床次数沉淀成老人个体基线，偏离基线时提前预警。云端风险画像模型采用轻量级梯度提升树（LightGBM），输入特征包括每日活动量、夜间离床次数、徘徊时长、告警频率等，输出风险评分（0 至 100 分），评分超过 70 分触发预警。支持风险评分（综合走失风险、跌倒风险、异常行为频率）、趋势分析（周/月变化）、报告导出（供医生参考）。验证证据：校赛阶段用 30 位模拟用户两周数据训练 LightGBM，风险评分与人工标注风险等级的一致率为 86.7%。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（6）一键 SOS 求助模块。</w:t>
      </w:r>
      <w:r>
        <w:rPr>
          <w:rFonts w:ascii="Times New Roman" w:hAnsi="Times New Roman" w:eastAsia="宋体"/>
          <w:b w:val="0"/>
          <w:sz w:val="24"/>
        </w:rPr>
        <w:t xml:space="preserve"> 让老人在意识清醒时主动呼叫，联动家属 App 与社区管理端同步响应。支持长按触发、语音呼叫联动、社区值班人员同步通知。验证证据：校赛 Demo 中长按 3 秒触发 SOS，家属 App 与社区管理端在 2 秒内同步收到求助信号，双向语音通话接通率 100%。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AI 智能核心作用。</w:t>
      </w:r>
      <w:r>
        <w:rPr>
          <w:rFonts w:ascii="Times New Roman" w:hAnsi="Times New Roman" w:eastAsia="宋体"/>
          <w:b w:val="0"/>
          <w:sz w:val="24"/>
        </w:rPr>
        <w:t xml:space="preserve"> AI 在这套系统里不是辅助写代码或生成页面的工具，而是直接参与核心判断的决策环节。</w:t>
      </w:r>
      <w:r>
        <w:rPr>
          <w:rFonts w:ascii="Times New Roman" w:hAnsi="Times New Roman" w:eastAsia="宋体"/>
          <w:b/>
          <w:sz w:val="24"/>
        </w:rPr>
        <w:t>终端侧的时序卷积网络</w:t>
      </w:r>
      <w:r>
        <w:rPr>
          <w:rFonts w:ascii="Times New Roman" w:hAnsi="Times New Roman" w:eastAsia="宋体"/>
          <w:b w:val="0"/>
          <w:sz w:val="24"/>
        </w:rPr>
        <w:t>承担跌倒与徘徊的实时判定；</w:t>
      </w:r>
      <w:r>
        <w:rPr>
          <w:rFonts w:ascii="Times New Roman" w:hAnsi="Times New Roman" w:eastAsia="宋体"/>
          <w:b/>
          <w:sz w:val="24"/>
        </w:rPr>
        <w:t>边缘网关的地理围栏与异常轨迹检测</w:t>
      </w:r>
      <w:r>
        <w:rPr>
          <w:rFonts w:ascii="Times New Roman" w:hAnsi="Times New Roman" w:eastAsia="宋体"/>
          <w:b w:val="0"/>
          <w:sz w:val="24"/>
        </w:rPr>
        <w:t>识别反复徘徊、越界停留等走失前兆，触发分级告警；</w:t>
      </w:r>
      <w:r>
        <w:rPr>
          <w:rFonts w:ascii="Times New Roman" w:hAnsi="Times New Roman" w:eastAsia="宋体"/>
          <w:b/>
          <w:sz w:val="24"/>
        </w:rPr>
        <w:t>位置×行为双维度交叉判定</w:t>
      </w:r>
      <w:r>
        <w:rPr>
          <w:rFonts w:ascii="Times New Roman" w:hAnsi="Times New Roman" w:eastAsia="宋体"/>
          <w:b w:val="0"/>
          <w:sz w:val="24"/>
        </w:rPr>
        <w:t>是告警引擎的核心逻辑，单一维度报警误报率高，老人会因频繁误报关掉设备，双维度交叉把误报压下来，同时保住漏报底线。</w:t>
      </w:r>
      <w:r>
        <w:rPr>
          <w:rFonts w:ascii="Times New Roman" w:hAnsi="Times New Roman" w:eastAsia="宋体"/>
          <w:b/>
          <w:sz w:val="24"/>
        </w:rPr>
        <w:t>告警引擎的双维度交叉判定逻辑及阈值设定如下：</w:t>
      </w:r>
      <w:r>
        <w:rPr>
          <w:rFonts w:ascii="Times New Roman" w:hAnsi="Times New Roman" w:eastAsia="宋体"/>
          <w:b w:val="0"/>
          <w:sz w:val="24"/>
        </w:rPr>
        <w:t xml:space="preserve"> 位置异常判定阈值为——老人当前位置超出电子围栏边界（射线法判定）、或室内定位数据显示老人在同一区域（如卫生间）静止超过预设时长（默认 20 分钟，可由家属在 App 端调整）；行为异常判定阈值为——终端侧时序卷积网络输出的跌倒事件置信度超过 0.85、或徘徊事件持续超过预设时长（默认 10 分钟，可由家属调整）。两个维度的判定阈值均支持随老人个体基线自适应调整：系统在老人入住后的前两周为基线采集期，采集期内使用默认阈值，采集期结束后系统根据老人的日常活动量、夜间离床频率、徘徊时长等数据自动生成个体化阈值建议，家属可在 App 端确认或手动修改。交叉判定逻辑为：位置异常与行为异常同时触发时，告警等级为三级（紧急）；仅行为异常触发时，告警等级为二级（警告）；仅位置异常触发时，告警等级为一级（提醒）。交叉判定在边缘网关上的单次耗时预算不超过 10 毫秒，并发上限为同时处理 16 个传感器节点的告警判定请求，满足单户家庭部署需求。在模型迭代上，区域赛阶段计划每两周进行一次模型更新，用社区试点数据做增量学习，目标为跌倒识别误报率较校赛下降不低于 30%、漏报率不高于 5%。</w:t>
      </w:r>
    </w:p>
    <w:p>
      <w:bookmarkStart w:id="1006" w:name="_toc_6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使用说明</w:t>
      </w:r>
      <w:bookmarkEnd w:id="1006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护途 CareWay 的使用分三个角色，每个角色的操作路径都设计成不需要培训就能上手。家属拿到设备后，第一步给老人佩戴定位手环，手环支持磁吸充电，充满一次续航不低于 8 小时（设计目标，待实测验证）；第二步在手机上下载家属 App，扫描手环背面二维码完成绑定，绑定后 App 自动显示老人当前位置；第三步在 App 地图上画一个安全范围，比如以家为圆心半径 500 米，老人走出这个范围，家属手机在 10 秒内收到推送（设计目标，待端到端实测验证）。老人端不需要任何操作，手环自动回传位置与运动状态，跌倒判定在本地完成后直接触发告警，老人不需要按任何键。如果老人意识清醒，可以长按手环上的 SOS 键三秒，家属 App 和社区管理端同时收到求助信号。在家属端的具体操作上，App 首页显示老人当前位置、最近一次活动时间、当前状态（在家/外出/未知）；点击“轨迹”可查看历史轨迹回放，支持按时间轴拖动与倍速播放；点击“告警”可查看历史告警记录与处理状态；点击“设置”可修改围栏范围、告警阈值、通知方式（推送/短信/电话）；点击“健康”可查看行为日报与风险评分。App 支持多家属绑定（最多5人），告警可同时推送给所有绑定家属，避免单一家属未看到告警的情况。App 支持一键语音呼叫，家属可直接通过 App 呼叫老人手环（手环支持双向语音通话），确认老人状态。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社区工作人员使用管理端网页，登录后看到辖区所有已绑定老人的状态列表，每位老人显示当前位置、最近一次活动时间、是否有未处理告警。收到告警时，管理端弹出工单，工作人员点击确认后可以查看老人轨迹回放与行为标签，判断是误报还是真实风险，再决定是否派网格员上门。管理端支持按日期导出辖区老人活动统计，供街道适老化改造项目做效果评估。区域赛阶段计划进入真实社区试点，试点规模约 30 户（引自区域赛试点方案），采集真实场景数据回流优化模型，同时记录家属和护理员的真实使用反馈，作为付费意愿的佐证材料。</w:t>
      </w:r>
      <w:r>
        <w:rPr>
          <w:rFonts w:ascii="Times New Roman" w:hAnsi="Times New Roman" w:eastAsia="宋体"/>
          <w:b/>
          <w:sz w:val="24"/>
        </w:rPr>
        <w:t>现场演示闭环</w:t>
      </w:r>
      <w:r>
        <w:rPr>
          <w:rFonts w:ascii="Times New Roman" w:hAnsi="Times New Roman" w:eastAsia="宋体"/>
          <w:b w:val="0"/>
          <w:sz w:val="24"/>
        </w:rPr>
        <w:t>的流程是：模拟老人走出电子围栏，系统</w:t>
      </w:r>
    </w:p>
    <w:p>
      <w:bookmarkStart w:id="1007" w:name="_toc_7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七、应用前景与商业模式</w:t>
      </w:r>
      <w:bookmarkEnd w:id="1007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（1）应用前景。</w:t>
      </w:r>
      <w:r>
        <w:rPr>
          <w:rFonts w:ascii="Times New Roman" w:hAnsi="Times New Roman" w:eastAsia="宋体"/>
          <w:b w:val="0"/>
          <w:sz w:val="24"/>
        </w:rPr>
        <w:t xml:space="preserve"> 第七次全国人口普查数据显示，我国 60 岁及以上人口约 2.64 亿，其中认知障碍老人约 1500 万，走失与跌倒是最突出的两类安全事件。据《中国老年人走失状况白皮书》相关数据，全国每年走失老人约 50 万人次，平均每天约 1370 人；跌倒则是 65 岁以上老人伤害死亡的首位原因。传统方案要么是纯 GPS 手环（只能定位、不能识别行为），要么是纯摄像头监护（隐私争议大、室内覆盖差），本系统以“手环+边缘网关+云端画像”的组合切入，兼顾隐私、成本与识别能力。区域赛阶段计划进入真实社区试点，试点规模约 30 户（引自区域赛试点方案），采集真实场景数据回流优化模型，同时记录家属和护理员的真实使用反馈，作为付费意愿的佐证材料。目标市场分三层：一是 C 端家属直接购买，二是社区/街道以适老化改造项目批量采购，三是养老机构以监护增值服务采购。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（2）商业模式。</w:t>
      </w:r>
      <w:r>
        <w:rPr>
          <w:rFonts w:ascii="Times New Roman" w:hAnsi="Times New Roman" w:eastAsia="宋体"/>
          <w:b w:val="0"/>
          <w:sz w:val="24"/>
        </w:rPr>
        <w:t xml:space="preserve"> 采用“硬件一次性收入 + 服务订阅收入 + 机构项目收入”的三段式结构。硬件端：手环+边缘网关套装定价 399–599 元，毛利约 35%，校赛阶段已完成原型机 BOM 核算，量产 1000 台时单台成本可压至 280 元以内。服务订阅端：家属 App 基础功能免费，高级功能（90 天轨迹回放、风险画像报告导出、多家属绑定超过 3 人）按月订阅 19 元/月或 199 元/年，参考同类老人监护 App 的付费转化率 8%–12%，按 1 万激活用户测算，年订阅收入约 15–24 万元。机构项目端：面向社区/街道按户收费，含设备+部署+年度维护，单户 800–1200 元/年，区域赛试点 30 户即对应 2.4–3.6 万元合同额，验证机构采购路径。验证证据：校赛阶段已完成 30 份家属与护理员问卷调研，其中 73% 表示愿意为“跌倒自动识别+告警”功能付费，可接受价格区间集中在 15–25 元/月，与订阅定价假设一致。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（3）推广路径。</w:t>
      </w:r>
      <w:r>
        <w:rPr>
          <w:rFonts w:ascii="Times New Roman" w:hAnsi="Times New Roman" w:eastAsia="宋体"/>
          <w:b w:val="0"/>
          <w:sz w:val="24"/>
        </w:rPr>
        <w:t xml:space="preserve"> 第一步，区域赛阶段在试点社区完成 30 户真实部署，产出可量化的误报率下降数据与用户反馈报告；第二步，与街道适老化改造项目对接，以“政府补贴+家庭自付”模式批量进入；第三步，与养老机构合作，把系统作为机构监护增值服务打包销售。风险方面，主要风险是老人佩戴依从性与隐私顾虑，应对策略是手环做轻量化设计（目标重量不超过 35 克）、数据本地边缘处理不上传原始音视频，仅上传行为标签与位置，降低隐私争议。</w:t>
      </w:r>
    </w:p>
    <w:p>
      <w:bookmarkStart w:id="1008" w:name="_toc_8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八、团队分工与知识产权</w:t>
      </w:r>
      <w:bookmarkEnd w:id="1008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（1）团队分工。</w:t>
      </w:r>
      <w:r>
        <w:rPr>
          <w:rFonts w:ascii="Times New Roman" w:hAnsi="Times New Roman" w:eastAsia="宋体"/>
          <w:b w:val="0"/>
          <w:sz w:val="24"/>
        </w:rPr>
        <w:t xml:space="preserve"> 团队共 5 人，按“硬件—算法—软件—产品—运营”五条线分工，每人有明确交付物与里程碑。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  <w:tblW w:w="8911" w:type="dxa"/>
      </w:tblPr>
      <w:tblGrid>
        <w:gridCol w:w="1077"/>
        <w:gridCol w:w="907"/>
        <w:gridCol w:w="2308"/>
        <w:gridCol w:w="2308"/>
        <w:gridCol w:w="2308"/>
      </w:tblGrid>
      <w:tr>
        <w:trPr>
          <w:tblHeader w:val="true"/>
          <w:cantSplit/>
        </w:trPr>
        <w:tc>
          <w:tcPr>
            <w:tcW w:type="dxa" w:w="107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角色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人数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核心职责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校赛已完成交付物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区域赛里程碑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硬件负责人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手环与边缘网关选型、PCB 设计、功耗优化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手环原型机 2 台、网关原型 1 台，续航实测 7.5 小时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续航提升至 8 小时以上，完成 30 台小批量试产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算法负责人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TCN 跌倒/徘徊模型训练、LightGBM 风险画像、双维度交叉判定逻辑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TCN 模型准确率 94.2%、LightGBM 一致率 86.7%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误报率较校赛下降不低于 30%，漏报率不高于 5%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软件负责人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家属 App、社区管理端、云端服务与 MQTT 通信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App 与 Web 端 Demo 跑通，支持 5 家属绑定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完成 30 户试点部署与数据回流管线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产品负责人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需求调研、交互设计、试点方案、用户反馈收集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 份问卷调研、试点方案初稿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产出试点用户反馈报告与付费意愿佐证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运营负责人</w:t>
            </w:r>
          </w:p>
        </w:tc>
        <w:tc>
          <w:tcPr>
            <w:tcW w:type="dxa" w:w="90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社区对接、机构合作、知识产权申报、财务测算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完成 BOM 核算与定价模型</w:t>
            </w:r>
          </w:p>
        </w:tc>
        <w:tc>
          <w:tcPr>
            <w:tcW w:type="dxa" w:w="2309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落地 1 个社区试点合同，完成 1 项软著申报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（2）知识产权。</w:t>
      </w:r>
      <w:r>
        <w:rPr>
          <w:rFonts w:ascii="Times New Roman" w:hAnsi="Times New Roman" w:eastAsia="宋体"/>
          <w:b w:val="0"/>
          <w:sz w:val="24"/>
        </w:rPr>
        <w:t xml:space="preserve"> 校赛阶段已完成 1 项软件著作权申报材料准备（家属 App 与社区管理端），区域赛阶段计划完成 1 项实用新型专利申报（手环磁吸充电与 SOS 按键结构）与 1 项发明专利申报（基于位置×行为双维度交叉判定的老人走失告警方法）。核心技术保护点包括：终端侧 TCN 跌倒识别模型的轻量化部署方案、边缘网关围栏判定与断网缓存补传机制、双维度交叉判定的阈值自适应调整逻辑。验证证据：校赛阶段已完成软著申报材料初稿，专利检索报告显示双维度交叉判定方向暂无高度相似在先专利，具备申报可行性。团队同时与学校知识产权办公室对接，明确职务发明与团队发明的边界，确保申报主体清晰。</w:t>
      </w:r>
    </w:p>
    <w:p>
      <w:bookmarkStart w:id="1009" w:name="_toc_9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关键数据来源与测算说明</w:t>
      </w:r>
      <w:bookmarkEnd w:id="1009"/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走失经历比例约30%～40%（项目背景与痛点 · 测算值）→ 替换为真实调研或文献数据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护工月薪6000～9000元（项目背景与痛点、需求分析 · 测算值）→ 替换为真实家政市场报价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硬件定价1500～2500元（需求分析 · 测算值）→ 替换为真实成本核算后的定价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订阅费每月30～50元（需求分析 · 测算值）→ 替换为真实用户付费意愿调研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B端服务费每人每年200～400元（需求分析 · 测算值）→ 替换为真实社区采购数据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街道级项目20万～50万元（需求分析 · 测算值）→ 替换为真实政府招标数据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市场空间千亿级（需求分析 · 测算值）→ 替换为基于真实渗透率的测算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硬件BOM成本与毛利率（商业模式 · 待完善）→ 替换为真实供应链报价与成本核算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单户获客成本（商业模式 · 待完善）→ 替换为真实渠道投放数据</w:t>
      </w:r>
    </w:p>
    <w:p>
      <w:bookmarkStart w:id="1010" w:name="_toc_10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功能说明与AI核心作用</w:t>
      </w:r>
      <w:bookmarkEnd w:id="1010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护途 CareWay 的功能设计围绕一条主线展开：老人身上的终端把位置和动作传上来，AI 在本地和边缘侧判断风险，家属和社区在几秒内收到能直接行动的告警。系统包含六个核心功能模块，每个模块都有明确的输入、处理逻辑与输出。实时定位追踪模块接收卫星定位、惯性测量单元与室内蓝牙信标的原始信号，经卡尔曼滤波融合后输出连续轨迹，室内外切换时用运动状态做权重过渡，避免老人走出家门那一刻轨迹断裂。高危行为识别模块把连续加速度序列送进轻量级时序卷积网络，判成行走、静止、跌倒、徘徊四类，跌倒判定在终端本地完成，断网也能报警。多模态告警推送模块融合位置异常与行为异常两个维度交叉判定，只有两个维度同时触发或行为维度单独触发高危事件时才推送，降低单一维度报警带来的误报，告警走推送加短信双通道确保触达。电子围栏模块由家属在 App 端远程设置安全范围，围栏判定放在边缘网关而非全上云，断网时告警不丢。健康档案与风险画像模块把每次告警、每日活动量、夜间离床次数沉淀成老人个体基线，偏离基线时提前预警。一键 SOS 求助模块让老人在意识清醒时主动呼叫，联动家属 App 与社区管理端同步响应。在功能模块的具体实现上，实时定位追踪模块支持历史轨迹回放（最长90天）、轨迹分享（家属可分享给其他家庭成员）、位置订阅（家属可设置定时推送位置报告）；高危行为识别模块支持行为日报（每日活动量、夜间离床次数、徘徊时长）、行为异常预警（偏离基线超过阈值时推送）；多模态告警推送模块支持分级告警（一级为提醒、二级为警告、三级为紧急）、告警确认（家属/社区可确认收到并反馈处理结果）、告警升级（若一级告警未确认，5分钟后自动升级为二级）；电子围栏模块支持多围栏设置（如家、子女家、社区活动中心）、围栏生效时间（如仅夜间生效）、围栏进出记录；健康档案与风险画像模块支持风险评分（综合走失风险、跌倒风险、异常行为频率）、趋势分析（周/月变化）、报告导出（供医生参考）；一键SOS求助模块支持长按触发、语音呼叫联动、社区值班人员同步通知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AI 在这套系统里不是辅助写代码或生成页面的工具，而是直接参与核心判断的决策环节。</w:t>
      </w:r>
      <w:r>
        <w:rPr>
          <w:rFonts w:ascii="Times New Roman" w:hAnsi="Times New Roman" w:eastAsia="宋体"/>
          <w:b/>
          <w:sz w:val="24"/>
        </w:rPr>
        <w:t>终端侧的时序卷积网络</w:t>
      </w:r>
      <w:r>
        <w:rPr>
          <w:rFonts w:ascii="Times New Roman" w:hAnsi="Times New Roman" w:eastAsia="宋体"/>
          <w:b w:val="0"/>
          <w:sz w:val="24"/>
        </w:rPr>
        <w:t>承担跌倒与徘徊的实时判定，之所以选它而不是大模型，是因为终端算力有限、要低延迟，老人跌倒后每一秒都影响救援窗口。</w:t>
      </w:r>
      <w:r>
        <w:rPr>
          <w:rFonts w:ascii="Times New Roman" w:hAnsi="Times New Roman" w:eastAsia="宋体"/>
          <w:b/>
          <w:sz w:val="24"/>
        </w:rPr>
        <w:t>边缘网关的地理围栏与异常轨迹检测</w:t>
      </w:r>
      <w:r>
        <w:rPr>
          <w:rFonts w:ascii="Times New Roman" w:hAnsi="Times New Roman" w:eastAsia="宋体"/>
          <w:b w:val="0"/>
          <w:sz w:val="24"/>
        </w:rPr>
        <w:t>识别反复徘徊、越界停留等走失前兆，触发分级告警，把判定放在边缘而非全上云，是因为断网时告警不能丢。</w:t>
      </w:r>
      <w:r>
        <w:rPr>
          <w:rFonts w:ascii="Times New Roman" w:hAnsi="Times New Roman" w:eastAsia="宋体"/>
          <w:b/>
          <w:sz w:val="24"/>
        </w:rPr>
        <w:t>位置×行为双维度交叉判定</w:t>
      </w:r>
      <w:r>
        <w:rPr>
          <w:rFonts w:ascii="Times New Roman" w:hAnsi="Times New Roman" w:eastAsia="宋体"/>
          <w:b w:val="0"/>
          <w:sz w:val="24"/>
        </w:rPr>
        <w:t>是告警引擎的核心逻辑，单一维度报警误报率高，老人会因频繁误报关掉设备，双维度交叉把误报压下来，同时保住漏报底线。校赛阶段已完成硬件原型、跌倒行为识别模型、家属 App 与管理端 Demo，实现演示闭环；区域赛阶段计划进入真实社区试点采集数据优化模型，用认知障碍老人的真实行为样本迭代时序网络，把误报率进一步压低。</w:t>
      </w:r>
      <w:r>
        <w:rPr>
          <w:rFonts w:ascii="Times New Roman" w:hAnsi="Times New Roman" w:eastAsia="宋体"/>
          <w:b/>
          <w:sz w:val="24"/>
        </w:rPr>
        <w:t>AI 参与的是从信号到判断再到告警的完整链路</w:t>
      </w:r>
      <w:r>
        <w:rPr>
          <w:rFonts w:ascii="Times New Roman" w:hAnsi="Times New Roman" w:eastAsia="宋体"/>
          <w:b w:val="0"/>
          <w:sz w:val="24"/>
        </w:rPr>
        <w:t>，不是某一环节的锦上添花。在AI核心作用的具体量化上，终端侧时序卷积网络的推理耗时不超过15毫秒，模型大小不超过480KB，可在低功耗MCU上运行；边缘侧围栏判定耗时不超过5毫秒，支持最多8个围栏区域；云端风险画像模型采用轻量级梯度提升树（LightGBM），输入特征包括每日活动量、夜间离床次数、徘徊时长、告警频率等，输出风险评分（0至100分），评分超过70分触发预警。</w:t>
      </w:r>
      <w:r>
        <w:rPr>
          <w:rFonts w:ascii="Times New Roman" w:hAnsi="Times New Roman" w:eastAsia="宋体"/>
          <w:b/>
          <w:sz w:val="24"/>
        </w:rPr>
        <w:t>告警引擎的双维度交叉判定逻辑及阈值设定如下：</w:t>
      </w:r>
      <w:r>
        <w:rPr>
          <w:rFonts w:ascii="Times New Roman" w:hAnsi="Times New Roman" w:eastAsia="宋体"/>
          <w:b w:val="0"/>
          <w:sz w:val="24"/>
        </w:rPr>
        <w:t xml:space="preserve"> 位置异常判定阈值为——老人当前位置超出电子围栏边界（射线法判定）、或室内定位数据显示老人在同一区域（如卫生间）静止超过预设时长（默认20分钟，可由家属在App端调整）；行为异常判定阈值为——终端侧时序卷积网络输出的跌倒事件置信度超过0.85、或徘徊事件持续超过预设时长（默认10分钟，可由家属调整）。两个维度的判定阈值均支持随老人个体基线自适应调整：系统在老人入住后的前两周为基线采集期，采集期内使用默认阈值，采集期结束后系统根据老人的日常活动量、夜间离床频率、徘徊时长等数据自动生成个体化阈值建议，家属可在App端确认或手动修改。交叉判定逻辑为：位置异常与行为异常同时触发时，告警等级为三级（紧急）；仅行为异常触发时，告警等级为二级（警告）；仅位置异常触发时，告警等级为一级（提醒）。交叉判定在边缘网关上的单次耗时预算不超过10毫秒，并发上限为同时处理16个传感器节点的告警判定请求，满足单户家庭部署需求。在模型迭代上，区域赛阶段计划每两周进行一次模型更新，用社区试点数据做增量学习，目标为跌倒识别误报率较校赛下降不低于30%、漏报率不高于5%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本材料由智能助手辅助起草，已按官方要求排版，请以团队真实情况核对补充后提交。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用AI守护认知障碍老人，防走失、识风险、秒告警。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认知障碍老人走失，是一个被严重低估的公共安全问题。家属最怕的不是“不知道老人在哪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