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Create database FazendaBd;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Create table Funcionários(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funcio id int not null auto_incremment,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nome vchar (30) not null,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num.cpf int not null,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salario int not null,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data.admis vchar(8) not null,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função char not null,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primary key (funcio id 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Create table Produtos(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id produto int not null auto_increment,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nome produto  varchar(30) not null,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tipo ('Animal','Vegetal'),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quant estoque null,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preço float not null,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num pedidos int null,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num vendas int null,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primary key (produto id)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Create table Equipamentos(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id equip not null auto_incremment,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nome equip varchar(30) not null,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tipo (‘Plantio’, ‘Animal’),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quant equip uso inteiro not null,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quant equip defeito  inteiro null,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quant equip novo inteiro null,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primary key (equip id)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Create table Varejistas(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var id not null auto_icremment,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nomevar vchar (30) not null,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pedido vchar (30) null,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numpedido id not null auto_incremment not null,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quantpedido inteiro not null,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datapedid vchar (8) not null,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dataenvi vchar (8) not null,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primary key (var id)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Create table Produção de Leite(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vaca id not null auto_incremment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especnome varchar(30) not null,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numquarto inteiro not null,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dataordenha vchar (8) not null,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templeite inteiro not null,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quantleite inteiro not null,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perioparto  inteiro not null,               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periodsec inteiro not null,             ,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quatrumina inteiro null,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durarumina inteiro null,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primary key (vaca id)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Create Table Produção de Ovos (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galinha id not null auto_incremment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especnome vchar (30) not null,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numgranja inteiro not null,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datacolet vchar(8) not null,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quatovos inteiro not null,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quantfilhotes inteiro not null,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datnascimento vchar (8) not null,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primary key (galinha id)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insert into funcionários values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('Marciol’, '452.365.147-20', '3.000', '04/01/2019', 'supervisor'),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('Rodolfo', ‘451.741.825-40', '2.500', '10/02/219',  'gerente'),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(‘Beatriz’, ‘140.455.112-56’, ‘2.500’, ‘20/02/2019’, ‘veterinária’),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(‘Ellen’, ‘785.236.214-89’, ‘1.400’, 04/05/2019, ‘faxineira’),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(‘Barbara’, ‘147.235.985-30’, ‘1.400’, ‘24/05/2019’, ‘faxineira’),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(‘André</w:t>
        <w:tab/>
        <w:t xml:space="preserve">‘, ‘240.358.997-41’, ‘3.400’, ‘14/06/2019’, ‘engenheiro agrícola’),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(‘Manuel’, ‘210.236.478-52’, ‘3.400’ , ‘10/06/2019, ‘engenheiro agrícola’),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(‘Adriano’, ‘102.658.742-34’, ‘3.500’, ‘14/072019, ‘gestor ambiental’),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(‘Marta’, ‘321.456.742-55’, ‘2.100’, ‘14/10/2019’, ‘operador’),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(‘Ticiane’, ‘568.145.369-42, ‘2.100’ 05/10/2019’ , ‘operador’),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(‘Bernardo’, ‘145.203.568-71’ , ‘1.200’, ‘27/11/2019’, ‘estoquista’),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(‘Tadeu’, ‘362.145.785-02’, 1200’, ‘04/12/2019’, ‘estoquista’),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insert into produtos values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('adubo’, 'vegetal', '10', '10,00 R$', '5',’3’),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('alface americana’, 'vegetal', '5', '2,50 R$', '4',’2’),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(‘hortelã’, 'vegetal', '7', '1,20 R$', '4’,’2’),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('cebolinha’, 'vegetal', '5', '1,00 R$', '2',’2’),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('salsa’, 'vegetal', '6', '1,00 R$', '3’,'2’),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(‘manjericão’, 'vegetal', '4', '2,50 R$', '1',’2’),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('ovos’, 'animal', '20', '4,00 R$', '3',’2’),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('leite’, 'animal', '10', '3,00 R$', '4',’3’),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('trigo’, 'vegetal', '4', '2,60 R$', '2',’2’),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('milho’, 'vegetal', '6', '4,00 R$', '3',’2’),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('fertilizante’, 'vegetal', '4', '10,00 R$', '2',’3’),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('queijo’, 'animal', '5', '5,00 R$', '4',’2’),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('manteiga’, 'animal', '5', '3,50', '3',’2’),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insert into equipamentos values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('pulverizador’, 'plantio', '5', '0’, '10'),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('trator’, 'plantio', '4', '0', '2'),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('balde’, 'animal', '3', '1', '7'),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('vassoura’, 'animal', '2', '0', '4'),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('drone’, 'plantio', '3', '0', '0’),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('luvas’, 'animal', '5', '0', '2'),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(‘bota’, 'animal', '5', '0', '4'),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('macacão’, 'animal’, '2', '1', '4'),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('machado’, 'plantio', '3', '0', '2'),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('serrote’, 'plantio', '2', '1', '3'),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('arame farpado’, 'animal', '2', ‘1', '0'),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('alicate’, 'animal', '1', '0', '1'),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('cerca’, 'animal', '4', '2', '2'),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insert into varejistas values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('Super. bom e barato’, 'queijo',’4’, '02/01/2020', '03/01/020'),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(‘Hortifruti vitalle’, 'trigo', '5', '03/01/2020', '05/01/2020'),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('Dona Luzia’, 'manteiga', '4', '10/02/2020', '11/02/2020'),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(‘Manuel’, 'ovos', '4', '14/03/2020', '17/03/2020'),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('Super bom preço’, 'ovos', '5', '16/03/2020', '17/03/2020'),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('Thaynara’, 'hortelã', '2', '05/04/2020', '05/04/2020'),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('Marcio’, 'manjericão', '4', '14/04/2020', '15/04/2020'),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('Monica’, 'leite', '10', '05/05/2020', '10/05/2020'),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('Redes mais’, 'leite', '5', '20/05/20', '27/05/2020'),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insert into produção de leite values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('Guzerá’, '5', '10/01/2020', '2 Litros', '30 Graus' , ‘01/01/2020’, ‘20/04/2020’, ‘4’ ,‘20Min’),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('Holandês’, '4', '02/02/2020', '4 Litros', '20 Graus’ , ‘04/05/2020’, ‘10/08/2020’, ‘3’, ‘20Min’),                                                    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('Sindi’, '4', '14/03/2020', '4 Litros', ‘20 Graus’, ‘ 10/04/2020’, ‘14/08/2020, ‘2’ , ‘10Min’),                     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('Guzerá’, '5', '04/05/2020', '3 Litros' , 10 Graus’, ‘14/09/2020’,  ‘30/10/2020’, ‘4’,’14Min’),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('Holandês’, '2', '20/05/2020', '2 Litros’ , ‘30 Graus’ ,’04/10/2020’, ‘20/11/2020’, ‘5’, ‘20Min’),                 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('Sindi’, '1', '10/06/2020', '3 Litros' , ‘30 Graus’, ‘01/11/2020’, ‘14/12/2020’, ‘1’, ‘40Min’),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insert into produção de ovos values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('Pescoço Pelado Vermelho’, '5', '5', '02/01/20', '10', ‘5’ ,‘04/02/2020’),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('Poedeira Negra’, '4', '5', '04/02/20', '20',’10’, ‘10/02/2020’),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('Redes mais’, '4', '5', '10/03/20', '14 , ‘14’, ‘20/03/2020’),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('Isa Brown’, '2', '5', '01/04/20', '10' , ‘20’,‘14/04/2020’),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('Poedeira Negra’, '1', '5', '20/05/20', '17' ,‘7’, ‘07/05/2020’),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('Pescoço Pelado Vermelho’, '5', '5', '07//06/20', '12' ,‘4’,‘10/06/2020’),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('Isa Brown’, '1', '5', '05/07/20', '20’ ,‘10’, 04/07/2020’),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Select * from varejistas;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Alter Table varejistas  Add foreign key (numpedido id) references produtos (quant estoque);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Select * From funcionários;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Alter Table funcionários Add foreign key (nome) references equipamentos (quant equip uso);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Select funcionários, nome From função Where funcionário= engenheiro agrícola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Select nomevar From varejistas  Where datapedid And dataenvi = 05/04/2020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Select var id, numpedio id, nome produto From varejistas, produtos Join var id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On (numpedido id = nome produto)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