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B38" w:rsidRDefault="00004BA2">
      <w:r>
        <w:t>关键策略</w:t>
      </w:r>
      <w:r>
        <w:rPr>
          <w:rFonts w:hint="eastAsia"/>
        </w:rPr>
        <w:t>：</w:t>
      </w:r>
    </w:p>
    <w:p w:rsidR="00004BA2" w:rsidRDefault="00004BA2" w:rsidP="00004BA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POJO</w:t>
      </w:r>
      <w:r>
        <w:rPr>
          <w:rFonts w:hint="eastAsia"/>
        </w:rPr>
        <w:t>的轻量级和最小侵入性编程</w:t>
      </w:r>
    </w:p>
    <w:p w:rsidR="00004BA2" w:rsidRDefault="00004BA2" w:rsidP="00004BA2">
      <w:pPr>
        <w:pStyle w:val="a5"/>
        <w:numPr>
          <w:ilvl w:val="0"/>
          <w:numId w:val="1"/>
        </w:numPr>
        <w:ind w:firstLineChars="0"/>
      </w:pPr>
      <w:r>
        <w:t>通过依赖注入和面向接口实现松耦合</w:t>
      </w:r>
    </w:p>
    <w:p w:rsidR="00004BA2" w:rsidRDefault="00004BA2" w:rsidP="00004BA2">
      <w:pPr>
        <w:pStyle w:val="a5"/>
        <w:numPr>
          <w:ilvl w:val="0"/>
          <w:numId w:val="1"/>
        </w:numPr>
        <w:ind w:firstLineChars="0"/>
      </w:pPr>
      <w:r>
        <w:t>基于切面和惯例进行声明式编程</w:t>
      </w:r>
    </w:p>
    <w:p w:rsidR="00004BA2" w:rsidRDefault="00004BA2" w:rsidP="00004BA2">
      <w:pPr>
        <w:pStyle w:val="a5"/>
        <w:numPr>
          <w:ilvl w:val="0"/>
          <w:numId w:val="1"/>
        </w:numPr>
        <w:ind w:firstLineChars="0"/>
      </w:pPr>
      <w:r>
        <w:t>通过切面和模板减少样式代码</w:t>
      </w:r>
    </w:p>
    <w:p w:rsidR="00356220" w:rsidRDefault="00356220" w:rsidP="00356220"/>
    <w:p w:rsidR="00356220" w:rsidRDefault="00356220" w:rsidP="00356220"/>
    <w:p w:rsidR="00356220" w:rsidRDefault="00356220" w:rsidP="00356220"/>
    <w:p w:rsidR="00356220" w:rsidRDefault="00356220" w:rsidP="00356220">
      <w:r>
        <w:rPr>
          <w:rFonts w:hint="eastAsia"/>
        </w:rPr>
        <w:t>DI</w:t>
      </w:r>
      <w:r>
        <w:rPr>
          <w:rFonts w:hint="eastAsia"/>
        </w:rPr>
        <w:t>能够让相互协作的软件组件保持松散耦合，</w:t>
      </w:r>
    </w:p>
    <w:p w:rsidR="00356220" w:rsidRDefault="00356220" w:rsidP="00356220">
      <w:r>
        <w:rPr>
          <w:rFonts w:hint="eastAsia"/>
        </w:rPr>
        <w:t>而面向切面编程（</w:t>
      </w:r>
      <w:r>
        <w:rPr>
          <w:rFonts w:hint="eastAsia"/>
        </w:rPr>
        <w:t>aspect-oriented programming</w:t>
      </w:r>
      <w:r>
        <w:rPr>
          <w:rFonts w:hint="eastAsia"/>
        </w:rPr>
        <w:t>，</w:t>
      </w:r>
      <w:r>
        <w:rPr>
          <w:rFonts w:hint="eastAsia"/>
        </w:rPr>
        <w:t>AOP</w:t>
      </w:r>
      <w:r>
        <w:rPr>
          <w:rFonts w:hint="eastAsia"/>
        </w:rPr>
        <w:t>）允许你把遍布应用各处的功能</w:t>
      </w:r>
    </w:p>
    <w:p w:rsidR="00356220" w:rsidRDefault="00356220" w:rsidP="00356220">
      <w:r>
        <w:rPr>
          <w:rFonts w:hint="eastAsia"/>
        </w:rPr>
        <w:t>分离出来形成可重用的组件。</w:t>
      </w:r>
    </w:p>
    <w:p w:rsidR="00004BA2" w:rsidRDefault="00004BA2" w:rsidP="00004BA2"/>
    <w:p w:rsidR="00D64776" w:rsidRDefault="00D64776" w:rsidP="00004BA2">
      <w:r>
        <w:t>Spring</w:t>
      </w:r>
      <w:r w:rsidR="00E64A2B">
        <w:t>框架</w:t>
      </w:r>
      <w:r>
        <w:t>核心</w:t>
      </w:r>
      <w:r>
        <w:rPr>
          <w:rFonts w:hint="eastAsia"/>
        </w:rPr>
        <w:t>:</w:t>
      </w:r>
      <w:r>
        <w:rPr>
          <w:rFonts w:hint="eastAsia"/>
        </w:rPr>
        <w:t>容器</w:t>
      </w:r>
      <w:r w:rsidR="00132DE5">
        <w:rPr>
          <w:rFonts w:hint="eastAsia"/>
        </w:rPr>
        <w:t>：上下文。和</w:t>
      </w:r>
      <w:r w:rsidR="00132DE5">
        <w:rPr>
          <w:rFonts w:hint="eastAsia"/>
        </w:rPr>
        <w:t>bean</w:t>
      </w:r>
      <w:r w:rsidR="00132DE5">
        <w:rPr>
          <w:rFonts w:hint="eastAsia"/>
        </w:rPr>
        <w:t>工厂</w:t>
      </w:r>
      <w:r w:rsidR="003436CA">
        <w:rPr>
          <w:rFonts w:hint="eastAsia"/>
        </w:rPr>
        <w:t>。</w:t>
      </w:r>
    </w:p>
    <w:p w:rsidR="003436CA" w:rsidRDefault="003436CA" w:rsidP="00004BA2">
      <w:pPr>
        <w:rPr>
          <w:rFonts w:hint="eastAsia"/>
        </w:rPr>
      </w:pPr>
      <w:r>
        <w:t>作用</w:t>
      </w:r>
      <w:r>
        <w:rPr>
          <w:rFonts w:hint="eastAsia"/>
        </w:rPr>
        <w:t>：</w:t>
      </w:r>
      <w:r>
        <w:t>管理这</w:t>
      </w:r>
      <w:r>
        <w:t>spring</w:t>
      </w:r>
      <w:r>
        <w:t>应用中</w:t>
      </w:r>
      <w:r>
        <w:t>bean</w:t>
      </w:r>
      <w:r>
        <w:t>的创建</w:t>
      </w:r>
      <w:r>
        <w:rPr>
          <w:rFonts w:hint="eastAsia"/>
        </w:rPr>
        <w:t>、配置和管理、</w:t>
      </w:r>
      <w:bookmarkStart w:id="0" w:name="_GoBack"/>
      <w:bookmarkEnd w:id="0"/>
    </w:p>
    <w:sectPr w:rsidR="003436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3DF" w:rsidRDefault="004013DF" w:rsidP="00004BA2">
      <w:r>
        <w:separator/>
      </w:r>
    </w:p>
  </w:endnote>
  <w:endnote w:type="continuationSeparator" w:id="0">
    <w:p w:rsidR="004013DF" w:rsidRDefault="004013DF" w:rsidP="00004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3DF" w:rsidRDefault="004013DF" w:rsidP="00004BA2">
      <w:r>
        <w:separator/>
      </w:r>
    </w:p>
  </w:footnote>
  <w:footnote w:type="continuationSeparator" w:id="0">
    <w:p w:rsidR="004013DF" w:rsidRDefault="004013DF" w:rsidP="00004B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325B60"/>
    <w:multiLevelType w:val="hybridMultilevel"/>
    <w:tmpl w:val="3112E6B4"/>
    <w:lvl w:ilvl="0" w:tplc="252ED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FC8"/>
    <w:rsid w:val="00004BA2"/>
    <w:rsid w:val="00132DE5"/>
    <w:rsid w:val="003436CA"/>
    <w:rsid w:val="00356220"/>
    <w:rsid w:val="004013DF"/>
    <w:rsid w:val="006A301D"/>
    <w:rsid w:val="006C716C"/>
    <w:rsid w:val="007F1D77"/>
    <w:rsid w:val="00965FC8"/>
    <w:rsid w:val="00CF3B0A"/>
    <w:rsid w:val="00D64776"/>
    <w:rsid w:val="00D73166"/>
    <w:rsid w:val="00E6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42A806-3878-4109-9676-61DA20A1C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4B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4B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4B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4BA2"/>
    <w:rPr>
      <w:sz w:val="18"/>
      <w:szCs w:val="18"/>
    </w:rPr>
  </w:style>
  <w:style w:type="paragraph" w:styleId="a5">
    <w:name w:val="List Paragraph"/>
    <w:basedOn w:val="a"/>
    <w:uiPriority w:val="34"/>
    <w:qFormat/>
    <w:rsid w:val="00004B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志辉 彭</dc:creator>
  <cp:keywords/>
  <dc:description/>
  <cp:lastModifiedBy>志辉 彭</cp:lastModifiedBy>
  <cp:revision>11</cp:revision>
  <dcterms:created xsi:type="dcterms:W3CDTF">2018-04-12T08:09:00Z</dcterms:created>
  <dcterms:modified xsi:type="dcterms:W3CDTF">2018-04-12T09:59:00Z</dcterms:modified>
</cp:coreProperties>
</file>