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266D" w14:textId="16E62BCF" w:rsidR="00EA7240" w:rsidRPr="00E83F99" w:rsidRDefault="00EA7240" w:rsidP="00EA7240">
      <w:pPr>
        <w:pStyle w:val="Ttulo1"/>
        <w:spacing w:line="360" w:lineRule="auto"/>
        <w:rPr>
          <w:rFonts w:ascii="Arial" w:hAnsi="Arial" w:cs="Arial"/>
        </w:rPr>
      </w:pPr>
      <w:r w:rsidRPr="00E83F99">
        <w:rPr>
          <w:rFonts w:ascii="Arial" w:hAnsi="Arial" w:cs="Arial"/>
        </w:rPr>
        <w:t>Entrega Técnica para Validação</w:t>
      </w:r>
    </w:p>
    <w:p w14:paraId="2253930D" w14:textId="7F3A6870" w:rsidR="00EA7240" w:rsidRPr="00E83F99" w:rsidRDefault="00EA7240" w:rsidP="00EA724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F99">
        <w:rPr>
          <w:rFonts w:ascii="Arial" w:hAnsi="Arial" w:cs="Arial"/>
          <w:b/>
          <w:bCs/>
          <w:sz w:val="24"/>
          <w:szCs w:val="24"/>
        </w:rPr>
        <w:t>Projeto:</w:t>
      </w:r>
      <w:r w:rsidRPr="00E83F99">
        <w:rPr>
          <w:rFonts w:ascii="Arial" w:hAnsi="Arial" w:cs="Arial"/>
          <w:sz w:val="24"/>
          <w:szCs w:val="24"/>
        </w:rPr>
        <w:t xml:space="preserve"> </w:t>
      </w:r>
      <w:r w:rsidR="00E83F99" w:rsidRPr="00E83F99">
        <w:rPr>
          <w:rFonts w:ascii="Arial" w:hAnsi="Arial" w:cs="Arial"/>
          <w:sz w:val="24"/>
          <w:szCs w:val="24"/>
        </w:rPr>
        <w:t>Análise de Ocorrências de Violência Contra a Mulher em Sorocaba e Votorantim</w:t>
      </w:r>
    </w:p>
    <w:p w14:paraId="2DEB06DD" w14:textId="02C074FA" w:rsidR="00EA7240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  <w:sz w:val="24"/>
          <w:szCs w:val="24"/>
        </w:rPr>
        <w:t>Empresa Parceira:</w:t>
      </w:r>
      <w:r w:rsidRPr="00E83F99">
        <w:rPr>
          <w:rFonts w:ascii="Arial" w:hAnsi="Arial" w:cs="Arial"/>
          <w:sz w:val="24"/>
          <w:szCs w:val="24"/>
        </w:rPr>
        <w:t xml:space="preserve"> </w:t>
      </w:r>
      <w:r w:rsidR="00E83F99" w:rsidRPr="00E83F99">
        <w:rPr>
          <w:rFonts w:ascii="Arial" w:hAnsi="Arial" w:cs="Arial"/>
          <w:sz w:val="24"/>
          <w:szCs w:val="24"/>
        </w:rPr>
        <w:t>Secretaria da Mulher de Sorocaba</w:t>
      </w:r>
      <w:r w:rsidRPr="00E83F99">
        <w:rPr>
          <w:rFonts w:ascii="Arial" w:hAnsi="Arial" w:cs="Arial"/>
        </w:rPr>
        <w:t xml:space="preserve"> </w:t>
      </w:r>
    </w:p>
    <w:p w14:paraId="741D83F8" w14:textId="6F0D1EA9" w:rsidR="00EA7240" w:rsidRPr="00E83F99" w:rsidRDefault="00EA7240" w:rsidP="00EA7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F99">
        <w:rPr>
          <w:rFonts w:ascii="Arial" w:hAnsi="Arial" w:cs="Arial"/>
          <w:b/>
          <w:bCs/>
          <w:sz w:val="24"/>
          <w:szCs w:val="24"/>
        </w:rPr>
        <w:t>Equipe Executora:</w:t>
      </w:r>
      <w:r w:rsidRPr="00E83F99">
        <w:rPr>
          <w:rFonts w:ascii="Arial" w:hAnsi="Arial" w:cs="Arial"/>
          <w:sz w:val="24"/>
          <w:szCs w:val="24"/>
        </w:rPr>
        <w:t xml:space="preserve"> </w:t>
      </w:r>
      <w:r w:rsidR="00E83F99" w:rsidRPr="00E83F99">
        <w:rPr>
          <w:rFonts w:ascii="Arial" w:hAnsi="Arial" w:cs="Arial"/>
          <w:sz w:val="24"/>
          <w:szCs w:val="24"/>
        </w:rPr>
        <w:t>Grupo 1 (Débora</w:t>
      </w:r>
      <w:r w:rsidR="00B86A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6AEF">
        <w:rPr>
          <w:rFonts w:ascii="Arial" w:hAnsi="Arial" w:cs="Arial"/>
          <w:sz w:val="24"/>
          <w:szCs w:val="24"/>
        </w:rPr>
        <w:t>Kocks</w:t>
      </w:r>
      <w:proofErr w:type="spellEnd"/>
      <w:r w:rsidR="00E83F99" w:rsidRPr="00E83F99">
        <w:rPr>
          <w:rFonts w:ascii="Arial" w:hAnsi="Arial" w:cs="Arial"/>
          <w:sz w:val="24"/>
          <w:szCs w:val="24"/>
        </w:rPr>
        <w:t>, Giovana Perugini, Vit</w:t>
      </w:r>
      <w:r w:rsidR="00B86AEF">
        <w:rPr>
          <w:rFonts w:ascii="Arial" w:hAnsi="Arial" w:cs="Arial"/>
          <w:sz w:val="24"/>
          <w:szCs w:val="24"/>
        </w:rPr>
        <w:t>ó</w:t>
      </w:r>
      <w:r w:rsidR="00E83F99" w:rsidRPr="00E83F99">
        <w:rPr>
          <w:rFonts w:ascii="Arial" w:hAnsi="Arial" w:cs="Arial"/>
          <w:sz w:val="24"/>
          <w:szCs w:val="24"/>
        </w:rPr>
        <w:t>ria</w:t>
      </w:r>
      <w:r w:rsidR="00B86AEF">
        <w:rPr>
          <w:rFonts w:ascii="Arial" w:hAnsi="Arial" w:cs="Arial"/>
          <w:sz w:val="24"/>
          <w:szCs w:val="24"/>
        </w:rPr>
        <w:t xml:space="preserve"> Lisauskas </w:t>
      </w:r>
      <w:r w:rsidR="00E83F99" w:rsidRPr="00E83F9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86AEF">
        <w:rPr>
          <w:rFonts w:ascii="Arial" w:hAnsi="Arial" w:cs="Arial"/>
          <w:sz w:val="24"/>
          <w:szCs w:val="24"/>
        </w:rPr>
        <w:t>Stefanie</w:t>
      </w:r>
      <w:proofErr w:type="spellEnd"/>
      <w:r w:rsidR="00B86A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3F99" w:rsidRPr="00E83F99">
        <w:rPr>
          <w:rFonts w:ascii="Arial" w:hAnsi="Arial" w:cs="Arial"/>
          <w:sz w:val="24"/>
          <w:szCs w:val="24"/>
        </w:rPr>
        <w:t>Mayumi</w:t>
      </w:r>
      <w:proofErr w:type="spellEnd"/>
      <w:r w:rsidR="00E83F99" w:rsidRPr="00E83F99">
        <w:rPr>
          <w:rFonts w:ascii="Arial" w:hAnsi="Arial" w:cs="Arial"/>
          <w:sz w:val="24"/>
          <w:szCs w:val="24"/>
        </w:rPr>
        <w:t>)</w:t>
      </w:r>
    </w:p>
    <w:p w14:paraId="42110654" w14:textId="7E36FBD9" w:rsidR="00EA7240" w:rsidRPr="00E83F99" w:rsidRDefault="00EA7240" w:rsidP="00EA7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F99">
        <w:rPr>
          <w:rFonts w:ascii="Arial" w:hAnsi="Arial" w:cs="Arial"/>
          <w:b/>
          <w:bCs/>
          <w:sz w:val="24"/>
          <w:szCs w:val="24"/>
        </w:rPr>
        <w:t>Data da Entrega:</w:t>
      </w:r>
      <w:r w:rsidRPr="00E83F99">
        <w:rPr>
          <w:rFonts w:ascii="Arial" w:hAnsi="Arial" w:cs="Arial"/>
          <w:sz w:val="24"/>
          <w:szCs w:val="24"/>
        </w:rPr>
        <w:t xml:space="preserve"> </w:t>
      </w:r>
      <w:r w:rsidR="00E83F99" w:rsidRPr="00E83F99">
        <w:rPr>
          <w:rFonts w:ascii="Arial" w:hAnsi="Arial" w:cs="Arial"/>
          <w:sz w:val="24"/>
          <w:szCs w:val="24"/>
        </w:rPr>
        <w:t>07</w:t>
      </w:r>
      <w:r w:rsidRPr="00E83F99">
        <w:rPr>
          <w:rFonts w:ascii="Arial" w:hAnsi="Arial" w:cs="Arial"/>
          <w:sz w:val="24"/>
          <w:szCs w:val="24"/>
        </w:rPr>
        <w:t xml:space="preserve"> / </w:t>
      </w:r>
      <w:r w:rsidR="00E83F99" w:rsidRPr="00E83F99">
        <w:rPr>
          <w:rFonts w:ascii="Arial" w:hAnsi="Arial" w:cs="Arial"/>
          <w:sz w:val="24"/>
          <w:szCs w:val="24"/>
        </w:rPr>
        <w:t>10</w:t>
      </w:r>
      <w:r w:rsidRPr="00E83F99">
        <w:rPr>
          <w:rFonts w:ascii="Arial" w:hAnsi="Arial" w:cs="Arial"/>
          <w:sz w:val="24"/>
          <w:szCs w:val="24"/>
        </w:rPr>
        <w:t xml:space="preserve"> / 20</w:t>
      </w:r>
      <w:r w:rsidR="00E83F99" w:rsidRPr="00E83F99">
        <w:rPr>
          <w:rFonts w:ascii="Arial" w:hAnsi="Arial" w:cs="Arial"/>
          <w:sz w:val="24"/>
          <w:szCs w:val="24"/>
        </w:rPr>
        <w:t>25</w:t>
      </w:r>
    </w:p>
    <w:p w14:paraId="32CFABDE" w14:textId="26D6F16F" w:rsidR="00EA7240" w:rsidRPr="00E83F99" w:rsidRDefault="00EA7240" w:rsidP="00EA72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3F99">
        <w:rPr>
          <w:rFonts w:ascii="Arial" w:hAnsi="Arial" w:cs="Arial"/>
          <w:b/>
          <w:bCs/>
          <w:sz w:val="24"/>
          <w:szCs w:val="24"/>
        </w:rPr>
        <w:t>Versão da Entrega:</w:t>
      </w:r>
      <w:r w:rsidRPr="00E83F99">
        <w:rPr>
          <w:rFonts w:ascii="Arial" w:hAnsi="Arial" w:cs="Arial"/>
          <w:sz w:val="24"/>
          <w:szCs w:val="24"/>
        </w:rPr>
        <w:t xml:space="preserve"> v</w:t>
      </w:r>
      <w:r w:rsidR="00E83F99" w:rsidRPr="00E83F99">
        <w:rPr>
          <w:rFonts w:ascii="Arial" w:hAnsi="Arial" w:cs="Arial"/>
          <w:sz w:val="24"/>
          <w:szCs w:val="24"/>
        </w:rPr>
        <w:t>1</w:t>
      </w:r>
    </w:p>
    <w:p w14:paraId="18EEBAF0" w14:textId="649492C6" w:rsidR="00EA7240" w:rsidRPr="00E83F99" w:rsidRDefault="00EA7240" w:rsidP="00EA7240">
      <w:pPr>
        <w:pStyle w:val="Ttulo2"/>
        <w:rPr>
          <w:rFonts w:ascii="Arial" w:hAnsi="Arial" w:cs="Arial"/>
          <w:sz w:val="24"/>
          <w:szCs w:val="24"/>
        </w:rPr>
      </w:pPr>
      <w:r w:rsidRPr="00E83F99">
        <w:rPr>
          <w:rFonts w:ascii="Arial" w:hAnsi="Arial" w:cs="Arial"/>
        </w:rPr>
        <w:t>1. Descrição da Entrega</w:t>
      </w:r>
    </w:p>
    <w:p w14:paraId="1E309D8B" w14:textId="481D1655" w:rsidR="00E83F99" w:rsidRPr="006408F4" w:rsidRDefault="00E83F99" w:rsidP="00EA7240">
      <w:pPr>
        <w:pStyle w:val="Ttulo2"/>
        <w:rPr>
          <w:rFonts w:ascii="Arial" w:eastAsiaTheme="minorEastAsia" w:hAnsi="Arial" w:cs="Arial"/>
          <w:color w:val="auto"/>
          <w:sz w:val="21"/>
          <w:szCs w:val="21"/>
        </w:rPr>
      </w:pPr>
      <w:r w:rsidRPr="006408F4">
        <w:rPr>
          <w:rFonts w:ascii="Arial" w:eastAsiaTheme="minorEastAsia" w:hAnsi="Arial" w:cs="Arial"/>
          <w:color w:val="auto"/>
          <w:sz w:val="21"/>
          <w:szCs w:val="21"/>
        </w:rPr>
        <w:t>O projeto fornece um pipeline ETL em Python para tratar e estruturar dados públicos de criminalidade da Secretaria de Segurança Pública de São Paulo, com foco nas Delegacias de Defesa da Mulher de Sorocaba e Votorantim, permitindo consultas estruturadas e a geração de insights sobre padrões de ocorrência, auxiliando às tomadas de decisão.</w:t>
      </w:r>
    </w:p>
    <w:p w14:paraId="3196D9FD" w14:textId="492EA9B0" w:rsidR="00EA7240" w:rsidRDefault="00EA7240" w:rsidP="00EA7240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t>2. Escopo Incluído nesta Entrega</w:t>
      </w:r>
    </w:p>
    <w:p w14:paraId="10ACB40F" w14:textId="77777777" w:rsidR="006408F4" w:rsidRDefault="006408F4" w:rsidP="006408F4"/>
    <w:p w14:paraId="1C6E370B" w14:textId="77777777" w:rsidR="006408F4" w:rsidRPr="006408F4" w:rsidRDefault="006408F4" w:rsidP="006408F4">
      <w:pPr>
        <w:rPr>
          <w:rFonts w:ascii="Arial" w:hAnsi="Arial" w:cs="Arial"/>
        </w:rPr>
      </w:pPr>
      <w:r w:rsidRPr="006408F4">
        <w:rPr>
          <w:rFonts w:ascii="Arial" w:hAnsi="Arial" w:cs="Arial"/>
        </w:rPr>
        <w:t>O escopo inclui as seguintes atividades:</w:t>
      </w:r>
    </w:p>
    <w:p w14:paraId="4B427045" w14:textId="77777777" w:rsidR="006408F4" w:rsidRPr="006408F4" w:rsidRDefault="006408F4" w:rsidP="006408F4">
      <w:pPr>
        <w:rPr>
          <w:rFonts w:ascii="Arial" w:hAnsi="Arial" w:cs="Arial"/>
        </w:rPr>
      </w:pPr>
      <w:r w:rsidRPr="006408F4">
        <w:rPr>
          <w:rFonts w:ascii="Arial" w:hAnsi="Arial" w:cs="Arial"/>
        </w:rPr>
        <w:t>1. Extração (Extract)</w:t>
      </w:r>
    </w:p>
    <w:p w14:paraId="4ED9E7A6" w14:textId="77777777" w:rsidR="006408F4" w:rsidRPr="006408F4" w:rsidRDefault="006408F4" w:rsidP="009E3709">
      <w:pPr>
        <w:numPr>
          <w:ilvl w:val="0"/>
          <w:numId w:val="4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Leitura de dados a partir de arquivo CSV (SPDadosCriminais_2025.csv) utilizando a biblioteca Pandas.</w:t>
      </w:r>
    </w:p>
    <w:p w14:paraId="1898AA51" w14:textId="77777777" w:rsidR="006408F4" w:rsidRPr="006408F4" w:rsidRDefault="006408F4" w:rsidP="009E3709">
      <w:pPr>
        <w:numPr>
          <w:ilvl w:val="0"/>
          <w:numId w:val="4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Carregamento dos registros em um DataFrame, que constitui a estrutura principal de dados para as etapas seguintes.</w:t>
      </w:r>
    </w:p>
    <w:p w14:paraId="33CAA531" w14:textId="77777777" w:rsidR="006408F4" w:rsidRPr="006408F4" w:rsidRDefault="006408F4" w:rsidP="006408F4">
      <w:pPr>
        <w:rPr>
          <w:rFonts w:ascii="Arial" w:hAnsi="Arial" w:cs="Arial"/>
        </w:rPr>
      </w:pPr>
      <w:r w:rsidRPr="006408F4">
        <w:rPr>
          <w:rFonts w:ascii="Arial" w:hAnsi="Arial" w:cs="Arial"/>
        </w:rPr>
        <w:t>2. Transformação (Transform)</w:t>
      </w:r>
    </w:p>
    <w:p w14:paraId="00301262" w14:textId="77777777" w:rsidR="006408F4" w:rsidRPr="006408F4" w:rsidRDefault="006408F4" w:rsidP="009E3709">
      <w:pPr>
        <w:numPr>
          <w:ilvl w:val="0"/>
          <w:numId w:val="5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Filtragem geográfica: manutenção apenas de registros referentes aos municípios de Sorocaba e Votorantim e às delegacias DDM correspondentes.</w:t>
      </w:r>
    </w:p>
    <w:p w14:paraId="4F3DFB50" w14:textId="77777777" w:rsidR="006408F4" w:rsidRPr="006408F4" w:rsidRDefault="006408F4" w:rsidP="009E3709">
      <w:pPr>
        <w:numPr>
          <w:ilvl w:val="0"/>
          <w:numId w:val="5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Limpeza e formatação: conversão de datas para formato datetime; descarte de registros com datas inválidas; preenchimento de valores nulos (NaN) em colunas textuais relevantes com o valor “Não Informado”.</w:t>
      </w:r>
    </w:p>
    <w:p w14:paraId="17DF115F" w14:textId="77777777" w:rsidR="006408F4" w:rsidRPr="006408F4" w:rsidRDefault="006408F4" w:rsidP="009E3709">
      <w:pPr>
        <w:numPr>
          <w:ilvl w:val="0"/>
          <w:numId w:val="5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Enriquecimento de dados: criação de novas colunas, como MES_OCORRENCIA (mês da ocorrência) e DIA_SEMANA (nome do dia da semana em português).</w:t>
      </w:r>
    </w:p>
    <w:p w14:paraId="63AA1B30" w14:textId="77777777" w:rsidR="006408F4" w:rsidRPr="006408F4" w:rsidRDefault="006408F4" w:rsidP="009E3709">
      <w:pPr>
        <w:numPr>
          <w:ilvl w:val="0"/>
          <w:numId w:val="5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Seleção e reorganização de colunas: manutenção apenas das colunas mais relevantes e reorganização para gerar um DataFrame final organizado e pronto para a carga.</w:t>
      </w:r>
    </w:p>
    <w:p w14:paraId="0FE1EAB0" w14:textId="77777777" w:rsidR="006408F4" w:rsidRPr="006408F4" w:rsidRDefault="006408F4" w:rsidP="006408F4">
      <w:pPr>
        <w:rPr>
          <w:rFonts w:ascii="Arial" w:hAnsi="Arial" w:cs="Arial"/>
        </w:rPr>
      </w:pPr>
      <w:r w:rsidRPr="006408F4">
        <w:rPr>
          <w:rFonts w:ascii="Arial" w:hAnsi="Arial" w:cs="Arial"/>
        </w:rPr>
        <w:t>3. Carga (Load)</w:t>
      </w:r>
    </w:p>
    <w:p w14:paraId="68F52B24" w14:textId="77777777" w:rsidR="006408F4" w:rsidRPr="006408F4" w:rsidRDefault="006408F4" w:rsidP="009E3709">
      <w:pPr>
        <w:numPr>
          <w:ilvl w:val="0"/>
          <w:numId w:val="6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Envio dos dados transformados para uma tabela no Google BigQuery (projetointegrador4-473718.dados_ssp.dados_2025).</w:t>
      </w:r>
    </w:p>
    <w:p w14:paraId="2084EFAD" w14:textId="77777777" w:rsidR="006408F4" w:rsidRPr="006408F4" w:rsidRDefault="006408F4" w:rsidP="009E3709">
      <w:pPr>
        <w:numPr>
          <w:ilvl w:val="0"/>
          <w:numId w:val="6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Estruturação dos dados de forma adequada para análises, integração com ferramentas de Business Intelligence e criação de dashboards interativos.</w:t>
      </w:r>
    </w:p>
    <w:p w14:paraId="37DF8FED" w14:textId="77777777" w:rsidR="006408F4" w:rsidRDefault="006408F4" w:rsidP="006408F4">
      <w:pPr>
        <w:rPr>
          <w:rFonts w:ascii="Arial" w:hAnsi="Arial" w:cs="Arial"/>
        </w:rPr>
      </w:pPr>
    </w:p>
    <w:p w14:paraId="05C26D70" w14:textId="43EA26AA" w:rsidR="006408F4" w:rsidRDefault="006408F4" w:rsidP="006408F4">
      <w:pPr>
        <w:rPr>
          <w:rFonts w:ascii="Arial" w:hAnsi="Arial" w:cs="Arial"/>
        </w:rPr>
      </w:pPr>
      <w:r>
        <w:rPr>
          <w:rFonts w:ascii="Arial" w:hAnsi="Arial" w:cs="Arial"/>
        </w:rPr>
        <w:t>Detalhamento do projeto</w:t>
      </w:r>
    </w:p>
    <w:p w14:paraId="18F2ED5F" w14:textId="1FF7F017" w:rsidR="006408F4" w:rsidRDefault="006408F4" w:rsidP="006408F4">
      <w:pPr>
        <w:rPr>
          <w:rFonts w:ascii="Arial" w:hAnsi="Arial" w:cs="Arial"/>
        </w:rPr>
      </w:pPr>
      <w:r w:rsidRPr="006408F4">
        <w:rPr>
          <w:rFonts w:ascii="Arial" w:hAnsi="Arial" w:cs="Arial"/>
        </w:rPr>
        <w:t>Insights</w:t>
      </w:r>
    </w:p>
    <w:p w14:paraId="12916C01" w14:textId="3CB9BD0E" w:rsidR="006408F4" w:rsidRPr="006408F4" w:rsidRDefault="006408F4" w:rsidP="006408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Os dados permitem </w:t>
      </w:r>
      <w:r w:rsidRPr="006408F4">
        <w:rPr>
          <w:rFonts w:ascii="Arial" w:hAnsi="Arial" w:cs="Arial"/>
        </w:rPr>
        <w:t>a obtenção de insights sobre:</w:t>
      </w:r>
    </w:p>
    <w:p w14:paraId="6FE915FC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Total de ocorrências registradas por município e delegacia;</w:t>
      </w:r>
    </w:p>
    <w:p w14:paraId="5BFD6A84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Evolução mensal e anual das ocorrências;</w:t>
      </w:r>
    </w:p>
    <w:p w14:paraId="23EC4177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Identificação de anos críticos e períodos de maior aumento nos casos;</w:t>
      </w:r>
    </w:p>
    <w:p w14:paraId="39984135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Distribuição por tipos de violência;</w:t>
      </w:r>
    </w:p>
    <w:p w14:paraId="210A52F7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Frequência de ocorrências por dia da semana e hora do dia;</w:t>
      </w:r>
    </w:p>
    <w:p w14:paraId="241D96DD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Identificação de picos de incidência ao longo do tempo;</w:t>
      </w:r>
    </w:p>
    <w:p w14:paraId="1E315A8E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Mapa interativo dos bairros com maior número de registros;</w:t>
      </w:r>
    </w:p>
    <w:p w14:paraId="666BAAE3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Comparativo visual entre Sorocaba e Votorantim;</w:t>
      </w:r>
    </w:p>
    <w:p w14:paraId="4B87B43C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Locais mais comuns das ocorrências (residência, via pública, entre outros);</w:t>
      </w:r>
    </w:p>
    <w:p w14:paraId="301A3F9C" w14:textId="77777777" w:rsidR="006408F4" w:rsidRPr="006408F4" w:rsidRDefault="006408F4" w:rsidP="009E3709">
      <w:pPr>
        <w:numPr>
          <w:ilvl w:val="0"/>
          <w:numId w:val="7"/>
        </w:numPr>
        <w:rPr>
          <w:rFonts w:ascii="Arial" w:hAnsi="Arial" w:cs="Arial"/>
        </w:rPr>
      </w:pPr>
      <w:r w:rsidRPr="006408F4">
        <w:rPr>
          <w:rFonts w:ascii="Arial" w:hAnsi="Arial" w:cs="Arial"/>
        </w:rPr>
        <w:t>Relações entre horário, bairro e tipo de violência.</w:t>
      </w:r>
    </w:p>
    <w:p w14:paraId="0BE7F532" w14:textId="77777777" w:rsidR="006408F4" w:rsidRPr="006408F4" w:rsidRDefault="006408F4" w:rsidP="006408F4"/>
    <w:p w14:paraId="43CEB15E" w14:textId="77777777" w:rsidR="00E83F99" w:rsidRPr="00E83F99" w:rsidRDefault="00E83F99" w:rsidP="00E83F99"/>
    <w:p w14:paraId="44BD9182" w14:textId="77777777" w:rsidR="00EA7240" w:rsidRPr="00E83F99" w:rsidRDefault="00EA7240" w:rsidP="00EA7240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t>3. Escopo Não Incluído / Fora desta Entrega</w:t>
      </w:r>
    </w:p>
    <w:p w14:paraId="106B28AB" w14:textId="2AF7D5DC" w:rsidR="0084454C" w:rsidRDefault="0084454C" w:rsidP="009E3709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Código em Python com o processo de ETL dos dados</w:t>
      </w:r>
    </w:p>
    <w:p w14:paraId="6657B37A" w14:textId="28B059A0" w:rsidR="006408F4" w:rsidRDefault="006408F4" w:rsidP="009E3709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6744AA">
        <w:rPr>
          <w:rFonts w:ascii="Arial" w:hAnsi="Arial" w:cs="Arial"/>
        </w:rPr>
        <w:t>Acesso ao ambiente Google BigQuery</w:t>
      </w:r>
      <w:r w:rsidR="00C2237B">
        <w:rPr>
          <w:rFonts w:ascii="Arial" w:hAnsi="Arial" w:cs="Arial"/>
        </w:rPr>
        <w:t xml:space="preserve"> com os dados tratados</w:t>
      </w:r>
    </w:p>
    <w:p w14:paraId="183471D3" w14:textId="78922AED" w:rsidR="00C2237B" w:rsidRPr="006744AA" w:rsidRDefault="00C2237B" w:rsidP="00C2237B">
      <w:pPr>
        <w:pStyle w:val="PargrafodaLista"/>
        <w:rPr>
          <w:rFonts w:ascii="Arial" w:hAnsi="Arial" w:cs="Arial"/>
        </w:rPr>
      </w:pPr>
    </w:p>
    <w:p w14:paraId="4B7D41D0" w14:textId="77777777" w:rsidR="006408F4" w:rsidRPr="006408F4" w:rsidRDefault="006408F4" w:rsidP="006408F4"/>
    <w:p w14:paraId="5D4489CB" w14:textId="52ACB67A" w:rsidR="00EA7240" w:rsidRPr="00E83F99" w:rsidRDefault="00EA7240" w:rsidP="00EA7240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t>4. Ambiente e Acesso</w:t>
      </w:r>
    </w:p>
    <w:p w14:paraId="1FBB6CA3" w14:textId="77777777" w:rsidR="00B86AEF" w:rsidRDefault="0084454C" w:rsidP="00B86AEF">
      <w:pPr>
        <w:pStyle w:val="Ttulo2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>Código em Python com o processo de ETL dos dados</w:t>
      </w:r>
    </w:p>
    <w:p w14:paraId="57B21F30" w14:textId="2268A44F" w:rsidR="00B86AEF" w:rsidRPr="00B86AEF" w:rsidRDefault="00372E28" w:rsidP="00B86AEF">
      <w:pPr>
        <w:pStyle w:val="Ttulo2"/>
        <w:numPr>
          <w:ilvl w:val="0"/>
          <w:numId w:val="9"/>
        </w:numPr>
        <w:rPr>
          <w:rFonts w:ascii="Arial" w:hAnsi="Arial" w:cs="Arial"/>
          <w:color w:val="000000" w:themeColor="text1"/>
          <w:sz w:val="21"/>
          <w:szCs w:val="21"/>
        </w:rPr>
      </w:pPr>
      <w:r w:rsidRPr="00B86AEF">
        <w:rPr>
          <w:rFonts w:ascii="Arial" w:hAnsi="Arial" w:cs="Arial"/>
          <w:color w:val="000000" w:themeColor="text1"/>
          <w:sz w:val="21"/>
          <w:szCs w:val="21"/>
        </w:rPr>
        <w:t xml:space="preserve">Google </w:t>
      </w:r>
      <w:proofErr w:type="spellStart"/>
      <w:r w:rsidRPr="00B86AEF">
        <w:rPr>
          <w:rFonts w:ascii="Arial" w:hAnsi="Arial" w:cs="Arial"/>
          <w:color w:val="000000" w:themeColor="text1"/>
          <w:sz w:val="21"/>
          <w:szCs w:val="21"/>
        </w:rPr>
        <w:t>BigQuery</w:t>
      </w:r>
      <w:proofErr w:type="spellEnd"/>
    </w:p>
    <w:p w14:paraId="5545945D" w14:textId="2750A56B" w:rsidR="00372E28" w:rsidRPr="0084454C" w:rsidRDefault="00372E28" w:rsidP="009E3709">
      <w:pPr>
        <w:pStyle w:val="PargrafodaLista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84454C">
        <w:rPr>
          <w:rFonts w:ascii="Arial" w:hAnsi="Arial" w:cs="Arial"/>
          <w:color w:val="000000" w:themeColor="text1"/>
        </w:rPr>
        <w:t>Google LookerStudio</w:t>
      </w:r>
    </w:p>
    <w:p w14:paraId="2DB1ACBE" w14:textId="77777777" w:rsidR="00372E28" w:rsidRDefault="00372E28" w:rsidP="00372E28">
      <w:pPr>
        <w:rPr>
          <w:rFonts w:ascii="Arial" w:hAnsi="Arial" w:cs="Arial"/>
        </w:rPr>
      </w:pPr>
    </w:p>
    <w:p w14:paraId="05F36C35" w14:textId="31475476" w:rsidR="00EA7240" w:rsidRDefault="00EA7240" w:rsidP="00372E28">
      <w:pPr>
        <w:rPr>
          <w:rFonts w:ascii="Arial" w:hAnsi="Arial" w:cs="Arial"/>
          <w:color w:val="365F91" w:themeColor="accent1" w:themeShade="BF"/>
          <w:sz w:val="28"/>
        </w:rPr>
      </w:pPr>
      <w:r w:rsidRPr="00372E28">
        <w:rPr>
          <w:rFonts w:ascii="Arial" w:hAnsi="Arial" w:cs="Arial"/>
          <w:color w:val="365F91" w:themeColor="accent1" w:themeShade="BF"/>
          <w:sz w:val="28"/>
        </w:rPr>
        <w:t>5. Critérios de Validação</w:t>
      </w:r>
    </w:p>
    <w:p w14:paraId="18800524" w14:textId="464C8B60" w:rsidR="0084454C" w:rsidRPr="0084454C" w:rsidRDefault="0084454C" w:rsidP="009E370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4454C">
        <w:rPr>
          <w:rFonts w:ascii="Arial" w:hAnsi="Arial" w:cs="Arial"/>
        </w:rPr>
        <w:t>Após a extração deve-se conseguir ler com sucesso o arquivo CSV de origem;</w:t>
      </w:r>
    </w:p>
    <w:p w14:paraId="018BBC78" w14:textId="469BC8B8" w:rsidR="0084454C" w:rsidRPr="0084454C" w:rsidRDefault="0084454C" w:rsidP="009E370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4454C">
        <w:rPr>
          <w:rFonts w:ascii="Arial" w:hAnsi="Arial" w:cs="Arial"/>
        </w:rPr>
        <w:t>O processo pode ser executado novamente com novas bases de dados mantendo a estrutura e resultados esperados;</w:t>
      </w:r>
    </w:p>
    <w:p w14:paraId="5E506459" w14:textId="4E9DBD48" w:rsidR="0084454C" w:rsidRPr="0084454C" w:rsidRDefault="0084454C" w:rsidP="009E370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4454C">
        <w:rPr>
          <w:rFonts w:ascii="Arial" w:hAnsi="Arial" w:cs="Arial"/>
        </w:rPr>
        <w:t>O dashboard no Google Looker Studio deve estar conectado à tabela do BigQuery e exibir os dados atualizados;</w:t>
      </w:r>
    </w:p>
    <w:p w14:paraId="14735564" w14:textId="617020D2" w:rsidR="0084454C" w:rsidRPr="0084454C" w:rsidRDefault="0084454C" w:rsidP="009E370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84454C">
        <w:rPr>
          <w:rFonts w:ascii="Arial" w:hAnsi="Arial" w:cs="Arial"/>
        </w:rPr>
        <w:t>Todos os gráficos e visualizações propostos devem ser funcionais e permitir a análise dos dados</w:t>
      </w:r>
    </w:p>
    <w:p w14:paraId="6688743C" w14:textId="77777777" w:rsidR="006408F4" w:rsidRDefault="006408F4" w:rsidP="00183136">
      <w:pPr>
        <w:pStyle w:val="Ttulo2"/>
        <w:rPr>
          <w:rFonts w:ascii="Arial" w:hAnsi="Arial" w:cs="Arial"/>
        </w:rPr>
      </w:pPr>
    </w:p>
    <w:p w14:paraId="63B50392" w14:textId="77777777" w:rsidR="00863516" w:rsidRDefault="00863516" w:rsidP="00183136">
      <w:pPr>
        <w:pStyle w:val="Ttulo2"/>
        <w:rPr>
          <w:rFonts w:ascii="Arial" w:hAnsi="Arial" w:cs="Arial"/>
        </w:rPr>
        <w:sectPr w:rsidR="00863516" w:rsidSect="00324938">
          <w:headerReference w:type="default" r:id="rId11"/>
          <w:headerReference w:type="first" r:id="rId12"/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14:paraId="7796D531" w14:textId="430F884A" w:rsidR="00EA7240" w:rsidRDefault="00EA7240" w:rsidP="00183136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lastRenderedPageBreak/>
        <w:t>6. Evidências da Entrega</w:t>
      </w:r>
    </w:p>
    <w:p w14:paraId="12153214" w14:textId="413F9D32" w:rsidR="00165F65" w:rsidRDefault="00165F65" w:rsidP="00165F65">
      <w:pPr>
        <w:ind w:left="-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Tabelas tratadas – Google </w:t>
      </w:r>
      <w:proofErr w:type="spellStart"/>
      <w:r>
        <w:rPr>
          <w:rFonts w:ascii="Arial" w:hAnsi="Arial" w:cs="Arial"/>
          <w:sz w:val="24"/>
        </w:rPr>
        <w:t>BigQuery</w:t>
      </w:r>
      <w:proofErr w:type="spellEnd"/>
      <w:r w:rsidR="00C2237B">
        <w:rPr>
          <w:noProof/>
        </w:rPr>
        <mc:AlternateContent>
          <mc:Choice Requires="wps">
            <w:drawing>
              <wp:inline distT="0" distB="0" distL="0" distR="0" wp14:anchorId="2C33E857" wp14:editId="71BA75FA">
                <wp:extent cx="304800" cy="304800"/>
                <wp:effectExtent l="0" t="0" r="0" b="0"/>
                <wp:docPr id="3" name="Retângulo 3" descr="blob:https://web.whatsapp.com/5c8db324-d2ea-4c93-9d6a-2be751e97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D97A9" id="Retângulo 3" o:spid="_x0000_s1026" alt="blob:https://web.whatsapp.com/5c8db324-d2ea-4c93-9d6a-2be751e9783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7+T607gIAAAM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14:paraId="5BC243DC" w14:textId="42DAB1B0" w:rsidR="00C2237B" w:rsidRDefault="00863516" w:rsidP="00165F65">
      <w:pPr>
        <w:ind w:left="-709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01E4EB" wp14:editId="0F2239CB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9817735" cy="4178300"/>
            <wp:effectExtent l="0" t="0" r="0" b="0"/>
            <wp:wrapSquare wrapText="bothSides"/>
            <wp:docPr id="4" name="Imagem 4" descr="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plicativo, Tabela, Exce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773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37B">
        <w:rPr>
          <w:rFonts w:ascii="Arial" w:hAnsi="Arial" w:cs="Arial"/>
          <w:sz w:val="20"/>
        </w:rPr>
        <w:t xml:space="preserve"> </w:t>
      </w:r>
    </w:p>
    <w:p w14:paraId="3ADF8DE0" w14:textId="77777777" w:rsidR="00863516" w:rsidRDefault="00863516" w:rsidP="00863516">
      <w:pPr>
        <w:ind w:left="-709"/>
        <w:jc w:val="center"/>
        <w:rPr>
          <w:rFonts w:ascii="Arial" w:hAnsi="Arial" w:cs="Arial"/>
          <w:sz w:val="20"/>
        </w:rPr>
      </w:pPr>
    </w:p>
    <w:p w14:paraId="63E6A5DC" w14:textId="1354E4F0" w:rsidR="00863516" w:rsidRDefault="00863516" w:rsidP="00863516">
      <w:pPr>
        <w:ind w:left="-709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Figura </w:t>
      </w:r>
      <w:r>
        <w:rPr>
          <w:rFonts w:ascii="Arial" w:hAnsi="Arial" w:cs="Arial"/>
          <w:sz w:val="20"/>
        </w:rPr>
        <w:t xml:space="preserve">1: Tabelas Google </w:t>
      </w:r>
      <w:proofErr w:type="spellStart"/>
      <w:r>
        <w:rPr>
          <w:rFonts w:ascii="Arial" w:hAnsi="Arial" w:cs="Arial"/>
          <w:sz w:val="20"/>
        </w:rPr>
        <w:t>BigQuery</w:t>
      </w:r>
      <w:proofErr w:type="spellEnd"/>
      <w:r>
        <w:rPr>
          <w:rFonts w:ascii="Arial" w:hAnsi="Arial" w:cs="Arial"/>
          <w:sz w:val="20"/>
        </w:rPr>
        <w:t xml:space="preserve"> – Dados da Secretaria de Segurança Pública - SP</w:t>
      </w:r>
    </w:p>
    <w:p w14:paraId="3256D3D4" w14:textId="48A3578F" w:rsidR="00863516" w:rsidRDefault="00863516" w:rsidP="00C2237B">
      <w:pPr>
        <w:ind w:left="-709"/>
        <w:jc w:val="center"/>
        <w:rPr>
          <w:rFonts w:ascii="Arial" w:hAnsi="Arial" w:cs="Arial"/>
          <w:sz w:val="20"/>
        </w:rPr>
        <w:sectPr w:rsidR="00863516" w:rsidSect="00863516">
          <w:pgSz w:w="16840" w:h="11900" w:orient="landscape"/>
          <w:pgMar w:top="1701" w:right="1701" w:bottom="1134" w:left="1134" w:header="720" w:footer="720" w:gutter="0"/>
          <w:cols w:space="720"/>
          <w:docGrid w:linePitch="299"/>
        </w:sectPr>
      </w:pPr>
    </w:p>
    <w:p w14:paraId="51F02047" w14:textId="67D592F9" w:rsidR="00C2237B" w:rsidRPr="00C2237B" w:rsidRDefault="00C2237B" w:rsidP="00183136">
      <w:pPr>
        <w:pStyle w:val="Ttulo2"/>
        <w:rPr>
          <w:rFonts w:ascii="Arial" w:hAnsi="Arial" w:cs="Arial"/>
          <w:color w:val="000000" w:themeColor="text1"/>
          <w:sz w:val="24"/>
        </w:rPr>
      </w:pPr>
      <w:r w:rsidRPr="00C2237B">
        <w:rPr>
          <w:rFonts w:ascii="Arial" w:hAnsi="Arial" w:cs="Arial"/>
          <w:color w:val="000000" w:themeColor="text1"/>
          <w:sz w:val="24"/>
        </w:rPr>
        <w:lastRenderedPageBreak/>
        <w:t xml:space="preserve">2 – Dashboard – </w:t>
      </w:r>
      <w:hyperlink r:id="rId14" w:history="1">
        <w:r w:rsidRPr="00C2237B">
          <w:rPr>
            <w:rStyle w:val="Hyperlink"/>
            <w:rFonts w:ascii="Arial" w:hAnsi="Arial" w:cs="Arial"/>
            <w:sz w:val="24"/>
          </w:rPr>
          <w:t>Clique para acessar</w:t>
        </w:r>
      </w:hyperlink>
    </w:p>
    <w:p w14:paraId="182F5411" w14:textId="614FEAD0" w:rsidR="00C2237B" w:rsidRDefault="00C2237B" w:rsidP="00183136">
      <w:pPr>
        <w:pStyle w:val="Ttulo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AD67FA" wp14:editId="1EE9F885">
            <wp:extent cx="5756275" cy="75622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_-_Violência_Contra_a_Mulher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9CC6" w14:textId="5027E184" w:rsidR="00C2237B" w:rsidRPr="00C2237B" w:rsidRDefault="00C2237B" w:rsidP="00183136">
      <w:pPr>
        <w:pStyle w:val="Ttulo2"/>
        <w:rPr>
          <w:rFonts w:ascii="Arial" w:hAnsi="Arial" w:cs="Arial"/>
          <w:color w:val="000000" w:themeColor="text1"/>
          <w:sz w:val="20"/>
        </w:rPr>
      </w:pPr>
      <w:r w:rsidRPr="00C2237B">
        <w:rPr>
          <w:rFonts w:ascii="Arial" w:hAnsi="Arial" w:cs="Arial"/>
          <w:color w:val="000000" w:themeColor="text1"/>
          <w:sz w:val="20"/>
        </w:rPr>
        <w:t>Figura 2: Dashboard – Visualização dos dados de Violência Contra à Mulher – Sorocaba e Votorantim</w:t>
      </w:r>
    </w:p>
    <w:p w14:paraId="64D70524" w14:textId="77777777" w:rsidR="00C2237B" w:rsidRDefault="00C2237B" w:rsidP="00183136">
      <w:pPr>
        <w:pStyle w:val="Ttulo2"/>
        <w:rPr>
          <w:rFonts w:ascii="Arial" w:hAnsi="Arial" w:cs="Arial"/>
        </w:rPr>
      </w:pPr>
    </w:p>
    <w:p w14:paraId="50C9EB07" w14:textId="77777777" w:rsidR="00C2237B" w:rsidRDefault="00C2237B" w:rsidP="00183136">
      <w:pPr>
        <w:pStyle w:val="Ttulo2"/>
        <w:rPr>
          <w:rFonts w:ascii="Arial" w:hAnsi="Arial" w:cs="Arial"/>
        </w:rPr>
      </w:pPr>
    </w:p>
    <w:p w14:paraId="56E9E00A" w14:textId="77777777" w:rsidR="00C2237B" w:rsidRDefault="00C2237B" w:rsidP="00183136">
      <w:pPr>
        <w:pStyle w:val="Ttulo2"/>
        <w:rPr>
          <w:rFonts w:ascii="Arial" w:hAnsi="Arial" w:cs="Arial"/>
        </w:rPr>
      </w:pPr>
    </w:p>
    <w:p w14:paraId="69027009" w14:textId="379C68B5" w:rsidR="00EA7240" w:rsidRPr="00E83F99" w:rsidRDefault="00EA7240" w:rsidP="00183136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t>7. Feedback da Empresa Parceira</w:t>
      </w:r>
    </w:p>
    <w:p w14:paraId="0E9C10EC" w14:textId="77777777" w:rsidR="00EA7240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</w:rPr>
        <w:t>(Preenchimento pela empresa parceira durante a validação)</w:t>
      </w:r>
    </w:p>
    <w:p w14:paraId="0DCF2D2E" w14:textId="41CF6FE4" w:rsidR="00EA7240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Observações:</w:t>
      </w:r>
      <w:r w:rsidRPr="00E83F99">
        <w:rPr>
          <w:rFonts w:ascii="Arial" w:hAnsi="Arial" w:cs="Arial"/>
        </w:rPr>
        <w:t xml:space="preserve"> </w:t>
      </w:r>
      <w:r w:rsidR="00183136" w:rsidRPr="00E83F99">
        <w:rPr>
          <w:rFonts w:ascii="Arial" w:hAnsi="Arial" w:cs="Arial"/>
        </w:rPr>
        <w:t>[Descrição pela empresa]</w:t>
      </w:r>
    </w:p>
    <w:p w14:paraId="7EF467CD" w14:textId="05706EA8" w:rsidR="00EA7240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Funcionalidades aceitas:</w:t>
      </w:r>
      <w:r w:rsidRPr="00E83F99">
        <w:rPr>
          <w:rFonts w:ascii="Arial" w:hAnsi="Arial" w:cs="Arial"/>
        </w:rPr>
        <w:t xml:space="preserve"> </w:t>
      </w:r>
      <w:r w:rsidR="00183136" w:rsidRPr="00E83F99">
        <w:rPr>
          <w:rFonts w:ascii="Arial" w:hAnsi="Arial" w:cs="Arial"/>
        </w:rPr>
        <w:t>[Detalhar funcionalidades aceitas]</w:t>
      </w:r>
    </w:p>
    <w:p w14:paraId="2858387C" w14:textId="4663A435" w:rsidR="00183136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Funcionalidades a ajustar:</w:t>
      </w:r>
      <w:r w:rsidRPr="00E83F99">
        <w:rPr>
          <w:rFonts w:ascii="Arial" w:hAnsi="Arial" w:cs="Arial"/>
        </w:rPr>
        <w:t xml:space="preserve"> </w:t>
      </w:r>
      <w:r w:rsidR="00183136" w:rsidRPr="00E83F99">
        <w:rPr>
          <w:rFonts w:ascii="Arial" w:hAnsi="Arial" w:cs="Arial"/>
        </w:rPr>
        <w:t>[Detalhar problemas e ajustes]</w:t>
      </w:r>
    </w:p>
    <w:p w14:paraId="50B04F0A" w14:textId="77777777" w:rsidR="00EA7240" w:rsidRDefault="00EA7240" w:rsidP="00183136">
      <w:pPr>
        <w:pStyle w:val="Ttulo2"/>
        <w:rPr>
          <w:rFonts w:ascii="Arial" w:hAnsi="Arial" w:cs="Arial"/>
        </w:rPr>
      </w:pPr>
      <w:r w:rsidRPr="00E83F99">
        <w:rPr>
          <w:rFonts w:ascii="Arial" w:hAnsi="Arial" w:cs="Arial"/>
        </w:rPr>
        <w:t>8. Aprovação da Validação</w:t>
      </w:r>
    </w:p>
    <w:p w14:paraId="3882B859" w14:textId="77777777" w:rsidR="00B86AEF" w:rsidRPr="00B86AEF" w:rsidRDefault="00B86AEF" w:rsidP="00B86AEF"/>
    <w:p w14:paraId="1CC3AD30" w14:textId="20954EAB" w:rsidR="00EA7240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Responsável da Empresa Parceira:</w:t>
      </w:r>
      <w:r w:rsidRPr="00E83F99">
        <w:rPr>
          <w:rFonts w:ascii="Arial" w:hAnsi="Arial" w:cs="Arial"/>
        </w:rPr>
        <w:t xml:space="preserve"> </w:t>
      </w:r>
      <w:r w:rsidR="00183136" w:rsidRPr="00E83F99">
        <w:rPr>
          <w:rFonts w:ascii="Arial" w:hAnsi="Arial" w:cs="Arial"/>
        </w:rPr>
        <w:t>[Nome]</w:t>
      </w:r>
    </w:p>
    <w:p w14:paraId="7EBE56D3" w14:textId="77777777" w:rsidR="00B86AEF" w:rsidRPr="00E83F99" w:rsidRDefault="00B86AEF" w:rsidP="00EA7240">
      <w:pPr>
        <w:spacing w:line="360" w:lineRule="auto"/>
        <w:jc w:val="both"/>
        <w:rPr>
          <w:rFonts w:ascii="Arial" w:hAnsi="Arial" w:cs="Arial"/>
        </w:rPr>
      </w:pPr>
    </w:p>
    <w:p w14:paraId="1C2713DD" w14:textId="77777777" w:rsidR="00EA7240" w:rsidRPr="00E83F99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Assinatura:</w:t>
      </w:r>
      <w:r w:rsidRPr="00E83F99">
        <w:rPr>
          <w:rFonts w:ascii="Arial" w:hAnsi="Arial" w:cs="Arial"/>
        </w:rPr>
        <w:t xml:space="preserve"> __________________________</w:t>
      </w:r>
    </w:p>
    <w:p w14:paraId="2B4EA4F8" w14:textId="158B7306" w:rsidR="00EA7240" w:rsidRDefault="00EA7240" w:rsidP="00EA7240">
      <w:pPr>
        <w:spacing w:line="360" w:lineRule="auto"/>
        <w:jc w:val="both"/>
        <w:rPr>
          <w:rFonts w:ascii="Arial" w:hAnsi="Arial" w:cs="Arial"/>
        </w:rPr>
      </w:pPr>
      <w:r w:rsidRPr="00E83F99">
        <w:rPr>
          <w:rFonts w:ascii="Arial" w:hAnsi="Arial" w:cs="Arial"/>
          <w:b/>
          <w:bCs/>
        </w:rPr>
        <w:t>Data:</w:t>
      </w:r>
      <w:r w:rsidRPr="00E83F99">
        <w:rPr>
          <w:rFonts w:ascii="Arial" w:hAnsi="Arial" w:cs="Arial"/>
        </w:rPr>
        <w:t xml:space="preserve"> </w:t>
      </w:r>
      <w:r w:rsidR="00C32BB3">
        <w:rPr>
          <w:rFonts w:ascii="Arial" w:hAnsi="Arial" w:cs="Arial"/>
        </w:rPr>
        <w:t>10</w:t>
      </w:r>
      <w:r w:rsidRPr="00E83F99">
        <w:rPr>
          <w:rFonts w:ascii="Arial" w:hAnsi="Arial" w:cs="Arial"/>
        </w:rPr>
        <w:t xml:space="preserve"> / </w:t>
      </w:r>
      <w:r w:rsidR="00C32BB3">
        <w:rPr>
          <w:rFonts w:ascii="Arial" w:hAnsi="Arial" w:cs="Arial"/>
        </w:rPr>
        <w:t>10</w:t>
      </w:r>
      <w:r w:rsidRPr="00E83F99">
        <w:rPr>
          <w:rFonts w:ascii="Arial" w:hAnsi="Arial" w:cs="Arial"/>
        </w:rPr>
        <w:t xml:space="preserve"> / 20</w:t>
      </w:r>
      <w:r w:rsidR="006408F4">
        <w:rPr>
          <w:rFonts w:ascii="Arial" w:hAnsi="Arial" w:cs="Arial"/>
        </w:rPr>
        <w:t>25</w:t>
      </w:r>
    </w:p>
    <w:sectPr w:rsidR="00EA7240" w:rsidSect="00324938">
      <w:pgSz w:w="11900" w:h="16840"/>
      <w:pgMar w:top="1701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020E" w14:textId="77777777" w:rsidR="000601C4" w:rsidRPr="00E83F99" w:rsidRDefault="000601C4" w:rsidP="00CA0563">
      <w:r w:rsidRPr="00E83F99">
        <w:separator/>
      </w:r>
    </w:p>
  </w:endnote>
  <w:endnote w:type="continuationSeparator" w:id="0">
    <w:p w14:paraId="493E2A25" w14:textId="77777777" w:rsidR="000601C4" w:rsidRPr="00E83F99" w:rsidRDefault="000601C4" w:rsidP="00CA0563">
      <w:r w:rsidRPr="00E83F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BA68" w14:textId="77777777" w:rsidR="000601C4" w:rsidRPr="00E83F99" w:rsidRDefault="000601C4" w:rsidP="00CA0563">
      <w:r w:rsidRPr="00E83F99">
        <w:separator/>
      </w:r>
    </w:p>
  </w:footnote>
  <w:footnote w:type="continuationSeparator" w:id="0">
    <w:p w14:paraId="6D703ECB" w14:textId="77777777" w:rsidR="000601C4" w:rsidRPr="00E83F99" w:rsidRDefault="000601C4" w:rsidP="00CA0563">
      <w:r w:rsidRPr="00E83F9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6AE9" w14:textId="33B2923B" w:rsidR="00324938" w:rsidRPr="00E83F99" w:rsidRDefault="00324938">
    <w:pPr>
      <w:pStyle w:val="Cabealho"/>
    </w:pPr>
    <w:r w:rsidRPr="00E83F99">
      <w:rPr>
        <w:noProof/>
      </w:rPr>
      <w:drawing>
        <wp:anchor distT="0" distB="0" distL="114300" distR="114300" simplePos="0" relativeHeight="251659264" behindDoc="1" locked="0" layoutInCell="1" allowOverlap="1" wp14:anchorId="55B89540" wp14:editId="0FF34393">
          <wp:simplePos x="0" y="0"/>
          <wp:positionH relativeFrom="column">
            <wp:posOffset>617220</wp:posOffset>
          </wp:positionH>
          <wp:positionV relativeFrom="paragraph">
            <wp:posOffset>-409575</wp:posOffset>
          </wp:positionV>
          <wp:extent cx="4257675" cy="1020566"/>
          <wp:effectExtent l="0" t="0" r="0" b="8255"/>
          <wp:wrapNone/>
          <wp:docPr id="198367146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7675" cy="10205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7DD0" w14:textId="1C3FB59A" w:rsidR="00324938" w:rsidRPr="00E83F99" w:rsidRDefault="00324938">
    <w:pPr>
      <w:pStyle w:val="Cabealho"/>
    </w:pPr>
    <w:r w:rsidRPr="00E83F99">
      <w:rPr>
        <w:noProof/>
      </w:rPr>
      <w:drawing>
        <wp:anchor distT="0" distB="0" distL="114300" distR="114300" simplePos="0" relativeHeight="251658240" behindDoc="1" locked="0" layoutInCell="1" allowOverlap="1" wp14:anchorId="419282D1" wp14:editId="1027B4DD">
          <wp:simplePos x="0" y="0"/>
          <wp:positionH relativeFrom="column">
            <wp:posOffset>3387090</wp:posOffset>
          </wp:positionH>
          <wp:positionV relativeFrom="paragraph">
            <wp:posOffset>-295275</wp:posOffset>
          </wp:positionV>
          <wp:extent cx="1150026" cy="838200"/>
          <wp:effectExtent l="0" t="0" r="0" b="0"/>
          <wp:wrapNone/>
          <wp:docPr id="5346400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026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67E"/>
    <w:multiLevelType w:val="multilevel"/>
    <w:tmpl w:val="0416001F"/>
    <w:styleLink w:val="Estilo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0D4C4F"/>
    <w:multiLevelType w:val="hybridMultilevel"/>
    <w:tmpl w:val="5FEEA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49F3"/>
    <w:multiLevelType w:val="multilevel"/>
    <w:tmpl w:val="827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D479A"/>
    <w:multiLevelType w:val="multilevel"/>
    <w:tmpl w:val="3BD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75708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68C4D56"/>
    <w:multiLevelType w:val="hybridMultilevel"/>
    <w:tmpl w:val="1F7E8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D3479"/>
    <w:multiLevelType w:val="multilevel"/>
    <w:tmpl w:val="AD5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6307"/>
    <w:multiLevelType w:val="multilevel"/>
    <w:tmpl w:val="7AC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43830"/>
    <w:multiLevelType w:val="multilevel"/>
    <w:tmpl w:val="0416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F873D1E"/>
    <w:multiLevelType w:val="hybridMultilevel"/>
    <w:tmpl w:val="B7D05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661367">
    <w:abstractNumId w:val="4"/>
  </w:num>
  <w:num w:numId="2" w16cid:durableId="348802833">
    <w:abstractNumId w:val="8"/>
  </w:num>
  <w:num w:numId="3" w16cid:durableId="1323392239">
    <w:abstractNumId w:val="0"/>
  </w:num>
  <w:num w:numId="4" w16cid:durableId="88503760">
    <w:abstractNumId w:val="2"/>
  </w:num>
  <w:num w:numId="5" w16cid:durableId="16975532">
    <w:abstractNumId w:val="6"/>
  </w:num>
  <w:num w:numId="6" w16cid:durableId="1716614806">
    <w:abstractNumId w:val="7"/>
  </w:num>
  <w:num w:numId="7" w16cid:durableId="1520388616">
    <w:abstractNumId w:val="3"/>
  </w:num>
  <w:num w:numId="8" w16cid:durableId="822089597">
    <w:abstractNumId w:val="9"/>
  </w:num>
  <w:num w:numId="9" w16cid:durableId="698899094">
    <w:abstractNumId w:val="5"/>
  </w:num>
  <w:num w:numId="10" w16cid:durableId="101700636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C"/>
    <w:rsid w:val="00010E05"/>
    <w:rsid w:val="000601C4"/>
    <w:rsid w:val="000E3977"/>
    <w:rsid w:val="00165F65"/>
    <w:rsid w:val="00174502"/>
    <w:rsid w:val="00183136"/>
    <w:rsid w:val="00197628"/>
    <w:rsid w:val="001D61C7"/>
    <w:rsid w:val="00204649"/>
    <w:rsid w:val="002832C0"/>
    <w:rsid w:val="00297FBE"/>
    <w:rsid w:val="002A22FC"/>
    <w:rsid w:val="00324938"/>
    <w:rsid w:val="00372E28"/>
    <w:rsid w:val="004A2A3E"/>
    <w:rsid w:val="004A705C"/>
    <w:rsid w:val="006408F4"/>
    <w:rsid w:val="006744AA"/>
    <w:rsid w:val="00693367"/>
    <w:rsid w:val="006D5396"/>
    <w:rsid w:val="006E1B3A"/>
    <w:rsid w:val="006E3F31"/>
    <w:rsid w:val="006F5FFA"/>
    <w:rsid w:val="00774CCB"/>
    <w:rsid w:val="007D2D7D"/>
    <w:rsid w:val="0084454C"/>
    <w:rsid w:val="00863516"/>
    <w:rsid w:val="008669C4"/>
    <w:rsid w:val="00872719"/>
    <w:rsid w:val="008B12FB"/>
    <w:rsid w:val="008C3591"/>
    <w:rsid w:val="008D5A0C"/>
    <w:rsid w:val="00914901"/>
    <w:rsid w:val="009207C5"/>
    <w:rsid w:val="009E3709"/>
    <w:rsid w:val="00A069E7"/>
    <w:rsid w:val="00A06D58"/>
    <w:rsid w:val="00A3490E"/>
    <w:rsid w:val="00A841DC"/>
    <w:rsid w:val="00B86AEF"/>
    <w:rsid w:val="00BB0010"/>
    <w:rsid w:val="00BE2FA6"/>
    <w:rsid w:val="00BF0D47"/>
    <w:rsid w:val="00BF70CC"/>
    <w:rsid w:val="00C041AD"/>
    <w:rsid w:val="00C145EE"/>
    <w:rsid w:val="00C2237B"/>
    <w:rsid w:val="00C32BB3"/>
    <w:rsid w:val="00C73D7E"/>
    <w:rsid w:val="00CA0563"/>
    <w:rsid w:val="00D51DC8"/>
    <w:rsid w:val="00D61D22"/>
    <w:rsid w:val="00DA2E6A"/>
    <w:rsid w:val="00DE3792"/>
    <w:rsid w:val="00DF0055"/>
    <w:rsid w:val="00E343EA"/>
    <w:rsid w:val="00E42864"/>
    <w:rsid w:val="00E83F99"/>
    <w:rsid w:val="00EA7240"/>
    <w:rsid w:val="00EC2C0A"/>
    <w:rsid w:val="00EC45CC"/>
    <w:rsid w:val="00ED756B"/>
    <w:rsid w:val="00FC1282"/>
    <w:rsid w:val="07D0D256"/>
    <w:rsid w:val="1DCF65E9"/>
    <w:rsid w:val="2B940BAF"/>
    <w:rsid w:val="380E95E3"/>
    <w:rsid w:val="3C029E3B"/>
    <w:rsid w:val="3CE5F3EF"/>
    <w:rsid w:val="3F053DEB"/>
    <w:rsid w:val="4B3E8FF6"/>
    <w:rsid w:val="524ECB93"/>
    <w:rsid w:val="77739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7CDAD"/>
  <w15:docId w15:val="{0A93D6B4-23AC-4DB7-BCA4-3741C0FA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010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128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128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128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28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28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28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28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28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28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FC128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Cabealho">
    <w:name w:val="header"/>
    <w:basedOn w:val="Normal"/>
    <w:link w:val="CabealhoChar"/>
    <w:uiPriority w:val="99"/>
    <w:unhideWhenUsed/>
    <w:rsid w:val="00CA05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A056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A05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A0563"/>
    <w:rPr>
      <w:rFonts w:ascii="Arial" w:eastAsia="Arial" w:hAnsi="Arial" w:cs="Arial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FC128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C128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C128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28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28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28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28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28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28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128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FC128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28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FC128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FC1282"/>
    <w:rPr>
      <w:b/>
      <w:bCs/>
    </w:rPr>
  </w:style>
  <w:style w:type="character" w:styleId="nfase">
    <w:name w:val="Emphasis"/>
    <w:basedOn w:val="Fontepargpadro"/>
    <w:uiPriority w:val="20"/>
    <w:qFormat/>
    <w:rsid w:val="00FC1282"/>
    <w:rPr>
      <w:i/>
      <w:iCs/>
    </w:rPr>
  </w:style>
  <w:style w:type="paragraph" w:styleId="SemEspaamento">
    <w:name w:val="No Spacing"/>
    <w:uiPriority w:val="1"/>
    <w:qFormat/>
    <w:rsid w:val="00FC128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C128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1282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28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28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C128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C128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C1282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C1282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C1282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1282"/>
    <w:pPr>
      <w:outlineLvl w:val="9"/>
    </w:pPr>
  </w:style>
  <w:style w:type="numbering" w:customStyle="1" w:styleId="Estilo1">
    <w:name w:val="Estilo1"/>
    <w:uiPriority w:val="99"/>
    <w:rsid w:val="00FC1282"/>
    <w:pPr>
      <w:numPr>
        <w:numId w:val="1"/>
      </w:numPr>
    </w:pPr>
  </w:style>
  <w:style w:type="table" w:styleId="Tabelacomgrade">
    <w:name w:val="Table Grid"/>
    <w:basedOn w:val="Tabelanormal"/>
    <w:uiPriority w:val="39"/>
    <w:rsid w:val="00DA2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">
    <w:name w:val="Estilo2"/>
    <w:uiPriority w:val="99"/>
    <w:rsid w:val="00204649"/>
    <w:pPr>
      <w:numPr>
        <w:numId w:val="2"/>
      </w:numPr>
    </w:pPr>
  </w:style>
  <w:style w:type="numbering" w:customStyle="1" w:styleId="Estilo3">
    <w:name w:val="Estilo3"/>
    <w:uiPriority w:val="99"/>
    <w:rsid w:val="00DE3792"/>
    <w:pPr>
      <w:numPr>
        <w:numId w:val="3"/>
      </w:numPr>
    </w:pPr>
  </w:style>
  <w:style w:type="character" w:styleId="Hyperlink">
    <w:name w:val="Hyperlink"/>
    <w:basedOn w:val="Fontepargpadro"/>
    <w:uiPriority w:val="99"/>
    <w:unhideWhenUsed/>
    <w:rsid w:val="00C223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2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ookerstudio.google.com/reporting/5197a31f-9c1f-463d-bf55-6d46f3ac422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C329E50EB59747891B8C00BBBD45CB" ma:contentTypeVersion="3" ma:contentTypeDescription="Crie um novo documento." ma:contentTypeScope="" ma:versionID="d85bf9c1317034e2eb111b3132a3fd0e">
  <xsd:schema xmlns:xsd="http://www.w3.org/2001/XMLSchema" xmlns:xs="http://www.w3.org/2001/XMLSchema" xmlns:p="http://schemas.microsoft.com/office/2006/metadata/properties" xmlns:ns2="763c2a81-7307-46f7-9b5b-0e5c6b82446c" targetNamespace="http://schemas.microsoft.com/office/2006/metadata/properties" ma:root="true" ma:fieldsID="5beccb0d832a837f1e537d2a2ba3fddd" ns2:_="">
    <xsd:import namespace="763c2a81-7307-46f7-9b5b-0e5c6b824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c2a81-7307-46f7-9b5b-0e5c6b824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D939B-25EA-4A61-A6FC-51866664A7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680196-63B5-42A9-BA26-4C43CE1AAF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B1BFED-4F77-4C00-95DB-2EBF1DB1C2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4C65DE-0761-49B9-BAE8-53052956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c2a81-7307-46f7-9b5b-0e5c6b824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628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Santos</dc:creator>
  <cp:lastModifiedBy>VITORIA LISAUSKAS FERRAZ DA SILVA</cp:lastModifiedBy>
  <cp:revision>4</cp:revision>
  <dcterms:created xsi:type="dcterms:W3CDTF">2025-10-08T00:24:00Z</dcterms:created>
  <dcterms:modified xsi:type="dcterms:W3CDTF">2025-10-11T02:20:00Z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macOS Versão 14.6.1 (Compilação 23G93) Quartz PDFContext</vt:lpwstr>
  </property>
  <property fmtid="{D5CDD505-2E9C-101B-9397-08002B2CF9AE}" pid="5" name="ContentTypeId">
    <vt:lpwstr>0x01010043C329E50EB59747891B8C00BBBD45CB</vt:lpwstr>
  </property>
</Properties>
</file>