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r>
        <w:rPr>
          <w:rFonts w:hint="eastAsia" w:ascii="宋体" w:hAnsi="宋体"/>
          <w:b/>
          <w:color w:val="000000"/>
          <w:sz w:val="20"/>
        </w:rPr>
        <w:t>手动跑脚本，步骤按如下1、2、3、4、5顺序执行。</w:t>
      </w: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r>
        <w:rPr>
          <w:rFonts w:hint="eastAsia" w:ascii="宋体" w:hAnsi="宋体"/>
          <w:b/>
          <w:color w:val="000000"/>
          <w:sz w:val="20"/>
        </w:rPr>
        <w:t>拆分：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1、主库部分：关闭日志传输通道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bash pri_dest_defer.sh SID （手动输入实例名）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10477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8"/>
        </w:rPr>
        <w:t xml:space="preserve">pri_dest_defer.sh  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2、DSG部分：停DSG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dsg_stop_all.sh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9334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8"/>
        </w:rPr>
        <w:t xml:space="preserve">dsg_stop_all.sh  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3、DG部分：snapshot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bash dg_snapshot_all.sh SID time （手动输入实例名、切换成snapshot所需时间长 ）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11049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8"/>
        </w:rPr>
        <w:t xml:space="preserve">dg_snapshot_all.sh  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r>
        <w:rPr>
          <w:rFonts w:hint="eastAsia" w:ascii="宋体" w:hAnsi="宋体"/>
          <w:b/>
          <w:color w:val="000000"/>
          <w:sz w:val="20"/>
        </w:rPr>
        <w:t>注意：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回切时会删除snapshot期间产生的归档日志，如果snapshot期间不产生归档，脚本在回切过程中会直接exit，后期需要手工打开传输通道、开启日志应用。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归档目录使用率超过85%，自动执行回切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脚本执行时间达到设定的脚本时间长，自动执行回切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4、DSG部分：启DSG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dsg_start_all.sh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99060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8"/>
        </w:rPr>
        <w:t xml:space="preserve">dsg_start_all.sh  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5、主库部分：打开日志传输通道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bash pri_dest_enable.sh SID  （手动输入实例名）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color w:val="000000"/>
          <w:sz w:val="20"/>
        </w:rPr>
        <w:drawing>
          <wp:inline distT="0" distB="0" distL="114300" distR="114300">
            <wp:extent cx="110490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8"/>
        </w:rPr>
        <w:t xml:space="preserve">pri_dest_enable.sh  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r>
        <w:rPr>
          <w:rFonts w:hint="eastAsia" w:ascii="宋体" w:hAnsi="宋体"/>
          <w:b/>
          <w:color w:val="000000"/>
          <w:sz w:val="20"/>
        </w:rPr>
        <w:t>由于是用不同用户在不同ip上执行，目前无法整合成一个脚本，需要在自动化平台进行改造。</w:t>
      </w: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  <w:r>
        <w:rPr>
          <w:rFonts w:hint="eastAsia" w:ascii="宋体" w:hAnsi="宋体"/>
          <w:b/>
          <w:color w:val="000000"/>
          <w:sz w:val="20"/>
        </w:rPr>
        <w:t>脚本流程图如下：</w:t>
      </w:r>
    </w:p>
    <w:p>
      <w:pPr>
        <w:spacing w:beforeLines="0" w:afterLines="0"/>
        <w:jc w:val="left"/>
        <w:rPr>
          <w:rFonts w:hint="eastAsia" w:ascii="宋体" w:hAnsi="宋体"/>
          <w:b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18"/>
        </w:rPr>
      </w:pPr>
      <w:r>
        <w:rPr>
          <w:rFonts w:hint="eastAsia" w:ascii="宋体" w:hAnsi="宋体"/>
          <w:b/>
          <w:color w:val="000000"/>
          <w:sz w:val="20"/>
        </w:rPr>
        <w:drawing>
          <wp:inline distT="0" distB="0" distL="114300" distR="114300">
            <wp:extent cx="1619250" cy="32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18"/>
        </w:rPr>
        <w:t xml:space="preserve">资管切换演练脚本流程图.docx  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6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2019-06-27T05:42:34Z</dcterms:created>
  <dc:creator>CPIC</dc:creator>
  <cp:lastModifiedBy>meiguiwei-001</cp:lastModifiedBy>
  <dcterms:modified xsi:type="dcterms:W3CDTF">2019-06-27T05:43:03Z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