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2B4E"/>
          <w:sz w:val="52"/>
          <w:szCs w:val="52"/>
        </w:rPr>
        <w:t xml:space="preserve">DOMINO</w:t>
      </w:r>
      <w:r>
        <w:rPr>
          <w:rFonts w:ascii="Calibri" w:cs="Calibri" w:eastAsia="Calibri" w:hAnsi="Calibri"/>
          <w:color w:val="255E99"/>
          <w:sz w:val="36"/>
          <w:szCs w:val="36"/>
        </w:rPr>
        <w:t xml:space="preserve">  Video Production Pack</w:t>
      </w:r>
    </w:p>
    <w:p>
      <w:pPr>
        <w:spacing w:after="40"/>
      </w:pPr>
      <w:r>
        <w:rPr>
          <w:rFonts w:ascii="Calibri" w:cs="Calibri" w:eastAsia="Calibri" w:hAnsi="Calibri"/>
          <w:color w:val="4A5968"/>
          <w:sz w:val="21"/>
          <w:szCs w:val="21"/>
        </w:rPr>
        <w:t xml:space="preserve">Two-minute video advertisement · 24 clips × 5 seconds · image prompts, animation prompts, voiceover script and structure</w:t>
      </w:r>
    </w:p>
    <w:p>
      <w:pPr>
        <w:spacing w:after="120"/>
      </w:pPr>
      <w:r>
        <w:rPr>
          <w:color w:val="4A5968"/>
          <w:sz w:val="18"/>
          <w:szCs w:val="18"/>
        </w:rPr>
        <w:t xml:space="preserve">May Ahmed Mourad (G12) · Shamsa Faris Almazrouei (G12) · Fatima Mohamed Almazrouei (G11) — ADNOC Schools, Madinat Zayed · 28 October 2026</w:t>
      </w:r>
    </w:p>
    <w:p>
      <w:pPr>
        <w:pStyle w:val="Heading1"/>
        <w:keepNext/>
        <w:pBdr>
          <w:bottom w:val="single" w:color="B9CBDB" w:sz="6" w:space="1"/>
        </w:pBdr>
        <w:spacing w:after="80" w:before="200"/>
      </w:pPr>
      <w:r>
        <w:rPr>
          <w:rFonts w:ascii="Calibri" w:cs="Calibri" w:eastAsia="Calibri" w:hAnsi="Calibri"/>
          <w:b/>
          <w:bCs/>
          <w:color w:val="102B4E"/>
          <w:sz w:val="28"/>
          <w:szCs w:val="28"/>
        </w:rPr>
        <w:t xml:space="preserve">1  At a glance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4"/>
      </w:tblGrid>
      <w:tr>
        <w:trPr>
          <w:cantSplit/>
          <w:tblHeader/>
        </w:trPr>
        <w:tc>
          <w:tcPr>
            <w:tcW w:type="dxa" w:w="23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8"/>
                <w:szCs w:val="18"/>
              </w:rPr>
              <w:t xml:space="preserve">Item</w:t>
            </w:r>
          </w:p>
        </w:tc>
        <w:tc>
          <w:tcPr>
            <w:tcW w:type="dxa" w:w="756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8"/>
                <w:szCs w:val="18"/>
              </w:rPr>
              <w:t xml:space="preserve">Plan</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Runtime</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2:00</w:t>
            </w:r>
            <w:r>
              <w:rPr>
                <w:sz w:val="18"/>
                <w:szCs w:val="18"/>
              </w:rPr>
              <w:t xml:space="preserve"> exactly: 24 clips × 5 s, no gaps. Deliver at 1920×1080, 16:9, 24 or 30 fps.</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Clip mix</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10 real prototype captures · 7 AI-generated scenes · 1 hybrid (clip 10) · 6 motion-graphic clips.</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Voiceover</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215 words in total, 5–12 words per clip (about 2.4 words per second, calm and clear). Every line fits inside its 5 seconds with room to breathe.</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Music</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96 BPM, so each clip is exactly 2 bars of 4/4 (8 beats). Warm piano and soft synth pulse; builds through Act II, tense and thin in Act IV, resolves in Act V.</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Story arc</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I The hook (1–5) · II The product (6–9) · III The intelligence (10–15) · IV The honesty (16–20) · V The impact (21–24). It mirrors the five acts of the deck.</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Tools</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Tool-neutral. Use any image generator, any image-to-video model (5 s output, or longer and trimmed), and any editor. Prompts are written to be pasted as they are.</w:t>
            </w:r>
          </w:p>
        </w:tc>
      </w:tr>
    </w:tbl>
    <w:p>
      <w:pPr>
        <w:spacing w:after="40"/>
      </w:pPr>
    </w:p>
    <w:p>
      <w:pPr>
        <w:pStyle w:val="Heading2"/>
        <w:keepNext/>
        <w:spacing w:after="40" w:before="120"/>
      </w:pPr>
      <w:r>
        <w:rPr>
          <w:rFonts w:ascii="Calibri" w:cs="Calibri" w:eastAsia="Calibri" w:hAnsi="Calibri"/>
          <w:b/>
          <w:bCs/>
          <w:color w:val="255E99"/>
          <w:sz w:val="22"/>
          <w:szCs w:val="22"/>
        </w:rPr>
        <w:t xml:space="preserve">Rules that keep the video honest</w:t>
      </w:r>
    </w:p>
    <w:p>
      <w:pPr>
        <w:pStyle w:val="ListParagraph"/>
        <w:numPr>
          <w:ilvl w:val="0"/>
          <w:numId w:val="2"/>
        </w:numPr>
        <w:spacing w:after="40" w:line="245"/>
      </w:pPr>
      <w:r>
        <w:rPr>
          <w:b/>
          <w:bCs/>
        </w:rPr>
        <w:t xml:space="preserve">Real is real.</w:t>
      </w:r>
      <w:r>
        <w:t xml:space="preserve"> Every scene that shows DOMINO is genuine footage of the published prototype, recorded from the live site. Nothing that looks like the interface is generated or mocked up. AI-generated scenes carry a small “Illustrative” tag, and the end card says so.</w:t>
      </w:r>
    </w:p>
    <w:p>
      <w:pPr>
        <w:pStyle w:val="ListParagraph"/>
        <w:numPr>
          <w:ilvl w:val="0"/>
          <w:numId w:val="2"/>
        </w:numPr>
        <w:spacing w:after="40" w:line="245"/>
      </w:pPr>
      <w:r>
        <w:rPr>
          <w:b/>
          <w:bCs/>
        </w:rPr>
        <w:t xml:space="preserve">Only recorded numbers.</w:t>
      </w:r>
      <w:r>
        <w:t xml:space="preserve"> The figures in the video come from the 28 Oct 2026 run in </w:t>
      </w:r>
      <w:r>
        <w:rPr>
          <w:rFonts w:ascii="Consolas" w:cs="Consolas" w:eastAsia="Consolas" w:hAnsi="Consolas"/>
          <w:color w:val="102B4E"/>
          <w:sz w:val="19"/>
          <w:szCs w:val="19"/>
        </w:rPr>
        <w:t xml:space="preserve">presentation/EVIDENCE_LEDGER.md</w:t>
      </w:r>
      <w:r>
        <w:t xml:space="preserve">: unavailable 14:30–18:00 · 4 directly affected, 2 indirectly, 3 levels deep · 56 candidates · 18 rules, 56/56 checks, 0 hard violations · partial plan at 33 % coverage · 51 cases, 46 passed, 0 failed, 5 not run. See the claim check in section 7.</w:t>
      </w:r>
    </w:p>
    <w:p>
      <w:pPr>
        <w:pStyle w:val="ListParagraph"/>
        <w:numPr>
          <w:ilvl w:val="0"/>
          <w:numId w:val="2"/>
        </w:numPr>
        <w:spacing w:after="40" w:line="245"/>
      </w:pPr>
      <w:r>
        <w:rPr>
          <w:b/>
          <w:bCs/>
        </w:rPr>
        <w:t xml:space="preserve">No overclaiming.</w:t>
      </w:r>
      <w:r>
        <w:t xml:space="preserve"> DOMINO simulates hypothetical events; it does not predict emergencies. “Calmer days” is a goal, not a measured result; there has been no study with families. The UAE Year of Family is a theme reference only.</w:t>
      </w:r>
    </w:p>
    <w:p>
      <w:pPr>
        <w:pStyle w:val="ListParagraph"/>
        <w:numPr>
          <w:ilvl w:val="0"/>
          <w:numId w:val="2"/>
        </w:numPr>
        <w:spacing w:after="40" w:line="245"/>
      </w:pPr>
      <w:r>
        <w:rPr>
          <w:b/>
          <w:bCs/>
        </w:rPr>
        <w:t xml:space="preserve">No secrets on screen.</w:t>
      </w:r>
      <w:r>
        <w:t xml:space="preserve"> No API keys, Google project identifiers, Render dashboard or service URLs, tokens, e-mail addresses, bookmarks or other tabs. Record in a clean browser profile.</w:t>
      </w:r>
    </w:p>
    <w:p>
      <w:pPr>
        <w:pStyle w:val="ListParagraph"/>
        <w:numPr>
          <w:ilvl w:val="0"/>
          <w:numId w:val="2"/>
        </w:numPr>
        <w:spacing w:after="40" w:line="245"/>
      </w:pPr>
      <w:r>
        <w:rPr>
          <w:b/>
          <w:bCs/>
        </w:rPr>
        <w:t xml:space="preserve">Fictional people.</w:t>
      </w:r>
      <w:r>
        <w:t xml:space="preserve"> The family in the AI scenes is the fictional Amina household. Do not generate or imitate real people, and do not generate faces for the team (use a real photo if you want one).</w:t>
      </w:r>
    </w:p>
    <w:p>
      <w:pPr>
        <w:pStyle w:val="Heading1"/>
        <w:keepNext/>
        <w:pBdr>
          <w:bottom w:val="single" w:color="B9CBDB" w:sz="6" w:space="1"/>
        </w:pBdr>
        <w:spacing w:after="80" w:before="200"/>
      </w:pPr>
      <w:r>
        <w:rPr>
          <w:rFonts w:ascii="Calibri" w:cs="Calibri" w:eastAsia="Calibri" w:hAnsi="Calibri"/>
          <w:b/>
          <w:bCs/>
          <w:color w:val="102B4E"/>
          <w:sz w:val="28"/>
          <w:szCs w:val="28"/>
        </w:rPr>
        <w:t xml:space="preserve">2  Style bible and character sheet</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4"/>
      </w:tblGrid>
      <w:tr>
        <w:trPr>
          <w:cantSplit/>
          <w:tblHeader/>
        </w:trPr>
        <w:tc>
          <w:tcPr>
            <w:tcW w:type="dxa" w:w="23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8"/>
                <w:szCs w:val="18"/>
              </w:rPr>
              <w:t xml:space="preserve">Element</w:t>
            </w:r>
          </w:p>
        </w:tc>
        <w:tc>
          <w:tcPr>
            <w:tcW w:type="dxa" w:w="756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8"/>
                <w:szCs w:val="18"/>
              </w:rPr>
              <w:t xml:space="preserve">Direction</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Palette</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Midnight Navy #102B4E (backgrounds, shadows) · Cobalt #255E99 · Slate Blue #47789F · Soft Blue #82B2D6 (lines, highlights) · Ice Blue #EAF3FA (text on dark). Warm golden light in home scenes; cool navy in system scenes. Red and amber only where they mean “disrupted” and “at risk”, as in the prototype.</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Type</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Manrope (titles, 700–800) and IBM Plex Mono (numbers, times, labels). These are the fonts of the prototype; both are free (SIL Open Font Licence).</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Look</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Premium, calm, cinematic. Shallow depth of field, 35 mm look, slow camera moves, no shaky cam, no whip-pans, no neon, no sci-fi clichés (no glowing brains, no robots).</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Motion</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8"/>
                <w:szCs w:val="18"/>
              </w:rPr>
              <w:t xml:space="preserve">300–500 ms ease-out for graphics; slow 5-second camera moves for scenes; one idea per clip.</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Labels</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8"/>
                <w:szCs w:val="18"/>
              </w:rPr>
              <w:t xml:space="preserve">Small “Illustrative scene” tag, lower left, on all AI scenes; “Conceptual visualization” on clip 11; “Illustrative planner” on clip 5.</w:t>
            </w:r>
          </w:p>
        </w:tc>
      </w:tr>
    </w:tbl>
    <w:p>
      <w:pPr>
        <w:spacing w:after="40"/>
      </w:pPr>
    </w:p>
    <w:p>
      <w:pPr>
        <w:pStyle w:val="Heading2"/>
        <w:keepNext/>
        <w:spacing w:after="40" w:before="120"/>
      </w:pPr>
      <w:r>
        <w:rPr>
          <w:rFonts w:ascii="Calibri" w:cs="Calibri" w:eastAsia="Calibri" w:hAnsi="Calibri"/>
          <w:b/>
          <w:bCs/>
          <w:color w:val="255E99"/>
          <w:sz w:val="22"/>
          <w:szCs w:val="22"/>
        </w:rPr>
        <w:t xml:space="preserve">The family (fixed descriptions: paste these exact phrases into every prompt)</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464"/>
      </w:tblGrid>
      <w:tr>
        <w:trPr>
          <w:cantSplit/>
          <w:tblHeader/>
        </w:trPr>
        <w:tc>
          <w:tcPr>
            <w:tcW w:type="dxa" w:w="14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7"/>
                <w:szCs w:val="17"/>
              </w:rPr>
              <w:t xml:space="preserve">Name</w:t>
            </w:r>
          </w:p>
        </w:tc>
        <w:tc>
          <w:tcPr>
            <w:tcW w:type="dxa" w:w="846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7"/>
                <w:szCs w:val="17"/>
              </w:rPr>
              <w:t xml:space="preserve">Description to reuse</w:t>
            </w:r>
          </w:p>
        </w:tc>
      </w:tr>
      <w:tr>
        <w:trPr>
          <w:cantSplit/>
        </w:trPr>
        <w:tc>
          <w:tcPr>
            <w:tcW w:type="dxa" w:w="14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Amina</w:t>
            </w:r>
          </w:p>
        </w:tc>
        <w:tc>
          <w:tcPr>
            <w:tcW w:type="dxa" w:w="84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Amina, 41, Emirati mother, warm brown eyes, calm confident expression, modest long-sleeved navy blouse and a light-grey headscarf</w:t>
            </w:r>
          </w:p>
        </w:tc>
      </w:tr>
      <w:tr>
        <w:trPr>
          <w:cantSplit/>
        </w:trPr>
        <w:tc>
          <w:tcPr>
            <w:tcW w:type="dxa" w:w="14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Khalid</w:t>
            </w:r>
          </w:p>
        </w:tc>
        <w:tc>
          <w:tcPr>
            <w:tcW w:type="dxa" w:w="84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Khalid, 43, Emirati father, short trimmed black beard, white kandura, kind expression</w:t>
            </w:r>
          </w:p>
        </w:tc>
      </w:tr>
      <w:tr>
        <w:trPr>
          <w:cantSplit/>
        </w:trPr>
        <w:tc>
          <w:tcPr>
            <w:tcW w:type="dxa" w:w="14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Noura</w:t>
            </w:r>
          </w:p>
        </w:tc>
        <w:tc>
          <w:tcPr>
            <w:tcW w:type="dxa" w:w="84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Noura, 16, teenage daughter, long dark-brown hair in a low ponytail, grey cardigan over a white shirt, thoughtful</w:t>
            </w:r>
          </w:p>
        </w:tc>
      </w:tr>
      <w:tr>
        <w:trPr>
          <w:cantSplit/>
        </w:trPr>
        <w:tc>
          <w:tcPr>
            <w:tcW w:type="dxa" w:w="14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Yusuf</w:t>
            </w:r>
          </w:p>
        </w:tc>
        <w:tc>
          <w:tcPr>
            <w:tcW w:type="dxa" w:w="84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Yusuf, 9, young son, short black hair, light-blue school polo shirt, small navy backpack, cheerful</w:t>
            </w:r>
          </w:p>
        </w:tc>
      </w:tr>
    </w:tbl>
    <w:p>
      <w:pPr>
        <w:spacing w:after="40"/>
      </w:pPr>
    </w:p>
    <w:p>
      <w:pPr>
        <w:pStyle w:val="Heading2"/>
        <w:keepNext/>
        <w:spacing w:after="40" w:before="120"/>
      </w:pPr>
      <w:r>
        <w:rPr>
          <w:rFonts w:ascii="Calibri" w:cs="Calibri" w:eastAsia="Calibri" w:hAnsi="Calibri"/>
          <w:b/>
          <w:bCs/>
          <w:color w:val="255E99"/>
          <w:sz w:val="22"/>
          <w:szCs w:val="22"/>
        </w:rPr>
        <w:t xml:space="preserve">Prompt 0 — character reference sheet (generate this first)</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4"/>
      </w:tblGrid>
      <w:tr>
        <w:trPr>
          <w:cantSplit/>
          <w:tblHeader/>
        </w:trPr>
        <w:tc>
          <w:tcPr>
            <w:tcW w:type="dxa" w:w="986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7"/>
                <w:szCs w:val="17"/>
              </w:rPr>
              <w:t xml:space="preserve">Copy-ready prompt</w:t>
            </w:r>
          </w:p>
        </w:tc>
      </w:tr>
      <w:tr>
        <w:trPr>
          <w:cantSplit/>
        </w:trPr>
        <w:tc>
          <w:tcPr>
            <w:tcW w:type="dxa" w:w="98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Character reference sheet, four family members standing side by side on a neutral pale-grey studio background, one full-body front view and one head-and-shoulders close-up each: Amina, 41, Emirati mother, warm brown eyes, calm confident expression, modest long-sleeved navy blouse and a light-grey headscarf; Khalid, 43, Emirati father, short trimmed black beard, white kandura, kind expression; Noura, 16, teenage daughter, long dark-brown hair in a low ponytail, grey cardigan over a white shirt, thoughtful; Yusuf, 9, young son, short black hair, light-blue school polo shirt, small navy backpack, cheerful. Even soft lighting, consistent proportions, photorealistic, respectful and natural portrayal, no text. (Use the result as the reference image for every later scene so faces and clothes stay consistent.)</w:t>
            </w:r>
          </w:p>
        </w:tc>
      </w:tr>
    </w:tbl>
    <w:p>
      <w:pPr>
        <w:spacing w:after="60" w:before="60"/>
        <w:jc w:val="left"/>
      </w:pPr>
      <w:r>
        <w:t xml:space="preserve">Generate 4 variations and pick one. Then attach that image as the reference (character or style reference, depending on the tool) to every AI-scene prompt so faces, clothes and proportions stay consistent. If the tool supports seeds, keep one seed for the whole family.</w:t>
      </w:r>
    </w:p>
    <w:p>
      <w:pPr>
        <w:pStyle w:val="Heading2"/>
        <w:keepNext/>
        <w:spacing w:after="40" w:before="120"/>
      </w:pPr>
      <w:r>
        <w:rPr>
          <w:rFonts w:ascii="Calibri" w:cs="Calibri" w:eastAsia="Calibri" w:hAnsi="Calibri"/>
          <w:b/>
          <w:bCs/>
          <w:color w:val="255E99"/>
          <w:sz w:val="22"/>
          <w:szCs w:val="22"/>
        </w:rPr>
        <w:t xml:space="preserve">Style suffixes used in the prompts (already included in each clip)</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4"/>
      </w:tblGrid>
      <w:tr>
        <w:trPr>
          <w:cantSplit/>
          <w:tblHeader/>
        </w:trPr>
        <w:tc>
          <w:tcPr>
            <w:tcW w:type="dxa" w:w="23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7"/>
                <w:szCs w:val="17"/>
              </w:rPr>
              <w:t xml:space="preserve">Suffix</w:t>
            </w:r>
          </w:p>
        </w:tc>
        <w:tc>
          <w:tcPr>
            <w:tcW w:type="dxa" w:w="756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7"/>
                <w:szCs w:val="17"/>
              </w:rPr>
              <w:t xml:space="preserve">Text</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Scene style</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Graphic style</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Flat editorial vector illustration, 16:9 widescreen, Midnight Navy (#102B4E) background, Cobalt (#255E99) and Soft Blue (#82B2D6) shapes, Ice Blue (#EAF3FA) highlights, minimal Swiss-style composition, generous negative space, no text, no letters, no numbers.</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Negative prompt (paste into every image prompt)</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text, letters, captions, watermark, logos, brand names, distorted hands, extra fingers, deformed faces, uncanny skin, cartoon look, oversaturated colours, caricature or stereotyped depiction, real-person likeness.</w:t>
            </w:r>
          </w:p>
        </w:tc>
      </w:tr>
    </w:tbl>
    <w:p>
      <w:pPr>
        <w:spacing w:after="60" w:before="80"/>
        <w:jc w:val="left"/>
      </w:pPr>
      <w:r>
        <w:rPr>
          <w:b/>
          <w:bCs/>
        </w:rPr>
        <w:t xml:space="preserve">Image-to-video settings</w:t>
      </w:r>
      <w:r>
        <w:t xml:space="preserve"> (adjust to the model): 16:9, 5 s (or 6–8 s, then trim), 24 fps, motion strength low to medium, camera “smooth/steady”, and in every animation prompt keep the words “no morphing, consistent faces, no text”. Generate 2–3 takes per clip and keep the one with the least face or hand drift. Text is added in the editor, never generated.</w:t>
      </w:r>
    </w:p>
    <w:p>
      <w:pPr>
        <w:pStyle w:val="Heading1"/>
        <w:keepNext/>
        <w:pBdr>
          <w:bottom w:val="single" w:color="B9CBDB" w:sz="6" w:space="1"/>
        </w:pBdr>
        <w:spacing w:after="80" w:before="200"/>
      </w:pPr>
      <w:r>
        <w:rPr>
          <w:rFonts w:ascii="Calibri" w:cs="Calibri" w:eastAsia="Calibri" w:hAnsi="Calibri"/>
          <w:b/>
          <w:bCs/>
          <w:color w:val="102B4E"/>
          <w:sz w:val="28"/>
          <w:szCs w:val="28"/>
        </w:rPr>
        <w:t xml:space="preserve">3  Storyboard at a glance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000"/>
        <w:gridCol w:w="1500"/>
        <w:gridCol w:w="4300"/>
        <w:gridCol w:w="2614"/>
      </w:tblGrid>
      <w:tr>
        <w:trPr>
          <w:cantSplit/>
          <w:tblHeader/>
        </w:trPr>
        <w:tc>
          <w:tcPr>
            <w:tcW w:type="dxa" w:w="45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w:t>
            </w:r>
          </w:p>
        </w:tc>
        <w:tc>
          <w:tcPr>
            <w:tcW w:type="dxa" w:w="10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Time</w:t>
            </w:r>
          </w:p>
        </w:tc>
        <w:tc>
          <w:tcPr>
            <w:tcW w:type="dxa" w:w="15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Type</w:t>
            </w:r>
          </w:p>
        </w:tc>
        <w:tc>
          <w:tcPr>
            <w:tcW w:type="dxa" w:w="43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Voiceover</w:t>
            </w:r>
          </w:p>
        </w:tc>
        <w:tc>
          <w:tcPr>
            <w:tcW w:type="dxa" w:w="261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On-screen text</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0:00–0:05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AI scene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Every family runs on a plan.</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“Illustrative” tag</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2</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0:05–0:10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AI scene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School pickup. Groceries. Homework. Dinner. Everything in its place.</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Time chips: 14:45 · 15:55 · 16:45 · 17:30</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3</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0:10–0:15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AI scene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Then, at two-thirty, Amina becomes unavailable until six.</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14:30 — Amina unavailable until 18:00</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4</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0:15–0:20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AI scene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And one change becomes many.</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5</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0:20–0:25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Motion graphic</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 calendar shows one cancelled slot. Not what depends on it.</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One cancelled slot / What depends on it?</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6</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0:25–0:30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Meet DOMINO, the Family Resilience Intelligence System.</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DOMINO — Family Resilience Intelligence System</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7</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0:30–0:35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It models your household: people, tasks, vehicles, and who depends on whom.</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People · Tasks · Vehicles · Dependencies</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8</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0:35–0:40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Describe what changed. AI proposes the event. You confirm it.</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Describe → AI proposes → You confirm</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9</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0:40–0:45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DOMINO traces the cascade: four directly affected, two indirectly, three levels deep.</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4 directly · 2 indirectly · 3 levels deep</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10</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0:45–0:50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AI scene + real capture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Including the nine-year-old who needs a safe ride home.</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At risk through dependency</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11</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0:50–0:55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Motion graphic</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It weighs fifty-six candidates and keeps the best that follows every rule.</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56 candidate arrangements</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12</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0:55–1:00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Pickup and groceries to Khalid. Homework to Noura. Dinner stays put.</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Pickup, Groceries → Khalid · Homework → Noura</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13</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1:00–1:05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AI scene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 new plan the whole family can follow.</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“Illustrative” tag</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14</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1:05–1:10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 separate verifier re-checks eighteen rules. Zero violations.</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18 rules · 56/56 checks · 0 violations</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15</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1:10–1:15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And nothing moves forward until a person reviews it.</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Human decision</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16</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1:15–1:20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What if Khalid is unavailable too?</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What if Khalid is unavailable too?</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17</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1:20–1:25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DOMINO doesn’t invent a caregiver. It shows what can’t be covered.</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Partial plan · 33 % coverage</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18</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1:25–1:30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AI scene</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So the family can decide together, early.</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“Illustrative” tag</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19</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1:30–1:35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Real capture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Tested on fifty-one cases: forty-six pass, none fail.</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51 cases · 46 passed · 0 failed · 5 not run</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20</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1:35–1:40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Motion graphic</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AI helps you describe. Math finds options. A verifier checks. You choose.</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Describe · Optimize · Verify · Decide</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21</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1:40–1:45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AI scene</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Inspired by the UAE Year of Family, for calmer days at home.</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Inspired by UAE Year of Family (theme only)</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22</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1:45–1:50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Motion graphic</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Created by three students from ADNOC Schools, Madinat Zayed.</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Team names + school</w:t>
            </w:r>
          </w:p>
        </w:tc>
      </w:tr>
      <w:tr>
        <w:trPr>
          <w:cantSplit/>
        </w:trPr>
        <w:tc>
          <w:tcPr>
            <w:tcW w:type="dxa" w:w="45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23</w:t>
            </w:r>
          </w:p>
        </w:tc>
        <w:tc>
          <w:tcPr>
            <w:tcW w:type="dxa" w:w="10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1:50–1:55</w:t>
            </w:r>
          </w:p>
        </w:tc>
        <w:tc>
          <w:tcPr>
            <w:tcW w:type="dxa" w:w="15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Motion graphic</w:t>
            </w:r>
          </w:p>
        </w:tc>
        <w:tc>
          <w:tcPr>
            <w:tcW w:type="dxa" w:w="4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When one thing changes, everything connects.</w:t>
            </w:r>
          </w:p>
        </w:tc>
        <w:tc>
          <w:tcPr>
            <w:tcW w:type="dxa" w:w="261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When one thing changes, everything connects.</w:t>
            </w:r>
          </w:p>
        </w:tc>
      </w:tr>
      <w:tr>
        <w:trPr>
          <w:cantSplit/>
        </w:trPr>
        <w:tc>
          <w:tcPr>
            <w:tcW w:type="dxa" w:w="45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24</w:t>
            </w:r>
          </w:p>
        </w:tc>
        <w:tc>
          <w:tcPr>
            <w:tcW w:type="dxa" w:w="10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1:55–2:00</w:t>
            </w:r>
          </w:p>
        </w:tc>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Motion graphic</w:t>
            </w:r>
          </w:p>
        </w:tc>
        <w:tc>
          <w:tcPr>
            <w:tcW w:type="dxa" w:w="4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DOMINO. Scan to explore the live prototype.</w:t>
            </w:r>
          </w:p>
        </w:tc>
        <w:tc>
          <w:tcPr>
            <w:tcW w:type="dxa" w:w="261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QR · URL · competition line</w:t>
            </w:r>
          </w:p>
        </w:tc>
      </w:tr>
    </w:tbl>
    <w:p>
      <w:pPr>
        <w:pStyle w:val="Heading1"/>
        <w:keepNext/>
        <w:pBdr>
          <w:bottom w:val="single" w:color="B9CBDB" w:sz="6" w:space="1"/>
        </w:pBdr>
        <w:spacing w:after="80" w:before="200"/>
      </w:pPr>
      <w:r>
        <w:rPr>
          <w:rFonts w:ascii="Calibri" w:cs="Calibri" w:eastAsia="Calibri" w:hAnsi="Calibri"/>
          <w:b/>
          <w:bCs/>
          <w:color w:val="102B4E"/>
          <w:sz w:val="28"/>
          <w:szCs w:val="28"/>
        </w:rPr>
        <w:t xml:space="preserve">4  Voiceover script</w:t>
      </w:r>
    </w:p>
    <w:p>
      <w:pPr>
        <w:spacing w:after="60"/>
        <w:jc w:val="left"/>
      </w:pPr>
      <w:r>
        <w:t xml:space="preserve">Read at a calm, confident pace (about 150 words per minute). A short breath before each new clip line is built in. Mark each take with its clip number so the editor can place it on the beat.</w:t>
      </w:r>
    </w:p>
    <w:p>
      <w:pPr>
        <w:pStyle w:val="Heading2"/>
        <w:keepNext/>
        <w:spacing w:after="40" w:before="120"/>
      </w:pPr>
      <w:r>
        <w:rPr>
          <w:rFonts w:ascii="Calibri" w:cs="Calibri" w:eastAsia="Calibri" w:hAnsi="Calibri"/>
          <w:b/>
          <w:bCs/>
          <w:color w:val="255E99"/>
          <w:sz w:val="22"/>
          <w:szCs w:val="22"/>
        </w:rPr>
        <w:t xml:space="preserve">Act I · The hook  (0:00–0:25)</w:t>
      </w:r>
    </w:p>
    <w:p>
      <w:pPr>
        <w:spacing w:after="50" w:line="250"/>
      </w:pPr>
      <w:r>
        <w:rPr>
          <w:rFonts w:ascii="Consolas" w:cs="Consolas" w:eastAsia="Consolas" w:hAnsi="Consolas"/>
          <w:color w:val="47789F"/>
          <w:sz w:val="17"/>
          <w:szCs w:val="17"/>
        </w:rPr>
        <w:t xml:space="preserve">01  0:00–0:05   </w:t>
      </w:r>
      <w:r>
        <w:rPr>
          <w:color w:val="102B4E"/>
          <w:sz w:val="21"/>
          <w:szCs w:val="21"/>
        </w:rPr>
        <w:t xml:space="preserve">Every family runs on a plan.</w:t>
      </w:r>
    </w:p>
    <w:p>
      <w:pPr>
        <w:spacing w:after="50" w:line="250"/>
      </w:pPr>
      <w:r>
        <w:rPr>
          <w:rFonts w:ascii="Consolas" w:cs="Consolas" w:eastAsia="Consolas" w:hAnsi="Consolas"/>
          <w:color w:val="47789F"/>
          <w:sz w:val="17"/>
          <w:szCs w:val="17"/>
        </w:rPr>
        <w:t xml:space="preserve">02  0:05–0:10   </w:t>
      </w:r>
      <w:r>
        <w:rPr>
          <w:color w:val="102B4E"/>
          <w:sz w:val="21"/>
          <w:szCs w:val="21"/>
        </w:rPr>
        <w:t xml:space="preserve">School pickup. Groceries. Homework. Dinner. Everything in its place.</w:t>
      </w:r>
    </w:p>
    <w:p>
      <w:pPr>
        <w:spacing w:after="50" w:line="250"/>
      </w:pPr>
      <w:r>
        <w:rPr>
          <w:rFonts w:ascii="Consolas" w:cs="Consolas" w:eastAsia="Consolas" w:hAnsi="Consolas"/>
          <w:color w:val="47789F"/>
          <w:sz w:val="17"/>
          <w:szCs w:val="17"/>
        </w:rPr>
        <w:t xml:space="preserve">03  0:10–0:15   </w:t>
      </w:r>
      <w:r>
        <w:rPr>
          <w:color w:val="102B4E"/>
          <w:sz w:val="21"/>
          <w:szCs w:val="21"/>
        </w:rPr>
        <w:t xml:space="preserve">Then, at two-thirty, Amina becomes unavailable until six.</w:t>
      </w:r>
    </w:p>
    <w:p>
      <w:pPr>
        <w:spacing w:after="50" w:line="250"/>
      </w:pPr>
      <w:r>
        <w:rPr>
          <w:rFonts w:ascii="Consolas" w:cs="Consolas" w:eastAsia="Consolas" w:hAnsi="Consolas"/>
          <w:color w:val="47789F"/>
          <w:sz w:val="17"/>
          <w:szCs w:val="17"/>
        </w:rPr>
        <w:t xml:space="preserve">04  0:15–0:20   </w:t>
      </w:r>
      <w:r>
        <w:rPr>
          <w:color w:val="102B4E"/>
          <w:sz w:val="21"/>
          <w:szCs w:val="21"/>
        </w:rPr>
        <w:t xml:space="preserve">And one change becomes many.</w:t>
      </w:r>
    </w:p>
    <w:p>
      <w:pPr>
        <w:spacing w:after="50" w:line="250"/>
      </w:pPr>
      <w:r>
        <w:rPr>
          <w:rFonts w:ascii="Consolas" w:cs="Consolas" w:eastAsia="Consolas" w:hAnsi="Consolas"/>
          <w:color w:val="47789F"/>
          <w:sz w:val="17"/>
          <w:szCs w:val="17"/>
        </w:rPr>
        <w:t xml:space="preserve">05  0:20–0:25   </w:t>
      </w:r>
      <w:r>
        <w:rPr>
          <w:color w:val="102B4E"/>
          <w:sz w:val="21"/>
          <w:szCs w:val="21"/>
        </w:rPr>
        <w:t xml:space="preserve">A calendar shows one cancelled slot. Not what depends on it.</w:t>
      </w:r>
    </w:p>
    <w:p>
      <w:pPr>
        <w:pStyle w:val="Heading2"/>
        <w:keepNext/>
        <w:spacing w:after="40" w:before="120"/>
      </w:pPr>
      <w:r>
        <w:rPr>
          <w:rFonts w:ascii="Calibri" w:cs="Calibri" w:eastAsia="Calibri" w:hAnsi="Calibri"/>
          <w:b/>
          <w:bCs/>
          <w:color w:val="255E99"/>
          <w:sz w:val="22"/>
          <w:szCs w:val="22"/>
        </w:rPr>
        <w:t xml:space="preserve">Act II · The product  (0:25–0:45)</w:t>
      </w:r>
    </w:p>
    <w:p>
      <w:pPr>
        <w:spacing w:after="50" w:line="250"/>
      </w:pPr>
      <w:r>
        <w:rPr>
          <w:rFonts w:ascii="Consolas" w:cs="Consolas" w:eastAsia="Consolas" w:hAnsi="Consolas"/>
          <w:color w:val="47789F"/>
          <w:sz w:val="17"/>
          <w:szCs w:val="17"/>
        </w:rPr>
        <w:t xml:space="preserve">06  0:25–0:30   </w:t>
      </w:r>
      <w:r>
        <w:rPr>
          <w:color w:val="102B4E"/>
          <w:sz w:val="21"/>
          <w:szCs w:val="21"/>
        </w:rPr>
        <w:t xml:space="preserve">Meet DOMINO, the Family Resilience Intelligence System.</w:t>
      </w:r>
    </w:p>
    <w:p>
      <w:pPr>
        <w:spacing w:after="50" w:line="250"/>
      </w:pPr>
      <w:r>
        <w:rPr>
          <w:rFonts w:ascii="Consolas" w:cs="Consolas" w:eastAsia="Consolas" w:hAnsi="Consolas"/>
          <w:color w:val="47789F"/>
          <w:sz w:val="17"/>
          <w:szCs w:val="17"/>
        </w:rPr>
        <w:t xml:space="preserve">07  0:30–0:35   </w:t>
      </w:r>
      <w:r>
        <w:rPr>
          <w:color w:val="102B4E"/>
          <w:sz w:val="21"/>
          <w:szCs w:val="21"/>
        </w:rPr>
        <w:t xml:space="preserve">It models your household: people, tasks, vehicles, and who depends on whom.</w:t>
      </w:r>
    </w:p>
    <w:p>
      <w:pPr>
        <w:spacing w:after="50" w:line="250"/>
      </w:pPr>
      <w:r>
        <w:rPr>
          <w:rFonts w:ascii="Consolas" w:cs="Consolas" w:eastAsia="Consolas" w:hAnsi="Consolas"/>
          <w:color w:val="47789F"/>
          <w:sz w:val="17"/>
          <w:szCs w:val="17"/>
        </w:rPr>
        <w:t xml:space="preserve">08  0:35–0:40   </w:t>
      </w:r>
      <w:r>
        <w:rPr>
          <w:color w:val="102B4E"/>
          <w:sz w:val="21"/>
          <w:szCs w:val="21"/>
        </w:rPr>
        <w:t xml:space="preserve">Describe what changed. AI proposes the event. You confirm it.</w:t>
      </w:r>
    </w:p>
    <w:p>
      <w:pPr>
        <w:spacing w:after="50" w:line="250"/>
      </w:pPr>
      <w:r>
        <w:rPr>
          <w:rFonts w:ascii="Consolas" w:cs="Consolas" w:eastAsia="Consolas" w:hAnsi="Consolas"/>
          <w:color w:val="47789F"/>
          <w:sz w:val="17"/>
          <w:szCs w:val="17"/>
        </w:rPr>
        <w:t xml:space="preserve">09  0:40–0:45   </w:t>
      </w:r>
      <w:r>
        <w:rPr>
          <w:color w:val="102B4E"/>
          <w:sz w:val="21"/>
          <w:szCs w:val="21"/>
        </w:rPr>
        <w:t xml:space="preserve">DOMINO traces the cascade: four directly affected, two indirectly, three levels deep.</w:t>
      </w:r>
    </w:p>
    <w:p>
      <w:pPr>
        <w:pStyle w:val="Heading2"/>
        <w:keepNext/>
        <w:spacing w:after="40" w:before="120"/>
      </w:pPr>
      <w:r>
        <w:rPr>
          <w:rFonts w:ascii="Calibri" w:cs="Calibri" w:eastAsia="Calibri" w:hAnsi="Calibri"/>
          <w:b/>
          <w:bCs/>
          <w:color w:val="255E99"/>
          <w:sz w:val="22"/>
          <w:szCs w:val="22"/>
        </w:rPr>
        <w:t xml:space="preserve">Act III · The intelligence  (0:45–1:15)</w:t>
      </w:r>
    </w:p>
    <w:p>
      <w:pPr>
        <w:spacing w:after="50" w:line="250"/>
      </w:pPr>
      <w:r>
        <w:rPr>
          <w:rFonts w:ascii="Consolas" w:cs="Consolas" w:eastAsia="Consolas" w:hAnsi="Consolas"/>
          <w:color w:val="47789F"/>
          <w:sz w:val="17"/>
          <w:szCs w:val="17"/>
        </w:rPr>
        <w:t xml:space="preserve">10  0:45–0:50   </w:t>
      </w:r>
      <w:r>
        <w:rPr>
          <w:color w:val="102B4E"/>
          <w:sz w:val="21"/>
          <w:szCs w:val="21"/>
        </w:rPr>
        <w:t xml:space="preserve">Including the nine-year-old who needs a safe ride home.</w:t>
      </w:r>
    </w:p>
    <w:p>
      <w:pPr>
        <w:spacing w:after="50" w:line="250"/>
      </w:pPr>
      <w:r>
        <w:rPr>
          <w:rFonts w:ascii="Consolas" w:cs="Consolas" w:eastAsia="Consolas" w:hAnsi="Consolas"/>
          <w:color w:val="47789F"/>
          <w:sz w:val="17"/>
          <w:szCs w:val="17"/>
        </w:rPr>
        <w:t xml:space="preserve">11  0:50–0:55   </w:t>
      </w:r>
      <w:r>
        <w:rPr>
          <w:color w:val="102B4E"/>
          <w:sz w:val="21"/>
          <w:szCs w:val="21"/>
        </w:rPr>
        <w:t xml:space="preserve">It weighs fifty-six candidates and keeps the best that follows every rule.</w:t>
      </w:r>
    </w:p>
    <w:p>
      <w:pPr>
        <w:spacing w:after="50" w:line="250"/>
      </w:pPr>
      <w:r>
        <w:rPr>
          <w:rFonts w:ascii="Consolas" w:cs="Consolas" w:eastAsia="Consolas" w:hAnsi="Consolas"/>
          <w:color w:val="47789F"/>
          <w:sz w:val="17"/>
          <w:szCs w:val="17"/>
        </w:rPr>
        <w:t xml:space="preserve">12  0:55–1:00   </w:t>
      </w:r>
      <w:r>
        <w:rPr>
          <w:color w:val="102B4E"/>
          <w:sz w:val="21"/>
          <w:szCs w:val="21"/>
        </w:rPr>
        <w:t xml:space="preserve">Pickup and groceries to Khalid. Homework to Noura. Dinner stays put.</w:t>
      </w:r>
    </w:p>
    <w:p>
      <w:pPr>
        <w:spacing w:after="50" w:line="250"/>
      </w:pPr>
      <w:r>
        <w:rPr>
          <w:rFonts w:ascii="Consolas" w:cs="Consolas" w:eastAsia="Consolas" w:hAnsi="Consolas"/>
          <w:color w:val="47789F"/>
          <w:sz w:val="17"/>
          <w:szCs w:val="17"/>
        </w:rPr>
        <w:t xml:space="preserve">13  1:00–1:05   </w:t>
      </w:r>
      <w:r>
        <w:rPr>
          <w:color w:val="102B4E"/>
          <w:sz w:val="21"/>
          <w:szCs w:val="21"/>
        </w:rPr>
        <w:t xml:space="preserve">A new plan the whole family can follow.</w:t>
      </w:r>
    </w:p>
    <w:p>
      <w:pPr>
        <w:spacing w:after="50" w:line="250"/>
      </w:pPr>
      <w:r>
        <w:rPr>
          <w:rFonts w:ascii="Consolas" w:cs="Consolas" w:eastAsia="Consolas" w:hAnsi="Consolas"/>
          <w:color w:val="47789F"/>
          <w:sz w:val="17"/>
          <w:szCs w:val="17"/>
        </w:rPr>
        <w:t xml:space="preserve">14  1:05–1:10   </w:t>
      </w:r>
      <w:r>
        <w:rPr>
          <w:color w:val="102B4E"/>
          <w:sz w:val="21"/>
          <w:szCs w:val="21"/>
        </w:rPr>
        <w:t xml:space="preserve">A separate verifier re-checks eighteen rules. Zero violations.</w:t>
      </w:r>
    </w:p>
    <w:p>
      <w:pPr>
        <w:spacing w:after="50" w:line="250"/>
      </w:pPr>
      <w:r>
        <w:rPr>
          <w:rFonts w:ascii="Consolas" w:cs="Consolas" w:eastAsia="Consolas" w:hAnsi="Consolas"/>
          <w:color w:val="47789F"/>
          <w:sz w:val="17"/>
          <w:szCs w:val="17"/>
        </w:rPr>
        <w:t xml:space="preserve">15  1:10–1:15   </w:t>
      </w:r>
      <w:r>
        <w:rPr>
          <w:color w:val="102B4E"/>
          <w:sz w:val="21"/>
          <w:szCs w:val="21"/>
        </w:rPr>
        <w:t xml:space="preserve">And nothing moves forward until a person reviews it.</w:t>
      </w:r>
    </w:p>
    <w:p>
      <w:pPr>
        <w:pStyle w:val="Heading2"/>
        <w:keepNext/>
        <w:spacing w:after="40" w:before="120"/>
      </w:pPr>
      <w:r>
        <w:rPr>
          <w:rFonts w:ascii="Calibri" w:cs="Calibri" w:eastAsia="Calibri" w:hAnsi="Calibri"/>
          <w:b/>
          <w:bCs/>
          <w:color w:val="255E99"/>
          <w:sz w:val="22"/>
          <w:szCs w:val="22"/>
        </w:rPr>
        <w:t xml:space="preserve">Act IV · The honesty  (1:15–1:40)</w:t>
      </w:r>
    </w:p>
    <w:p>
      <w:pPr>
        <w:spacing w:after="50" w:line="250"/>
      </w:pPr>
      <w:r>
        <w:rPr>
          <w:rFonts w:ascii="Consolas" w:cs="Consolas" w:eastAsia="Consolas" w:hAnsi="Consolas"/>
          <w:color w:val="47789F"/>
          <w:sz w:val="17"/>
          <w:szCs w:val="17"/>
        </w:rPr>
        <w:t xml:space="preserve">16  1:15–1:20   </w:t>
      </w:r>
      <w:r>
        <w:rPr>
          <w:color w:val="102B4E"/>
          <w:sz w:val="21"/>
          <w:szCs w:val="21"/>
        </w:rPr>
        <w:t xml:space="preserve">What if Khalid is unavailable too?</w:t>
      </w:r>
    </w:p>
    <w:p>
      <w:pPr>
        <w:spacing w:after="50" w:line="250"/>
      </w:pPr>
      <w:r>
        <w:rPr>
          <w:rFonts w:ascii="Consolas" w:cs="Consolas" w:eastAsia="Consolas" w:hAnsi="Consolas"/>
          <w:color w:val="47789F"/>
          <w:sz w:val="17"/>
          <w:szCs w:val="17"/>
        </w:rPr>
        <w:t xml:space="preserve">17  1:20–1:25   </w:t>
      </w:r>
      <w:r>
        <w:rPr>
          <w:color w:val="102B4E"/>
          <w:sz w:val="21"/>
          <w:szCs w:val="21"/>
        </w:rPr>
        <w:t xml:space="preserve">DOMINO doesn’t invent a caregiver. It shows what can’t be covered.</w:t>
      </w:r>
    </w:p>
    <w:p>
      <w:pPr>
        <w:spacing w:after="50" w:line="250"/>
      </w:pPr>
      <w:r>
        <w:rPr>
          <w:rFonts w:ascii="Consolas" w:cs="Consolas" w:eastAsia="Consolas" w:hAnsi="Consolas"/>
          <w:color w:val="47789F"/>
          <w:sz w:val="17"/>
          <w:szCs w:val="17"/>
        </w:rPr>
        <w:t xml:space="preserve">18  1:25–1:30   </w:t>
      </w:r>
      <w:r>
        <w:rPr>
          <w:color w:val="102B4E"/>
          <w:sz w:val="21"/>
          <w:szCs w:val="21"/>
        </w:rPr>
        <w:t xml:space="preserve">So the family can decide together, early.</w:t>
      </w:r>
    </w:p>
    <w:p>
      <w:pPr>
        <w:spacing w:after="50" w:line="250"/>
      </w:pPr>
      <w:r>
        <w:rPr>
          <w:rFonts w:ascii="Consolas" w:cs="Consolas" w:eastAsia="Consolas" w:hAnsi="Consolas"/>
          <w:color w:val="47789F"/>
          <w:sz w:val="17"/>
          <w:szCs w:val="17"/>
        </w:rPr>
        <w:t xml:space="preserve">19  1:30–1:35   </w:t>
      </w:r>
      <w:r>
        <w:rPr>
          <w:color w:val="102B4E"/>
          <w:sz w:val="21"/>
          <w:szCs w:val="21"/>
        </w:rPr>
        <w:t xml:space="preserve">Tested on fifty-one cases: forty-six pass, none fail.</w:t>
      </w:r>
    </w:p>
    <w:p>
      <w:pPr>
        <w:spacing w:after="50" w:line="250"/>
      </w:pPr>
      <w:r>
        <w:rPr>
          <w:rFonts w:ascii="Consolas" w:cs="Consolas" w:eastAsia="Consolas" w:hAnsi="Consolas"/>
          <w:color w:val="47789F"/>
          <w:sz w:val="17"/>
          <w:szCs w:val="17"/>
        </w:rPr>
        <w:t xml:space="preserve">20  1:35–1:40   </w:t>
      </w:r>
      <w:r>
        <w:rPr>
          <w:color w:val="102B4E"/>
          <w:sz w:val="21"/>
          <w:szCs w:val="21"/>
        </w:rPr>
        <w:t xml:space="preserve">AI helps you describe. Math finds options. A verifier checks. You choose.</w:t>
      </w:r>
    </w:p>
    <w:p>
      <w:pPr>
        <w:pStyle w:val="Heading2"/>
        <w:keepNext/>
        <w:spacing w:after="40" w:before="120"/>
      </w:pPr>
      <w:r>
        <w:rPr>
          <w:rFonts w:ascii="Calibri" w:cs="Calibri" w:eastAsia="Calibri" w:hAnsi="Calibri"/>
          <w:b/>
          <w:bCs/>
          <w:color w:val="255E99"/>
          <w:sz w:val="22"/>
          <w:szCs w:val="22"/>
        </w:rPr>
        <w:t xml:space="preserve">Act V · The impact  (1:40–2:00)</w:t>
      </w:r>
    </w:p>
    <w:p>
      <w:pPr>
        <w:spacing w:after="50" w:line="250"/>
      </w:pPr>
      <w:r>
        <w:rPr>
          <w:rFonts w:ascii="Consolas" w:cs="Consolas" w:eastAsia="Consolas" w:hAnsi="Consolas"/>
          <w:color w:val="47789F"/>
          <w:sz w:val="17"/>
          <w:szCs w:val="17"/>
        </w:rPr>
        <w:t xml:space="preserve">21  1:40–1:45   </w:t>
      </w:r>
      <w:r>
        <w:rPr>
          <w:color w:val="102B4E"/>
          <w:sz w:val="21"/>
          <w:szCs w:val="21"/>
        </w:rPr>
        <w:t xml:space="preserve">Inspired by the UAE Year of Family, for calmer days at home.</w:t>
      </w:r>
    </w:p>
    <w:p>
      <w:pPr>
        <w:spacing w:after="50" w:line="250"/>
      </w:pPr>
      <w:r>
        <w:rPr>
          <w:rFonts w:ascii="Consolas" w:cs="Consolas" w:eastAsia="Consolas" w:hAnsi="Consolas"/>
          <w:color w:val="47789F"/>
          <w:sz w:val="17"/>
          <w:szCs w:val="17"/>
        </w:rPr>
        <w:t xml:space="preserve">22  1:45–1:50   </w:t>
      </w:r>
      <w:r>
        <w:rPr>
          <w:color w:val="102B4E"/>
          <w:sz w:val="21"/>
          <w:szCs w:val="21"/>
        </w:rPr>
        <w:t xml:space="preserve">Created by three students from ADNOC Schools, Madinat Zayed.</w:t>
      </w:r>
    </w:p>
    <w:p>
      <w:pPr>
        <w:spacing w:after="50" w:line="250"/>
      </w:pPr>
      <w:r>
        <w:rPr>
          <w:rFonts w:ascii="Consolas" w:cs="Consolas" w:eastAsia="Consolas" w:hAnsi="Consolas"/>
          <w:color w:val="47789F"/>
          <w:sz w:val="17"/>
          <w:szCs w:val="17"/>
        </w:rPr>
        <w:t xml:space="preserve">23  1:50–1:55   </w:t>
      </w:r>
      <w:r>
        <w:rPr>
          <w:color w:val="102B4E"/>
          <w:sz w:val="21"/>
          <w:szCs w:val="21"/>
        </w:rPr>
        <w:t xml:space="preserve">When one thing changes, everything connects.</w:t>
      </w:r>
    </w:p>
    <w:p>
      <w:pPr>
        <w:spacing w:after="50" w:line="250"/>
      </w:pPr>
      <w:r>
        <w:rPr>
          <w:rFonts w:ascii="Consolas" w:cs="Consolas" w:eastAsia="Consolas" w:hAnsi="Consolas"/>
          <w:color w:val="47789F"/>
          <w:sz w:val="17"/>
          <w:szCs w:val="17"/>
        </w:rPr>
        <w:t xml:space="preserve">24  1:55–2:00   </w:t>
      </w:r>
      <w:r>
        <w:rPr>
          <w:color w:val="102B4E"/>
          <w:sz w:val="21"/>
          <w:szCs w:val="21"/>
        </w:rPr>
        <w:t xml:space="preserve">DOMINO. Scan to explore the live prototype.</w:t>
      </w:r>
    </w:p>
    <w:p>
      <w:pPr>
        <w:spacing w:after="40"/>
      </w:pPr>
    </w:p>
    <w:p>
      <w:pPr>
        <w:pStyle w:val="Heading2"/>
        <w:keepNext/>
        <w:spacing w:after="40" w:before="120"/>
      </w:pPr>
      <w:r>
        <w:rPr>
          <w:rFonts w:ascii="Calibri" w:cs="Calibri" w:eastAsia="Calibri" w:hAnsi="Calibri"/>
          <w:b/>
          <w:bCs/>
          <w:color w:val="255E99"/>
          <w:sz w:val="22"/>
          <w:szCs w:val="22"/>
        </w:rPr>
        <w:t xml:space="preserve">Voice direction</w:t>
      </w:r>
    </w:p>
    <w:p>
      <w:pPr>
        <w:pStyle w:val="ListParagraph"/>
        <w:numPr>
          <w:ilvl w:val="0"/>
          <w:numId w:val="2"/>
        </w:numPr>
        <w:spacing w:after="40" w:line="245"/>
      </w:pPr>
      <w:r>
        <w:t xml:space="preserve">Warm, clear, young-adult voice; confident, not salesy. A team member can record it (more authentic for a student competition) or use a text-to-speech voice; if you use a synthetic voice, say so in the submission notes.</w:t>
      </w:r>
    </w:p>
    <w:p>
      <w:pPr>
        <w:pStyle w:val="ListParagraph"/>
        <w:numPr>
          <w:ilvl w:val="0"/>
          <w:numId w:val="2"/>
        </w:numPr>
        <w:spacing w:after="40" w:line="245"/>
      </w:pPr>
      <w:r>
        <w:t xml:space="preserve">Pronunciation: </w:t>
      </w:r>
      <w:r>
        <w:rPr>
          <w:b/>
          <w:bCs/>
        </w:rPr>
        <w:t xml:space="preserve">DOMINO</w:t>
      </w:r>
      <w:r>
        <w:t xml:space="preserve"> (DOM-ih-noh) · </w:t>
      </w:r>
      <w:r>
        <w:rPr>
          <w:b/>
          <w:bCs/>
        </w:rPr>
        <w:t xml:space="preserve">Almazrouei</w:t>
      </w:r>
      <w:r>
        <w:t xml:space="preserve"> (al-maz-ROO-ee) · </w:t>
      </w:r>
      <w:r>
        <w:rPr>
          <w:b/>
          <w:bCs/>
        </w:rPr>
        <w:t xml:space="preserve">Madinat Zayed</w:t>
      </w:r>
      <w:r>
        <w:t xml:space="preserve"> (ma-DEE-nat ZAH-yed) · “ADNOC” as a word (AD-nock) unless the school says otherwise.</w:t>
      </w:r>
    </w:p>
    <w:p>
      <w:pPr>
        <w:pStyle w:val="ListParagraph"/>
        <w:numPr>
          <w:ilvl w:val="0"/>
          <w:numId w:val="2"/>
        </w:numPr>
        <w:spacing w:after="40" w:line="245"/>
      </w:pPr>
      <w:r>
        <w:t xml:space="preserve">Numbers are spoken as words: “two-thirty”, “fifty-six”, “eighteen”, “fifty-one”, “forty-six”. Keep the pause between sentences in clips 2, 12 and 17.</w:t>
      </w:r>
    </w:p>
    <w:p>
      <w:pPr>
        <w:pStyle w:val="Heading1"/>
        <w:keepNext/>
        <w:pBdr>
          <w:bottom w:val="single" w:color="B9CBDB" w:sz="6" w:space="1"/>
        </w:pBdr>
        <w:spacing w:after="80" w:before="200"/>
      </w:pPr>
      <w:r>
        <w:rPr>
          <w:rFonts w:ascii="Calibri" w:cs="Calibri" w:eastAsia="Calibri" w:hAnsi="Calibri"/>
          <w:b/>
          <w:bCs/>
          <w:color w:val="102B4E"/>
          <w:sz w:val="28"/>
          <w:szCs w:val="28"/>
        </w:rPr>
        <w:t xml:space="preserve">5  Clip-by-clip cards</w:t>
      </w:r>
    </w:p>
    <w:p>
      <w:pPr>
        <w:spacing w:after="100"/>
        <w:jc w:val="left"/>
      </w:pPr>
      <w:r>
        <w:t xml:space="preserve">Each card is self-contained: </w:t>
      </w:r>
      <w:r>
        <w:rPr>
          <w:b/>
          <w:bCs/>
        </w:rPr>
        <w:t xml:space="preserve">image prompt</w:t>
      </w:r>
      <w:r>
        <w:t xml:space="preserve"> (or </w:t>
      </w:r>
      <w:r>
        <w:rPr>
          <w:b/>
          <w:bCs/>
        </w:rPr>
        <w:t xml:space="preserve">capture script</w:t>
      </w:r>
      <w:r>
        <w:t xml:space="preserve"> for real footage), </w:t>
      </w:r>
      <w:r>
        <w:rPr>
          <w:b/>
          <w:bCs/>
        </w:rPr>
        <w:t xml:space="preserve">animation prompt</w:t>
      </w:r>
      <w:r>
        <w:t xml:space="preserve">, on-screen text, audio and transition. Times are cumulative on the 2:00 timeline.</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01</w:t>
            </w:r>
            <w:r>
              <w:rPr>
                <w:color w:val="FFFFFF"/>
                <w:sz w:val="19"/>
                <w:szCs w:val="19"/>
              </w:rPr>
              <w:t xml:space="preserve">  ·  0:00–0:05  ·  AI scene  ·  I · The hook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Wide establishing shot of a calm family home on an ordinary afternoon. No people yet. Sets the “normal day” baseline.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Wide establishing shot of a modern two-storey sand-coloured villa on a quiet Abu Dhabi residential street, mid-afternoon, white family SUV parked in the driveway, small palm trees, soft clear sky, warm and peaceful atmosphere, no people visible.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Slow cinematic push-in toward the front door. Palm leaves sway gently, faint heat shimmer above the driveway, a light breeze moves a curtain in an upstairs window. Camera smooth and stable. No morphing, no people, no text.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Small tag, lower left: “Illustrative scene”.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“Every family runs on a plan.”  (6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soft piano enters, one note per beat at 96 BPM. Room tone, distant birds.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Cut on the push-in to the kitchen.</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02</w:t>
            </w:r>
            <w:r>
              <w:rPr>
                <w:color w:val="FFFFFF"/>
                <w:sz w:val="19"/>
                <w:szCs w:val="19"/>
              </w:rPr>
              <w:t xml:space="preserve">  ·  0:05–0:10  ·  AI scene  ·  I · The hook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Inside the home the four routines are visible at once: dinner preparation, homework, a school bag waiting by the door.</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Bright modern family kitchen and dining area in late afternoon. Khalid, 43, Emirati father, short trimmed black beard, white kandura, kind expression chops vegetables at the counter; Noura, 16, teenage daughter, long dark-brown hair in a low ponytail, grey cardigan over a white shirt, thoughtful sits at the dining table with a laptop and notebooks; a small navy school backpack hangs on a chair; car keys in a bowl; a paper wall calendar. Relaxed, orderly, warm.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Gentle lateral dolly from left to right. Khalid keeps chopping at a natural rhythm, steam rises from a pot, Noura turns a notebook page and glances at her laptop. Hands move naturally, faces stay consistent. No morphing, no text.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Four chips appear one by one (0.5 s stagger, Plex Mono, Ice Blue on navy): “14:45 School pickup”, “15:55 Groceries”, “16:45 Homework”, “17:30 Dinner”. These are the fixture’s baseline times.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“School pickup. Groceries. Homework. Dinner. Everything in its place.”  (9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add a soft pulse. SFX: knife on board, a spoon in a pot; a soft “tick” as each chip appears.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Hard cut to Amina’s phone buzz.</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03</w:t>
            </w:r>
            <w:r>
              <w:rPr>
                <w:color w:val="FFFFFF"/>
                <w:sz w:val="19"/>
                <w:szCs w:val="19"/>
              </w:rPr>
              <w:t xml:space="preserve">  ·  0:10–0:15  ·  AI scene  ·  I · The hook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Amina, at work, receives news that keeps her unavailable. This is the moment the plan breaks.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Medium close-up of Amina, 41, Emirati mother, warm brown eyes, calm confident expression, modest long-sleeved navy blouse and a light-grey headscarf, seated at a desk in a modern glass-walled office, looking down at her phone with a concerned, hurried expression as colleagues gather in a meeting room behind her, out of focus; the phone screen is turned away so no text is readable. Wall clock softly blurred.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Slow push-in on her face. She glances at the phone, exhales, looks toward the meeting room. Background colleagues move softly out of focus. No morphing, no readable text.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Lower third (Plex Mono): “14:30 — Amina unavailable until 18:00”. Subtle red pulse on the time.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“Then, at two-thirty, Amina becomes unavailable until six.”  (8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phone vibration, then a low sub-bass hit on “unavailable”. Music drops to a single sustained note.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Match-cut: phone buzz to a domino tile tipping.</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04</w:t>
            </w:r>
            <w:r>
              <w:rPr>
                <w:color w:val="FFFFFF"/>
                <w:sz w:val="19"/>
                <w:szCs w:val="19"/>
              </w:rPr>
              <w:t xml:space="preserve">  ·  0:15–0:20  ·  AI scene  ·  I · The hook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The metaphor made literal: a chain of tiles, each carrying one household task, falling in sequence toward a house.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Macro product-style photograph of a row of matte navy and cobalt domino tiles standing on a pale stone surface, each tile carrying a simple white line icon (a car, a shopping basket, an open book, a cooking pot, and finally a small house), the first tile just beginning to tip, shallow depth of field, soft golden side light.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The tiles topple one after another from left to right, camera tracking smoothly alongside at tile height. The last tile (house icon) falls in the final second. Natural physics, no morphing, icons stay crisp, no text.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None. (Optional: tiny “Illustrative” tag.)</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“And one change becomes many.”  (5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crisp wooden domino clicks, accelerating; a soft whoosh on the last tile. Music builds one layer.</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Last tile falls out of frame into the calendar clip.</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05</w:t>
            </w:r>
            <w:r>
              <w:rPr>
                <w:color w:val="FFFFFF"/>
                <w:sz w:val="19"/>
                <w:szCs w:val="19"/>
              </w:rPr>
              <w:t xml:space="preserve">  ·  0:20–0:25  ·  Motion graphic  ·  I · The hook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 generic day-planner (not DOMINO) shows only the cancelled slot; it does not show what depends on it. Labelled illustrative.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Flat editorial vector illustration, 16:9 widescreen, Midnight Navy (#102B4E) background, Cobalt (#255E99) and Soft Blue (#82B2D6) shapes, Ice Blue (#EAF3FA) highlights, minimal Swiss-style composition, generous negative space, no text, no letters, no numbers. A simple day-planner timeline: four horizontal rounded blocks on a time axis, the first block marked as cancelled with diagonal stripes, the other three plain; soft shadows give gentle depth.</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built in the editor from the still (or image-to-video): the stripes wipe across block 1 in 0.8 s; blocks 2–4 stay unchanged and calm; at 2.5 s three small question-mark dots drift from block 1 toward the others and fade. Ease-in-out, 400 ms.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“One cancelled slot” (at 1 s), then “What depends on it?” (at 3 s). Tag: “Illustrative planner”.</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 calendar shows one cancelled slot. Not what depends on it.”  (11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soft paper-tear. Music: one beat of silence at 3 s, then re-enters.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Dissolve to the DOMINO constellation (clip 6).</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06</w:t>
            </w:r>
            <w:r>
              <w:rPr>
                <w:color w:val="FFFFFF"/>
                <w:sz w:val="19"/>
                <w:szCs w:val="19"/>
              </w:rPr>
              <w:t xml:space="preserve">  ·  0:25–0:30  ·  Real capture  ·  II · The product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published Launch screen: the interactive constellation. The product reveal.</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Open https://maymourad.github.io/DOMINO/#/launch. Record 8 s: let the constellation idle for 2 s, then drift the cursor slowly left to right across it. Use the best 5 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4 % scale push-in on the footage over 5 s. At 0.8 s the DOMINO wordmark (Manrope ExtraBold, white) fades up and rises 12 px in 0.5 s (ease-out cubic). At 1.6 s the subtitle “Family Resilience Intelligence System” (Manrope Medium, Soft Blue) fades in. At 2.4 s a soft light sweep crosses the wordmark.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DOMINO — Family Resilience Intelligence System.</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“Meet DOMINO, the Family Resilience Intelligence System.”  (7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full theme enters on the downbeat, warm pad plus plucked synth. SFX: gentle rising shimmer.</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Cross-dissolve into the Family Network.</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07</w:t>
            </w:r>
            <w:r>
              <w:rPr>
                <w:color w:val="FFFFFF"/>
                <w:sz w:val="19"/>
                <w:szCs w:val="19"/>
              </w:rPr>
              <w:t xml:space="preserve">  ·  0:30–0:35  ·  Real capture  ·  II · The product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Family Network: the Amina household as a typed graph, with the inspector opened on a task.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From Launch press “Explore Amina Family”. On the Family Network, wait until the graph is fitted (press the fit-view control if not). At about 2 s click the “School pickup” node so the inspector opens; hold 2 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four callout labels pop in with a 0.3 s stagger — “People”, “Tasks”, “Vehicles”, “Dependencies” — each with a thin Soft-Blue leader line to a matching node (scale 0.9 to 1, ease-out). Footage gets a slight edge vignette so the labels read.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People · Tasks · Vehicles · Dependencies.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“It models your household: people, tasks, vehicles, and who depends on whom.”  (12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a soft “tick” per label. Music continues.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Slide-left to the Disruption Studio.</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08</w:t>
            </w:r>
            <w:r>
              <w:rPr>
                <w:color w:val="FFFFFF"/>
                <w:sz w:val="19"/>
                <w:szCs w:val="19"/>
              </w:rPr>
              <w:t xml:space="preserve">  ·  0:35–0:40  ·  Real capture  ·  II · The product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Disruption Studio: plain language becomes a structured, unconfirmed event that the user confirms.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Open Disrupt. In the plain-language box type “Amina is unavailable from 2:30 PM until 6 PM”, press “Interpret with AI”; when the proposed event appears (status: unconfirmed) click “Confirm all”. Do a dry run first; if the sentence does not parse cleanly, use the preset “Amina unavailable” instead and keep the confirm step.</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when the proposed event card appears, a Soft-Blue ring traces around the “unconfirmed” badge (0.6 s); on “Confirm all” the badge flips to “confirmed” with a small scale-pop and a label “You confirm” slides in from the right.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Describe → AI proposes → You confirm.</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“Describe what changed. AI proposes the event. You confirm it.”  (10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keyboard clicks (light), a soft confirmation chime on “confirm”.</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Push-through into the Cascade Laboratory.</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09</w:t>
            </w:r>
            <w:r>
              <w:rPr>
                <w:color w:val="FFFFFF"/>
                <w:sz w:val="19"/>
                <w:szCs w:val="19"/>
              </w:rPr>
              <w:t xml:space="preserve">  ·  0:40–0:45  ·  Real capture  ·  II · The product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Cascade Laboratory replaying the cascade: direct effects in red, downstream effects in amber.</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After confirming, press “Run scenario”. In the Cascade Laboratory press “Play cascade” and record the replay (about 5 s): Amina’s event, then School pickup, Grocery and Homework in red, then “Yusuf arrived home” and Yusuf in amber. Dinner stays un-highlighted.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lower-third counters in IBM Plex Mono count up in sync with the replay — “4 directly affected”, “2 indirectly”, “3 levels deep” (0.4 s each, ease-out). Keep the graph large and uncovered.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4 directly affected · 2 indirectly · 3 levels deep. (Source: live run, 28 Oct 2026.)</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“DOMINO traces the cascade: four directly affected, two indirectly, three levels deep.”  (12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a rising tick-tick-tick matching each node reveal. Music builds.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Cut to the school gate.</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10</w:t>
            </w:r>
            <w:r>
              <w:rPr>
                <w:color w:val="FFFFFF"/>
                <w:sz w:val="19"/>
                <w:szCs w:val="19"/>
              </w:rPr>
              <w:t xml:space="preserve">  ·  0:45–0:50  ·  AI scene + real capture  ·  III · The intelligence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Seconds 0–3: the human stake, a nine-year-old waiting at school. Seconds 3–5: cut to the real Yusuf node flagged “At risk through dependency”.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 + capture</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AI SCENE (first 3 s): Yusuf, 9, young son, short black hair, light-blue school polo shirt, small navy backpack, cheerful, standing alone at a school gate holding the straps of his backpack, looking down the road, other children leaving in the soft background, golden afternoon light.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  CAPTURE (last 2 s): in the Cascade Laboratory click the “Yusuf” node (amber) so the inspector shows its causal path; hold.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AI scene, 3 s: slow push-in on Yusuf’s face; he glances at the road, shifts his weight. Background children walk away. No morphing. Capture, 2 s: punch-in on the Yusuf node; amber glow pulses twice; caption “At risk through dependency”.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“At risk through dependency”. Tag on the AI portion: “Illustrative scene”.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“Including the nine-year-old who needs a safe ride home.”  (9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thins to piano. SFX: faint school bell far away.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Match-cut: Yusuf’s node to the solver grid.</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11</w:t>
            </w:r>
            <w:r>
              <w:rPr>
                <w:color w:val="FFFFFF"/>
                <w:sz w:val="19"/>
                <w:szCs w:val="19"/>
              </w:rPr>
              <w:t xml:space="preserve">  ·  0:50–0:55  ·  Motion graphic  ·  III · The intelligence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 conceptual visualization of the optimizer (labelled as conceptual): many candidate arrangements, rules filter them, one valid schedule remains.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Minimal technical visualization on a Midnight Navy (#102B4E) background: four thin horizontal lanes and fine vertical time ticks, dozens of small translucent cobalt rectangles scattered across the lanes, a few glowing Soft Blue, Swiss editorial style, subtle depth of field, no text, no letters, no numbers. Flat editorial vector illustration, 16:9 widescreen, Midnight Navy (#102B4E) background, Cobalt (#255E99) and Soft Blue (#82B2D6) shapes, Ice Blue (#EAF3FA) highlights, minimal Swiss-style composition, generous negative space, no text, no letters, no numbers.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motion graphics: a counter in IBM Plex Mono counts 0 to 56 over 1.5 s labelled “candidate arrangements”; rectangles flicker in; a thin scan line sweeps left to right; blocks that break a rule fade to 15 % opacity; the survivors slide into a tidy four-lane schedule that glows Soft Blue.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“56 candidate arrangements” (count-up). Tag: “Conceptual visualization”.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“It weighs fifty-six candidates and keeps the best that follows every rule.”  (12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rapid soft ticks during the count, a clean “snap” when blocks align. Music peaks.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Snap-cut to the real Recovery Studio.</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12</w:t>
            </w:r>
            <w:r>
              <w:rPr>
                <w:color w:val="FFFFFF"/>
                <w:sz w:val="19"/>
                <w:szCs w:val="19"/>
              </w:rPr>
              <w:t xml:space="preserve">  ·  0:55–1:00  ·  Real capture  ·  III · The intelligence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Recovery Studio: tasks detach from Amina and reconnect to eligible members; “Verified complete recovery”.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Press “Continue to Recovery Studio” (or open https://maymourad.github.io/DOMINO/#/recovery after running the scenario). Record the reassignment animation: three tasks detach from Amina and reconnect — School pickup and Grocery to Khalid, Homework to Noura — ending on the “Verified complete recovery” status.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small numbered badges 1–2–3 appear beside the reassigned tasks with labels “Pickup → Khalid 14:45”, “Groceries → Khalid 15:55”, “Homework → Noura 16:45” (IBM Plex Mono); a muted “Dinner unchanged” label fades in beside Dinner.</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Pickup → Khalid · Groceries → Khalid · Homework → Noura · Dinner unchanged.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“Pickup and groceries to Khalid. Homework to Noura. Dinner stays put.”  (11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soft magnetic “clack” per reconnection. Music: resolves to the major chord.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Dissolve to the family scene.</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13</w:t>
            </w:r>
            <w:r>
              <w:rPr>
                <w:color w:val="FFFFFF"/>
                <w:sz w:val="19"/>
                <w:szCs w:val="19"/>
              </w:rPr>
              <w:t xml:space="preserve">  ·  1:00–1:05  ·  AI scene  ·  III · The intelligence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The recovered plan in real life: Khalid collects Yusuf, who sits in the right child seat.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Warm medium shot at a school gate: Khalid, 43, Emirati father, short trimmed black beard, white kandura, kind expression holds open the rear door of a white family SUV while Yusuf, 9, young son, short black hair, light-blue school polo shirt, small navy backpack, cheerful climbs in, smiling, a booster seat clearly visible on the back seat; school building and a few parked cars softly blurred behind; late-afternoon golden light.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Slow handheld-style follow shot. Yusuf climbs onto the booster seat, Khalid ruffles his hair and closes the door gently; a warm lens flare sweeps across. Natural movement, consistent faces, no morphing, no text.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Tag: “Illustrative scene”.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 new plan the whole family can follow.”  (8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car door close, soft laughter far off. Music: warm, steady.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Dissolve to the verification panel.</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14</w:t>
            </w:r>
            <w:r>
              <w:rPr>
                <w:color w:val="FFFFFF"/>
                <w:sz w:val="19"/>
                <w:szCs w:val="19"/>
              </w:rPr>
              <w:t xml:space="preserve">  ·  1:05–1:10  ·  Real capture  ·  III · The intelligence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independent verification panel: a separate module re-checks the plan.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In the Recovery Studio open the “Independent verification” panel. Record a slow scroll from the header (“0 hard violations”, hash match, “OPTIMAL”) down through V01, V02, V03 … with their green ticks. Optionally expand V07 to show “Khalid available over 14:45–15:25”.</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a thin vertical divider appears between two small labels at the top — “CP-SAT solver” on the left, “Independent verifier” on the right — with a tiny caption “no shared code”. A counter reads “18 rules · 56/56 checks · 0 hard violations” (IBM Plex Mono).</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18 rules · 56/56 checks · 0 hard violations.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 separate verifier re-checks eighteen rules. Zero violations.”  (8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a soft tick per check as ticks scroll. Music: gentle, confident.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Cut to the approval dialog.</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15</w:t>
            </w:r>
            <w:r>
              <w:rPr>
                <w:color w:val="FFFFFF"/>
                <w:sz w:val="19"/>
                <w:szCs w:val="19"/>
              </w:rPr>
              <w:t xml:space="preserve">  ·  1:10–1:15  ·  Real capture  ·  III · The intelligence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approval dialog: a person must acknowledge pending consent before approving; no one is notified.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Click “Review &amp; approve”. Record the dialog: the verified-recovery line, the note that approval records only an internal simulation receipt, the consent notice for the pickup, then tick both acknowledgement boxes slowly and hover over “Approve verified plan” without pressing it (or press it and show the receipt).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a Soft-Blue ring highlights each checkbox in turn as it is ticked (0.4 s); a small stamp “Human decision” fades in at the top right.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Human decision.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“And nothing moves forward until a person reviews it.”  (9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two soft checkbox clicks. Music: holds.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Hard cut to black for a half-beat, then the Futures Laboratory.</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16</w:t>
            </w:r>
            <w:r>
              <w:rPr>
                <w:color w:val="FFFFFF"/>
                <w:sz w:val="19"/>
                <w:szCs w:val="19"/>
              </w:rPr>
              <w:t xml:space="preserve">  ·  1:15–1:20  ·  Real capture  ·  IV · The honesty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Futures Laboratory: a second disruption is added and the counterfactual is recalculated.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Open Futures. Under secondary disruption choose “Caregiver schedule conflict” (Khalid committed 14:40–15:45), press “Add”, then “Run counterfactual”. Record the moment the modified column recalculates next to the unchanged reference column.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the question “What if Khalid is unavailable too?” appears large (Manrope Bold, white) for the first 1.5 s over a darkened freeze-frame, then dissolves into the live footage; a thin Soft-Blue line draws between the reference and modified columns.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What if Khalid is unavailable too?</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“What if Khalid is unavailable too?”  (6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drops to a low tense pad. SFX: a single low pulse on the question.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Continue straight into the result (same screen).</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17</w:t>
            </w:r>
            <w:r>
              <w:rPr>
                <w:color w:val="FFFFFF"/>
                <w:sz w:val="19"/>
                <w:szCs w:val="19"/>
              </w:rPr>
              <w:t xml:space="preserve">  ·  1:20–1:25  ·  Real capture  ·  IV · The honesty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honest outcome: a valid partial plan with School pickup and Homework uncovered, flagged for human intervention.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Stay on the Futures result. Slowly zoom (in post, or scroll) to the red banner (“Different result … will not invent a caregiver”) and the dashed red “School …” and “Ho…” blocks in the Uncovered row; end on the “Valid partial plan — human intervention required” badge.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the two dashed red blocks pulse once (scale 1.0 to 1.04, 0.5 s); a stat counts down from 100 % to 33 % labelled “weighted coverage” (IBM Plex Mono); the badge text slides in from the left.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Valid partial plan — human intervention required · 33 % weighted coverage.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“DOMINO doesn’t invent a caregiver. It shows what can’t be covered.”  (11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soft low “thud” on the uncovered blocks. Music: stays tense but warm.</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Dissolve to the family conversation.</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18</w:t>
            </w:r>
            <w:r>
              <w:rPr>
                <w:color w:val="FFFFFF"/>
                <w:sz w:val="19"/>
                <w:szCs w:val="19"/>
              </w:rPr>
              <w:t xml:space="preserve">  ·  1:25–1:30  ·  AI scene  ·  IV · The honesty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The human response: the family talks it through calmly because they found out early.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Warm medium shot in a family living room: Khalid, 43, Emirati father, short trimmed black beard, white kandura, kind expression sits at a low table holding a tablet (screen turned away, no readable text) while Noura, 16, teenage daughter, long dark-brown hair in a low ponytail, grey cardigan over a white shirt, thoughtful leans in beside him; a phone on speaker on the table with Amina, 41, Emirati mother, warm brown eyes, calm confident expression, modest long-sleeved navy blouse and a light-grey headscarf on a call, her face visible on the phone’s screen as a small glow; calm, collaborative mood, soft golden light.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Slow push-in. Noura points at the tablet, Khalid nods and speaks toward the phone, a small relieved smile appears. Natural micro-movements, consistent faces, no morphing, no text.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Tag: “Illustrative scene”.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“So the family can decide together, early.”  (7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swells softly, hopeful. SFX: low murmur of conversation (no intelligible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Dissolve to the Evaluation Laboratory.</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19</w:t>
            </w:r>
            <w:r>
              <w:rPr>
                <w:color w:val="FFFFFF"/>
                <w:sz w:val="19"/>
                <w:szCs w:val="19"/>
              </w:rPr>
              <w:t xml:space="preserve">  ·  1:30–1:35  ·  Real capture  ·  IV · The honesty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REAL footage of the Evaluation Laboratory after running the benchmark suite.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Capture script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CAPTURE: Open Evaluate and press “Run benchmark suite”; wait for the counters to settle (a few seconds on the hosted API). Record the summary strip: 51 cases · 46 passed · 0 failed · 5 not run.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Motion graphics</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an odometer-style count-up for “passed” to 46; “failed 0” fades in white; a small footnote appears at the bottom: “Hosted run, 28 Oct 2026. 5 cases not run (4 frontend/build, 1 key-dependent).”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51 cases · 46 passed · 0 failed · 5 not run.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“Tested on fifty-one cases: forty-six pass, none fail.”  (8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odometer ticks. Music: clean, confident.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Cut to the four-step graphic.</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20</w:t>
            </w:r>
            <w:r>
              <w:rPr>
                <w:color w:val="FFFFFF"/>
                <w:sz w:val="19"/>
                <w:szCs w:val="19"/>
              </w:rPr>
              <w:t xml:space="preserve">  ·  1:35–1:40  ·  Motion graphic  ·  IV · The honesty</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The responsible-AI idea in four beats: Describe (AI) — Optimize (maths) — Verify (independent check) — Decide (you).</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Flat editorial vector illustration, 16:9 widescreen, Midnight Navy (#102B4E) background, Cobalt (#255E99) and Soft Blue (#82B2D6) shapes, Ice Blue (#EAF3FA) highlights, minimal Swiss-style composition, generous negative space, no text, no letters, no numbers. Four evenly spaced rounded squares in a horizontal row joined by a thin line, each containing one very simple white line icon (a speech bubble, a set of sliders, a shield with a tick, a hand), the last square slightly larger.</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motion graphics: the connecting line draws left to right; each square lights Soft Blue in turn, timed to the voiceover phrases at roughly 0.3 s, 1.4 s, 2.6 s and 3.7 s; the last square gets a single ring pulse. Labels fade in under each square: Describe, Optimize, Verify, Decide.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Describe · Optimize · Verify · Decide.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“AI helps you describe. Math finds options. A verifier checks. You choose.”  (12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SFX: four rising soft tones, one per step. Music: all layers in.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Dissolve to the family dinner.</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21</w:t>
            </w:r>
            <w:r>
              <w:rPr>
                <w:color w:val="FFFFFF"/>
                <w:sz w:val="19"/>
                <w:szCs w:val="19"/>
              </w:rPr>
              <w:t xml:space="preserve">  ·  1:40–1:45  ·  AI scene  ·  V · The impact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A calm family dinner, everyone present: the benefit the project points toward (not a measured outcome).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Warm medium-wide shot of Amina, 41, Emirati mother, warm brown eyes, calm confident expression, modest long-sleeved navy blouse and a light-grey headscarf, Khalid, 43, Emirati father, short trimmed black beard, white kandura, kind expression, Noura, 16, teenage daughter, long dark-brown hair in a low ponytail, grey cardigan over a white shirt, thoughtful and Yusuf, 9, young son, short black hair, light-blue school polo shirt, small navy backpack, cheerful sharing a meal at a wooden dining table under a soft pendant light, relaxed smiles, a shared dish passed across the table, a window with golden evening light behind them. Photorealistic cinematic still, 16:9 widescreen, 35 mm lens, shallow depth of field, soft golden late-afternoon light, colour grade with deep navy shadows (#102B4E) and subtle cobalt (#255E99) accents, natural warm skin tones, calm composition with negative space on the left third, no text, no logos, no watermark.</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Slow clockwise orbit around the table. Yusuf passes a dish to Noura, Amina laughs softly, steam rises from the food. Natural movement, faces consistent, no morphing, no text.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Small footer: “Inspired by the UAE Year of Family 2026 — theme only; not government-endorsed.” Tag: “Illustrative scene”.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“Inspired by the UAE Year of Family, for calmer days at home.”  (12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resolves into the main theme, warm and open.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Slow dissolve to the dark constellation.</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22</w:t>
            </w:r>
            <w:r>
              <w:rPr>
                <w:color w:val="FFFFFF"/>
                <w:sz w:val="19"/>
                <w:szCs w:val="19"/>
              </w:rPr>
              <w:t xml:space="preserve">  ·  1:45–1:50  ·  Motion graphic  ·  V · The impact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Credits: the team and school over a sparse constellation. Use a real team photo only if the team provides one; do not generate faces for the team.</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Midnight Navy (#102B4E) background with a sparse constellation of small softly glowing nodes joined by thin Soft-Blue lines, three slightly larger nodes aligned near the vertical centre, subtle depth of field, calm and elegant, no text, no letters. Flat editorial vector illustration, 16:9 widescreen, Midnight Navy (#102B4E) background, Cobalt (#255E99) and Soft Blue (#82B2D6) shapes, Ice Blue (#EAF3FA) highlights, minimal Swiss-style composition, generous negative space, no text, no letters, no numbers.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motion graphics: the three larger nodes drift into a horizontal line; names fade in beneath them with a 0.4 s stagger — “May Ahmed Mourad · Grade 12”, “Shamsa Faris Almazrouei · Grade 12”, “Fatima Mohamed Almazrouei · Grade 11”; the line “ADNOC Schools — Madinat Zayed” fades in last.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May Ahmed Mourad · Grade 12 / Shamsa Faris Almazrouei · Grade 12 / Fatima Mohamed Almazrouei · Grade 11 / ADNOC Schools — Madinat Zayed.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“Created by three students from ADNOC Schools, Madinat Zayed.”  (9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warm sustained pad. SFX: none.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Constellation continues into the tagline.</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23</w:t>
            </w:r>
            <w:r>
              <w:rPr>
                <w:color w:val="FFFFFF"/>
                <w:sz w:val="19"/>
                <w:szCs w:val="19"/>
              </w:rPr>
              <w:t xml:space="preserve">  ·  1:50–1:55  ·  Motion graphic  ·  V · The impact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The tagline over a cascade of light travelling through the full constellation.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Image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Dense constellation of softly glowing nodes joined by fine Soft-Blue lines on a Midnight Navy background, one node near the left slightly brighter than the rest, elegant depth and slight parallax, no text, no letters. Flat editorial vector illustration, 16:9 widescreen, Midnight Navy (#102B4E) background, Cobalt (#255E99) and Soft Blue (#82B2D6) shapes, Ice Blue (#EAF3FA) highlights, minimal Swiss-style composition, generous negative space, no text, no letters, no numbers.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motion graphics: the bright node pulses; a ripple of light travels along the connections and lights every node in sequence (the cascade, now in a good sense); the network settles. The tagline fades in line by line: “When one thing changes,” then “everything connects.” (Manrope Bold, white, centred).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When one thing changes, everything connects.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“When one thing changes, everything connects.”  (6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final chord swells to its peak at 3.5 s. SFX: soft rising shimmer following the ripple.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Fade-through to the end card.</w:t>
            </w:r>
          </w:p>
        </w:tc>
      </w:tr>
    </w:tbl>
    <w:p>
      <w:pPr>
        <w:spacing w:after="120"/>
      </w:pP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4"/>
      </w:tblGrid>
      <w:tr>
        <w:trPr>
          <w:cantSplit/>
        </w:trPr>
        <w:tc>
          <w:tcPr>
            <w:tcW w:type="dxa" w:w="9864"/>
            <w:gridSpan w:val="2"/>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color w:val="FFFFFF"/>
                <w:sz w:val="19"/>
                <w:szCs w:val="19"/>
              </w:rPr>
              <w:t xml:space="preserve">CLIP 24</w:t>
            </w:r>
            <w:r>
              <w:rPr>
                <w:color w:val="FFFFFF"/>
                <w:sz w:val="19"/>
                <w:szCs w:val="19"/>
              </w:rPr>
              <w:t xml:space="preserve">  ·  1:55–2:00  ·  Motion graphic  ·  V · The impact</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Visual</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End card: wordmark, QR code to the live prototype, competition line, honesty footnote.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Assembly</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ASSEMBLE (no image prompt): Midnight Navy background; DOMINO wordmark centred; below it the QR code from presentation/shots/qr.png (links to https://maymourad.github.io/DOMINO/#/launch; place on a white rounded tile at least 280 px wide); URL “maymourad.github.io/DOMINO” in IBM Plex Mono; competition line “Abu Dhabi University · 6th Annual COE STEM Programming with AI Competition · AI for Family · Cycle 3”; footnote “All households are fictional. Scenes marked “Illustrative” are AI-generated; prototype footage is real.”</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Animation prompt</w:t>
            </w:r>
          </w:p>
        </w:tc>
        <w:tc>
          <w:tcPr>
            <w:tcW w:type="dxa" w:w="8364"/>
            <w:tcBorders>
              <w:top w:val="single" w:color="B9CBDB" w:sz="4"/>
              <w:left w:val="single" w:color="B9CBDB" w:sz="4"/>
              <w:bottom w:val="single" w:color="B9CBDB" w:sz="4"/>
              <w:right w:val="single" w:color="B9CBDB" w:sz="4"/>
            </w:tcBorders>
            <w:shd w:fill="F7FAFC" w:color="auto" w:val="clear"/>
            <w:tcMar>
              <w:top w:type="dxa" w:w="40"/>
              <w:left w:type="dxa" w:w="90"/>
              <w:bottom w:type="dxa" w:w="40"/>
              <w:right w:type="dxa" w:w="90"/>
            </w:tcMar>
            <w:vAlign w:val="top"/>
          </w:tcPr>
          <w:p>
            <w:pPr>
              <w:keepNext/>
              <w:spacing w:after="0" w:line="235"/>
              <w:jc w:val="left"/>
            </w:pPr>
            <w:r>
              <w:rPr>
                <w:sz w:val="17"/>
                <w:szCs w:val="17"/>
              </w:rPr>
              <w:t xml:space="preserve">5 seconds: fade-through from clip 23; the wordmark settles with a 0.4 s ease-out; the QR tile fades in 0.8 s later; hold 2 s; fade to black over the last 0.5 s. No other motion.</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On-screen text</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DOMINO · QR code · maymourad.github.io/DOMINO · competition line · footnote.</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Voiceover</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“DOMINO. Scan to explore the live prototype.”  (7 words)</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spacing w:after="0" w:line="235"/>
              <w:jc w:val="left"/>
            </w:pPr>
            <w:r>
              <w:rPr>
                <w:b/>
                <w:bCs/>
                <w:color w:val="102B4E"/>
                <w:sz w:val="17"/>
                <w:szCs w:val="17"/>
              </w:rPr>
              <w:t xml:space="preserve">Audio</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spacing w:after="0" w:line="235"/>
              <w:jc w:val="left"/>
            </w:pPr>
            <w:r>
              <w:rPr>
                <w:sz w:val="17"/>
                <w:szCs w:val="17"/>
              </w:rPr>
              <w:t xml:space="preserve">Music: final note rings out and fades; 0.5 s of silence at the end.</w:t>
            </w:r>
          </w:p>
        </w:tc>
      </w:tr>
      <w:tr>
        <w:trPr>
          <w:cantSplit/>
        </w:trPr>
        <w:tc>
          <w:tcPr>
            <w:tcW w:type="dxa" w:w="15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keepNext w:val="false"/>
              <w:spacing w:after="0" w:line="235"/>
              <w:jc w:val="left"/>
            </w:pPr>
            <w:r>
              <w:rPr>
                <w:b/>
                <w:bCs/>
                <w:color w:val="102B4E"/>
                <w:sz w:val="17"/>
                <w:szCs w:val="17"/>
              </w:rPr>
              <w:t xml:space="preserve">Transition</w:t>
            </w:r>
          </w:p>
        </w:tc>
        <w:tc>
          <w:tcPr>
            <w:tcW w:type="dxa" w:w="83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keepNext w:val="false"/>
              <w:spacing w:after="0" w:line="235"/>
              <w:jc w:val="left"/>
            </w:pPr>
            <w:r>
              <w:rPr>
                <w:sz w:val="17"/>
                <w:szCs w:val="17"/>
              </w:rPr>
              <w:t xml:space="preserve">Fade to black.</w:t>
            </w:r>
          </w:p>
        </w:tc>
      </w:tr>
    </w:tbl>
    <w:p>
      <w:pPr>
        <w:spacing w:after="120"/>
      </w:pPr>
    </w:p>
    <w:p>
      <w:pPr>
        <w:pStyle w:val="Heading1"/>
        <w:keepNext/>
        <w:pBdr>
          <w:bottom w:val="single" w:color="B9CBDB" w:sz="6" w:space="1"/>
        </w:pBdr>
        <w:spacing w:after="80" w:before="200"/>
      </w:pPr>
      <w:r>
        <w:rPr>
          <w:rFonts w:ascii="Calibri" w:cs="Calibri" w:eastAsia="Calibri" w:hAnsi="Calibri"/>
          <w:b/>
          <w:bCs/>
          <w:color w:val="102B4E"/>
          <w:sz w:val="28"/>
          <w:szCs w:val="28"/>
        </w:rPr>
        <w:t xml:space="preserve">6  Audio plan and assembly</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4"/>
      </w:tblGrid>
      <w:tr>
        <w:trPr>
          <w:cantSplit/>
          <w:tblHeader/>
        </w:trPr>
        <w:tc>
          <w:tcPr>
            <w:tcW w:type="dxa" w:w="23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7"/>
                <w:szCs w:val="17"/>
              </w:rPr>
              <w:t xml:space="preserve">Layer</w:t>
            </w:r>
          </w:p>
        </w:tc>
        <w:tc>
          <w:tcPr>
            <w:tcW w:type="dxa" w:w="756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7"/>
                <w:szCs w:val="17"/>
              </w:rPr>
              <w:t xml:space="preserve">Plan</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Music map</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Clips 1–5 sparse piano + room tone (tension builds at clip 3). Clip 6 theme enters on the downbeat. Clips 6–15 build one layer every 2–3 clips. Clips 16–17 drop to a low pad. Clips 18–20 re-build. Clips 21–23 resolve and swell. Clip 24 final note and silence. Keep the music 10 dB below the voice, with a gentle duck on speech.</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Sound design</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Subtle only: domino clicks (4), soft UI ticks, magnetic “clack” on reconnection (12), checkbox clicks (15), odometer ticks (19). No explosions, no stock “whooshes” louder than the voice.</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Licences</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Use royalty-free or self-composed music; keep the licence page (the AI chats PDF and credits may need it). Do not use commercial songs.</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Captions</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Burn in no captions, but export an .srt of the voiceover for accessibility.</w:t>
            </w:r>
          </w:p>
        </w:tc>
      </w:tr>
      <w:tr>
        <w:trPr>
          <w:cantSplit/>
        </w:trPr>
        <w:tc>
          <w:tcPr>
            <w:tcW w:type="dxa" w:w="2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Loudness</w:t>
            </w:r>
          </w:p>
        </w:tc>
        <w:tc>
          <w:tcPr>
            <w:tcW w:type="dxa" w:w="75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7"/>
                <w:szCs w:val="17"/>
              </w:rPr>
              <w:t xml:space="preserve">Master at about −16 LUFS (web) with true peak below −1 dB.</w:t>
            </w:r>
          </w:p>
        </w:tc>
      </w:tr>
      <w:tr>
        <w:trPr>
          <w:cantSplit/>
        </w:trPr>
        <w:tc>
          <w:tcPr>
            <w:tcW w:type="dxa" w:w="2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Export</w:t>
            </w:r>
          </w:p>
        </w:tc>
        <w:tc>
          <w:tcPr>
            <w:tcW w:type="dxa" w:w="75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7"/>
                <w:szCs w:val="17"/>
              </w:rPr>
              <w:t xml:space="preserve">MP4 (H.264), 1920×1080, 24 or 30 fps, AAC 192 kbps. Check the file plays from the start with sound, and that the length is 2:00 (do not exceed it).</w:t>
            </w:r>
          </w:p>
        </w:tc>
      </w:tr>
    </w:tbl>
    <w:p>
      <w:pPr>
        <w:spacing w:after="40"/>
      </w:pPr>
    </w:p>
    <w:p>
      <w:pPr>
        <w:pStyle w:val="Heading2"/>
        <w:keepNext/>
        <w:spacing w:after="40" w:before="120"/>
      </w:pPr>
      <w:r>
        <w:rPr>
          <w:rFonts w:ascii="Calibri" w:cs="Calibri" w:eastAsia="Calibri" w:hAnsi="Calibri"/>
          <w:b/>
          <w:bCs/>
          <w:color w:val="255E99"/>
          <w:sz w:val="22"/>
          <w:szCs w:val="22"/>
        </w:rPr>
        <w:t xml:space="preserve">Recording setup for every real capture (clips 6–19)</w:t>
      </w:r>
    </w:p>
    <w:p>
      <w:pPr>
        <w:pStyle w:val="ListParagraph"/>
        <w:numPr>
          <w:ilvl w:val="0"/>
          <w:numId w:val="2"/>
        </w:numPr>
        <w:spacing w:after="40" w:line="245"/>
      </w:pPr>
      <w:r>
        <w:rPr>
          <w:b/>
          <w:bCs/>
        </w:rPr>
        <w:t xml:space="preserve">Wake the backend first.</w:t>
      </w:r>
      <w:r>
        <w:t xml:space="preserve"> Open https://maymourad.github.io/DOMINO/ a few minutes earlier (the free-tier service sleeps when idle and the first request can take 30–60 s). If an “API offline” indicator shows, stop and retry; never record the offline view as solver output.</w:t>
      </w:r>
    </w:p>
    <w:p>
      <w:pPr>
        <w:pStyle w:val="ListParagraph"/>
        <w:numPr>
          <w:ilvl w:val="0"/>
          <w:numId w:val="2"/>
        </w:numPr>
        <w:spacing w:after="40" w:line="245"/>
      </w:pPr>
      <w:r>
        <w:rPr>
          <w:b/>
          <w:bCs/>
        </w:rPr>
        <w:t xml:space="preserve">Clean screen.</w:t>
      </w:r>
      <w:r>
        <w:t xml:space="preserve"> 1920×1080 window, browser toolbars hidden (F11), a clean browser profile with no bookmarks, extensions, other tabs or notifications; normal motion enabled (not “reduce motion”); 60 fps so clips can be slowed in the editor.</w:t>
      </w:r>
    </w:p>
    <w:p>
      <w:pPr>
        <w:pStyle w:val="ListParagraph"/>
        <w:numPr>
          <w:ilvl w:val="0"/>
          <w:numId w:val="2"/>
        </w:numPr>
        <w:spacing w:after="40" w:line="245"/>
      </w:pPr>
      <w:r>
        <w:rPr>
          <w:b/>
          <w:bCs/>
        </w:rPr>
        <w:t xml:space="preserve">Same state, one session.</w:t>
      </w:r>
      <w:r>
        <w:t xml:space="preserve"> Start from Network → “Reset household”, then run the flow in the order of clips 6 → 19 so the household, scenario and plan are consistent. Move the cursor slowly and deliberately; click once per action.</w:t>
      </w:r>
    </w:p>
    <w:p>
      <w:pPr>
        <w:pStyle w:val="ListParagraph"/>
        <w:numPr>
          <w:ilvl w:val="0"/>
          <w:numId w:val="2"/>
        </w:numPr>
        <w:spacing w:after="40" w:line="245"/>
      </w:pPr>
      <w:r>
        <w:rPr>
          <w:b/>
          <w:bCs/>
        </w:rPr>
        <w:t xml:space="preserve">Do a dry run first</w:t>
      </w:r>
      <w:r>
        <w:t xml:space="preserve">, especially for the typed sentence in clip 8 and the benchmark run in clip 19; keep a spare take of each.</w:t>
      </w:r>
    </w:p>
    <w:p>
      <w:pPr>
        <w:pStyle w:val="Heading2"/>
        <w:keepNext/>
        <w:spacing w:after="40" w:before="120"/>
      </w:pPr>
      <w:r>
        <w:rPr>
          <w:rFonts w:ascii="Calibri" w:cs="Calibri" w:eastAsia="Calibri" w:hAnsi="Calibri"/>
          <w:b/>
          <w:bCs/>
          <w:color w:val="255E99"/>
          <w:sz w:val="22"/>
          <w:szCs w:val="22"/>
        </w:rPr>
        <w:t xml:space="preserve">Assembly order</w:t>
      </w:r>
    </w:p>
    <w:p>
      <w:pPr>
        <w:pStyle w:val="ListParagraph"/>
        <w:numPr>
          <w:ilvl w:val="0"/>
          <w:numId w:val="2"/>
        </w:numPr>
        <w:spacing w:after="40" w:line="245"/>
      </w:pPr>
      <w:r>
        <w:rPr>
          <w:b/>
          <w:bCs/>
        </w:rPr>
        <w:t xml:space="preserve">1.</w:t>
      </w:r>
      <w:r>
        <w:t xml:space="preserve"> Generate the character sheet (Prompt 0), then stills for clips 1, 2, 3, 4, 10 (first 3 s), 13, 18 and 21, and the graphic plates for clips 5, 11, 20, 22 and 23.</w:t>
      </w:r>
    </w:p>
    <w:p>
      <w:pPr>
        <w:pStyle w:val="ListParagraph"/>
        <w:numPr>
          <w:ilvl w:val="0"/>
          <w:numId w:val="2"/>
        </w:numPr>
        <w:spacing w:after="40" w:line="245"/>
      </w:pPr>
      <w:r>
        <w:rPr>
          <w:b/>
          <w:bCs/>
        </w:rPr>
        <w:t xml:space="preserve">2.</w:t>
      </w:r>
      <w:r>
        <w:t xml:space="preserve"> Animate each still (image-to-video), trim to exactly 5 s (or 3 s for clip 10).</w:t>
      </w:r>
    </w:p>
    <w:p>
      <w:pPr>
        <w:pStyle w:val="ListParagraph"/>
        <w:numPr>
          <w:ilvl w:val="0"/>
          <w:numId w:val="2"/>
        </w:numPr>
        <w:spacing w:after="40" w:line="245"/>
      </w:pPr>
      <w:r>
        <w:rPr>
          <w:b/>
          <w:bCs/>
        </w:rPr>
        <w:t xml:space="preserve">3.</w:t>
      </w:r>
      <w:r>
        <w:t xml:space="preserve"> Record the real captures (clips 6, 7, 8, 9, 10 last 2 s, 12, 14, 15, 16, 17, 19) following each capture script, in one session so the household state is consistent.</w:t>
      </w:r>
    </w:p>
    <w:p>
      <w:pPr>
        <w:pStyle w:val="ListParagraph"/>
        <w:numPr>
          <w:ilvl w:val="0"/>
          <w:numId w:val="2"/>
        </w:numPr>
        <w:spacing w:after="40" w:line="245"/>
      </w:pPr>
      <w:r>
        <w:rPr>
          <w:b/>
          <w:bCs/>
        </w:rPr>
        <w:t xml:space="preserve">4.</w:t>
      </w:r>
      <w:r>
        <w:t xml:space="preserve"> Add the motion graphics and on-screen text in the editor; add the QR tile on clip 24 from </w:t>
      </w:r>
      <w:r>
        <w:rPr>
          <w:rFonts w:ascii="Consolas" w:cs="Consolas" w:eastAsia="Consolas" w:hAnsi="Consolas"/>
          <w:color w:val="102B4E"/>
          <w:sz w:val="19"/>
          <w:szCs w:val="19"/>
        </w:rPr>
        <w:t xml:space="preserve">presentation/shots/qr.png</w:t>
      </w:r>
      <w:r>
        <w:t xml:space="preserve">.</w:t>
      </w:r>
    </w:p>
    <w:p>
      <w:pPr>
        <w:pStyle w:val="ListParagraph"/>
        <w:numPr>
          <w:ilvl w:val="0"/>
          <w:numId w:val="2"/>
        </w:numPr>
        <w:spacing w:after="40" w:line="245"/>
      </w:pPr>
      <w:r>
        <w:rPr>
          <w:b/>
          <w:bCs/>
        </w:rPr>
        <w:t xml:space="preserve">5.</w:t>
      </w:r>
      <w:r>
        <w:t xml:space="preserve"> Record or generate the voiceover, cut each line to its clip, lay in the music on the 96 BPM grid, mix, export, and check the claim table below before submitting.</w:t>
      </w:r>
    </w:p>
    <w:p>
      <w:pPr>
        <w:pStyle w:val="Heading1"/>
        <w:keepNext/>
        <w:pBdr>
          <w:bottom w:val="single" w:color="B9CBDB" w:sz="6" w:space="1"/>
        </w:pBdr>
        <w:spacing w:after="80" w:before="200"/>
      </w:pPr>
      <w:r>
        <w:rPr>
          <w:rFonts w:ascii="Calibri" w:cs="Calibri" w:eastAsia="Calibri" w:hAnsi="Calibri"/>
          <w:b/>
          <w:bCs/>
          <w:color w:val="102B4E"/>
          <w:sz w:val="28"/>
          <w:szCs w:val="28"/>
        </w:rPr>
        <w:t xml:space="preserve">7  Claim check before export</w:t>
      </w:r>
    </w:p>
    <w:tbl>
      <w:tblPr>
        <w:tblW w:type="dxa" w:w="98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2800"/>
        <w:gridCol w:w="2864"/>
      </w:tblGrid>
      <w:tr>
        <w:trPr>
          <w:cantSplit/>
          <w:tblHeader/>
        </w:trPr>
        <w:tc>
          <w:tcPr>
            <w:tcW w:type="dxa" w:w="33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Claim in the video</w:t>
            </w:r>
          </w:p>
        </w:tc>
        <w:tc>
          <w:tcPr>
            <w:tcW w:type="dxa" w:w="9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Clip</w:t>
            </w:r>
          </w:p>
        </w:tc>
        <w:tc>
          <w:tcPr>
            <w:tcW w:type="dxa" w:w="2800"/>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Source</w:t>
            </w:r>
          </w:p>
        </w:tc>
        <w:tc>
          <w:tcPr>
            <w:tcW w:type="dxa" w:w="2864"/>
            <w:tcBorders>
              <w:top w:val="single" w:color="B9CBDB" w:sz="4"/>
              <w:left w:val="single" w:color="B9CBDB" w:sz="4"/>
              <w:bottom w:val="single" w:color="B9CBDB" w:sz="4"/>
              <w:right w:val="single" w:color="B9CBDB" w:sz="4"/>
            </w:tcBorders>
            <w:shd w:fill="102B4E" w:color="auto" w:val="clear"/>
            <w:tcMar>
              <w:top w:type="dxa" w:w="40"/>
              <w:left w:type="dxa" w:w="90"/>
              <w:bottom w:type="dxa" w:w="40"/>
              <w:right w:type="dxa" w:w="90"/>
            </w:tcMar>
            <w:vAlign w:val="top"/>
          </w:tcPr>
          <w:p>
            <w:pPr>
              <w:keepNext/>
              <w:spacing w:after="0" w:line="235"/>
              <w:jc w:val="left"/>
            </w:pPr>
            <w:r>
              <w:rPr>
                <w:b/>
                <w:bCs/>
                <w:color w:val="FFFFFF"/>
                <w:sz w:val="16"/>
                <w:szCs w:val="16"/>
              </w:rPr>
              <w:t xml:space="preserve">Limitation to respect</w:t>
            </w:r>
          </w:p>
        </w:tc>
      </w:tr>
      <w:tr>
        <w:trPr>
          <w:cantSplit/>
        </w:trPr>
        <w:tc>
          <w:tcPr>
            <w:tcW w:type="dxa" w:w="3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14:30 – 18:00 unavailable</w:t>
            </w:r>
          </w:p>
        </w:tc>
        <w:tc>
          <w:tcPr>
            <w:tcW w:type="dxa" w:w="9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Clip 3</w:t>
            </w:r>
          </w:p>
        </w:tc>
        <w:tc>
          <w:tcPr>
            <w:tcW w:type="dxa" w:w="28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Ledger row 1; fixture </w:t>
            </w:r>
            <w:r>
              <w:rPr>
                <w:rFonts w:ascii="Consolas" w:cs="Consolas" w:eastAsia="Consolas" w:hAnsi="Consolas"/>
                <w:color w:val="102B4E"/>
                <w:sz w:val="15"/>
                <w:szCs w:val="15"/>
              </w:rPr>
              <w:t xml:space="preserve">amina.json</w:t>
            </w:r>
          </w:p>
        </w:tc>
        <w:tc>
          <w:tcPr>
            <w:tcW w:type="dxa" w:w="28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Fictional household, one simulated day</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4 directly affected, 2 indirectly, 3 levels deep</w:t>
            </w:r>
          </w:p>
        </w:tc>
        <w:tc>
          <w:tcPr>
            <w:tcW w:type="dxa" w:w="9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Clip 9</w:t>
            </w:r>
          </w:p>
        </w:tc>
        <w:tc>
          <w:tcPr>
            <w:tcW w:type="dxa" w:w="28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Ledger row 2; </w:t>
            </w:r>
            <w:r>
              <w:rPr>
                <w:rFonts w:ascii="Consolas" w:cs="Consolas" w:eastAsia="Consolas" w:hAnsi="Consolas"/>
                <w:color w:val="102B4E"/>
                <w:sz w:val="15"/>
                <w:szCs w:val="15"/>
              </w:rPr>
              <w:t xml:space="preserve">live_flagship.json</w:t>
            </w:r>
          </w:p>
        </w:tc>
        <w:tc>
          <w:tcPr>
            <w:tcW w:type="dxa" w:w="28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Single scenario</w:t>
            </w:r>
          </w:p>
        </w:tc>
      </w:tr>
      <w:tr>
        <w:trPr>
          <w:cantSplit/>
        </w:trPr>
        <w:tc>
          <w:tcPr>
            <w:tcW w:type="dxa" w:w="3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Nine-year-old; pickup enables “Yusuf arrived home”</w:t>
            </w:r>
          </w:p>
        </w:tc>
        <w:tc>
          <w:tcPr>
            <w:tcW w:type="dxa" w:w="9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Clip 10</w:t>
            </w:r>
          </w:p>
        </w:tc>
        <w:tc>
          <w:tcPr>
            <w:tcW w:type="dxa" w:w="28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Ledger rows 1–3</w:t>
            </w:r>
          </w:p>
        </w:tc>
        <w:tc>
          <w:tcPr>
            <w:tcW w:type="dxa" w:w="28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Fictional dependent</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56 candidate arrangements</w:t>
            </w:r>
          </w:p>
        </w:tc>
        <w:tc>
          <w:tcPr>
            <w:tcW w:type="dxa" w:w="9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Clip 11</w:t>
            </w:r>
          </w:p>
        </w:tc>
        <w:tc>
          <w:tcPr>
            <w:tcW w:type="dxa" w:w="28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Ledger row 5</w:t>
            </w:r>
          </w:p>
        </w:tc>
        <w:tc>
          <w:tcPr>
            <w:tcW w:type="dxa" w:w="28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After static filtering, flagship run</w:t>
            </w:r>
          </w:p>
        </w:tc>
      </w:tr>
      <w:tr>
        <w:trPr>
          <w:cantSplit/>
        </w:trPr>
        <w:tc>
          <w:tcPr>
            <w:tcW w:type="dxa" w:w="3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Pickup, groceries → Khalid; homework → Noura; dinner unchanged</w:t>
            </w:r>
          </w:p>
        </w:tc>
        <w:tc>
          <w:tcPr>
            <w:tcW w:type="dxa" w:w="9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Clip 12</w:t>
            </w:r>
          </w:p>
        </w:tc>
        <w:tc>
          <w:tcPr>
            <w:tcW w:type="dxa" w:w="28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Ledger row 1; recovery result</w:t>
            </w:r>
          </w:p>
        </w:tc>
        <w:tc>
          <w:tcPr>
            <w:tcW w:type="dxa" w:w="28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Flagship scenario only</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18 rules · 56/56 checks · 0 hard violations</w:t>
            </w:r>
          </w:p>
        </w:tc>
        <w:tc>
          <w:tcPr>
            <w:tcW w:type="dxa" w:w="9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Clip 14</w:t>
            </w:r>
          </w:p>
        </w:tc>
        <w:tc>
          <w:tcPr>
            <w:tcW w:type="dxa" w:w="28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Ledger row 7</w:t>
            </w:r>
          </w:p>
        </w:tc>
        <w:tc>
          <w:tcPr>
            <w:tcW w:type="dxa" w:w="28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Checks the model’s declared rules, not real-world safety</w:t>
            </w:r>
          </w:p>
        </w:tc>
      </w:tr>
      <w:tr>
        <w:trPr>
          <w:cantSplit/>
        </w:trPr>
        <w:tc>
          <w:tcPr>
            <w:tcW w:type="dxa" w:w="3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Approval needs a person; nobody is notified</w:t>
            </w:r>
          </w:p>
        </w:tc>
        <w:tc>
          <w:tcPr>
            <w:tcW w:type="dxa" w:w="9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Clip 15</w:t>
            </w:r>
          </w:p>
        </w:tc>
        <w:tc>
          <w:tcPr>
            <w:tcW w:type="dxa" w:w="28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Approval dialog; </w:t>
            </w:r>
            <w:r>
              <w:rPr>
                <w:rFonts w:ascii="Consolas" w:cs="Consolas" w:eastAsia="Consolas" w:hAnsi="Consolas"/>
                <w:color w:val="102B4E"/>
                <w:sz w:val="15"/>
                <w:szCs w:val="15"/>
              </w:rPr>
              <w:t xml:space="preserve">DEMO_GUIDE.md</w:t>
            </w:r>
          </w:p>
        </w:tc>
        <w:tc>
          <w:tcPr>
            <w:tcW w:type="dxa" w:w="28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Approval is a simulation receipt</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Khalid also unavailable → partial plan, 33 % coverage</w:t>
            </w:r>
          </w:p>
        </w:tc>
        <w:tc>
          <w:tcPr>
            <w:tcW w:type="dxa" w:w="9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Clips 16–17</w:t>
            </w:r>
          </w:p>
        </w:tc>
        <w:tc>
          <w:tcPr>
            <w:tcW w:type="dxa" w:w="28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Ledger row 11</w:t>
            </w:r>
          </w:p>
        </w:tc>
        <w:tc>
          <w:tcPr>
            <w:tcW w:type="dxa" w:w="28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Depends on declared permissions</w:t>
            </w:r>
          </w:p>
        </w:tc>
      </w:tr>
      <w:tr>
        <w:trPr>
          <w:cantSplit/>
        </w:trPr>
        <w:tc>
          <w:tcPr>
            <w:tcW w:type="dxa" w:w="33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51 cases · 46 passed · 0 failed · 5 not run</w:t>
            </w:r>
          </w:p>
        </w:tc>
        <w:tc>
          <w:tcPr>
            <w:tcW w:type="dxa" w:w="9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Clip 19</w:t>
            </w:r>
          </w:p>
        </w:tc>
        <w:tc>
          <w:tcPr>
            <w:tcW w:type="dxa" w:w="2800"/>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Ledger row 15; </w:t>
            </w:r>
            <w:r>
              <w:rPr>
                <w:rFonts w:ascii="Consolas" w:cs="Consolas" w:eastAsia="Consolas" w:hAnsi="Consolas"/>
                <w:color w:val="102B4E"/>
                <w:sz w:val="15"/>
                <w:szCs w:val="15"/>
              </w:rPr>
              <w:t xml:space="preserve">live_benchmark.json</w:t>
            </w:r>
          </w:p>
        </w:tc>
        <w:tc>
          <w:tcPr>
            <w:tcW w:type="dxa" w:w="2864"/>
            <w:tcBorders>
              <w:top w:val="single" w:color="B9CBDB" w:sz="4"/>
              <w:left w:val="single" w:color="B9CBDB" w:sz="4"/>
              <w:bottom w:val="single" w:color="B9CBDB" w:sz="4"/>
              <w:right w:val="single" w:color="B9CBDB" w:sz="4"/>
            </w:tcBorders>
            <w:tcMar>
              <w:top w:type="dxa" w:w="40"/>
              <w:left w:type="dxa" w:w="90"/>
              <w:bottom w:type="dxa" w:w="40"/>
              <w:right w:type="dxa" w:w="90"/>
            </w:tcMar>
            <w:vAlign w:val="top"/>
          </w:tcPr>
          <w:p>
            <w:pPr>
              <w:spacing w:after="0" w:line="235"/>
              <w:jc w:val="left"/>
            </w:pPr>
            <w:r>
              <w:rPr>
                <w:sz w:val="16"/>
                <w:szCs w:val="16"/>
              </w:rPr>
              <w:t xml:space="preserve">Hand-written cases; 5 not run (state it on screen)</w:t>
            </w:r>
          </w:p>
        </w:tc>
      </w:tr>
      <w:tr>
        <w:trPr>
          <w:cantSplit/>
        </w:trPr>
        <w:tc>
          <w:tcPr>
            <w:tcW w:type="dxa" w:w="33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UAE Year of Family</w:t>
            </w:r>
          </w:p>
        </w:tc>
        <w:tc>
          <w:tcPr>
            <w:tcW w:type="dxa" w:w="9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Clip 21</w:t>
            </w:r>
          </w:p>
        </w:tc>
        <w:tc>
          <w:tcPr>
            <w:tcW w:type="dxa" w:w="2800"/>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Ledger row 21; u.ae reference</w:t>
            </w:r>
          </w:p>
        </w:tc>
        <w:tc>
          <w:tcPr>
            <w:tcW w:type="dxa" w:w="2864"/>
            <w:tcBorders>
              <w:top w:val="single" w:color="B9CBDB" w:sz="4"/>
              <w:left w:val="single" w:color="B9CBDB" w:sz="4"/>
              <w:bottom w:val="single" w:color="B9CBDB" w:sz="4"/>
              <w:right w:val="single" w:color="B9CBDB" w:sz="4"/>
            </w:tcBorders>
            <w:shd w:fill="EAF3FA" w:color="auto" w:val="clear"/>
            <w:tcMar>
              <w:top w:type="dxa" w:w="40"/>
              <w:left w:type="dxa" w:w="90"/>
              <w:bottom w:type="dxa" w:w="40"/>
              <w:right w:type="dxa" w:w="90"/>
            </w:tcMar>
            <w:vAlign w:val="top"/>
          </w:tcPr>
          <w:p>
            <w:pPr>
              <w:spacing w:after="0" w:line="235"/>
              <w:jc w:val="left"/>
            </w:pPr>
            <w:r>
              <w:rPr>
                <w:sz w:val="16"/>
                <w:szCs w:val="16"/>
              </w:rPr>
              <w:t xml:space="preserve">Theme only, no endorsement</w:t>
            </w:r>
          </w:p>
        </w:tc>
      </w:tr>
    </w:tbl>
    <w:p>
      <w:pPr>
        <w:spacing w:after="60"/>
      </w:pPr>
    </w:p>
    <w:p>
      <w:pPr>
        <w:pStyle w:val="Heading2"/>
        <w:keepNext/>
        <w:spacing w:after="40" w:before="120"/>
      </w:pPr>
      <w:r>
        <w:rPr>
          <w:rFonts w:ascii="Calibri" w:cs="Calibri" w:eastAsia="Calibri" w:hAnsi="Calibri"/>
          <w:b/>
          <w:bCs/>
          <w:color w:val="255E99"/>
          <w:sz w:val="22"/>
          <w:szCs w:val="22"/>
        </w:rPr>
        <w:t xml:space="preserve">Open decisions for you</w:t>
      </w:r>
    </w:p>
    <w:p>
      <w:pPr>
        <w:pStyle w:val="ListParagraph"/>
        <w:numPr>
          <w:ilvl w:val="0"/>
          <w:numId w:val="2"/>
        </w:numPr>
        <w:spacing w:after="40" w:line="245"/>
      </w:pPr>
      <w:r>
        <w:rPr>
          <w:b/>
          <w:bCs/>
        </w:rPr>
        <w:t xml:space="preserve">Voice:</w:t>
      </w:r>
      <w:r>
        <w:t xml:space="preserve"> a team member’s voice or a synthetic voice? </w:t>
      </w:r>
      <w:r>
        <w:rPr>
          <w:b/>
          <w:bCs/>
        </w:rPr>
        <w:t xml:space="preserve">Tone:</w:t>
      </w:r>
      <w:r>
        <w:t xml:space="preserve"> keep this warm and calm, or more energetic?</w:t>
      </w:r>
    </w:p>
    <w:p>
      <w:pPr>
        <w:pStyle w:val="ListParagraph"/>
        <w:numPr>
          <w:ilvl w:val="0"/>
          <w:numId w:val="2"/>
        </w:numPr>
        <w:spacing w:after="40" w:line="245"/>
      </w:pPr>
      <w:r>
        <w:rPr>
          <w:b/>
          <w:bCs/>
        </w:rPr>
        <w:t xml:space="preserve">Team photo:</w:t>
      </w:r>
      <w:r>
        <w:t xml:space="preserve"> a real photo for clip 22, or the typographic credit as written?</w:t>
      </w:r>
    </w:p>
    <w:p>
      <w:pPr>
        <w:pStyle w:val="ListParagraph"/>
        <w:numPr>
          <w:ilvl w:val="0"/>
          <w:numId w:val="2"/>
        </w:numPr>
        <w:spacing w:after="40" w:line="245"/>
      </w:pPr>
      <w:r>
        <w:rPr>
          <w:b/>
          <w:bCs/>
        </w:rPr>
        <w:t xml:space="preserve">Real footage:</w:t>
      </w:r>
      <w:r>
        <w:t xml:space="preserve"> I can record clips 6–19 automatically from the live site at 1080p/60 fps, and render the overlays, QR end card and timeline, leaving only the AI scenes and the voiceover to you. Say so if you want that.</w:t>
      </w:r>
    </w:p>
    <w:sectPr>
      <w:footerReference w:type="default" r:id="rId7"/>
      <w:pgSz w:w="11906" w:h="16838" w:orient="portrait"/>
      <w:pgMar w:top="900" w:right="1021" w:bottom="950" w:left="1021" w:header="708"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BDB" w:sz="4" w:space="4"/>
      </w:pBdr>
      <w:jc w:val="center"/>
    </w:pPr>
    <w:r>
      <w:rPr>
        <w:rFonts w:ascii="Calibri" w:cs="Calibri" w:eastAsia="Calibri" w:hAnsi="Calibri"/>
        <w:color w:val="4A5968"/>
        <w:sz w:val="15"/>
        <w:szCs w:val="15"/>
      </w:rPr>
      <w:t xml:space="preserve">DOMINO — Video Production Pack · page </w:t>
    </w:r>
    <w:r>
      <w:rPr>
        <w:rFonts w:ascii="Calibri" w:cs="Calibri" w:eastAsia="Calibri" w:hAnsi="Calibri"/>
        <w:color w:val="4A5968"/>
        <w:sz w:val="15"/>
        <w:szCs w:val="15"/>
      </w:rPr>
      <w:fldChar w:fldCharType="begin"/>
      <w:instrText xml:space="preserve">PAGE</w:instrText>
      <w:fldChar w:fldCharType="separate"/>
      <w:fldChar w:fldCharType="end"/>
    </w:r>
    <w:r>
      <w:rPr>
        <w:rFonts w:ascii="Calibri" w:cs="Calibri" w:eastAsia="Calibri" w:hAnsi="Calibri"/>
        <w:color w:val="4A5968"/>
        <w:sz w:val="15"/>
        <w:szCs w:val="15"/>
      </w:rPr>
      <w:t xml:space="preserve"> of </w:t>
    </w:r>
    <w:r>
      <w:rPr>
        <w:rFonts w:ascii="Calibri" w:cs="Calibri" w:eastAsia="Calibri" w:hAnsi="Calibri"/>
        <w:color w:val="4A59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02B4E"/>
      <w:sz w:val="28"/>
      <w:szCs w:val="28"/>
    </w:rPr>
  </w:style>
  <w:style w:type="paragraph" w:styleId="Heading2">
    <w:name w:val="Heading 2"/>
    <w:basedOn w:val="Normal"/>
    <w:next w:val="Normal"/>
    <w:qFormat/>
    <w:pPr>
      <w:outlineLvl w:val="1"/>
    </w:pPr>
    <w:rPr>
      <w:rFonts w:ascii="Calibri" w:cs="Calibri" w:eastAsia="Calibri" w:hAnsi="Calibri"/>
      <w:b/>
      <w:bCs/>
      <w:color w:val="255E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DOMINO — Video Production Pack</dc:title>
  <dc:creator>May Ahmed Mourad, Shamsa Faris Almazrouei, Fatima Mohamed Almazrouei</dc:creator>
  <dc:description>24-clip, two-minute video plan with image prompts, animation prompts and voiceover</dc:description>
  <cp:lastModifiedBy>Un-named</cp:lastModifiedBy>
  <cp:revision>1</cp:revision>
  <dcterms:created xsi:type="dcterms:W3CDTF">2026-10-28T15:12:47.547Z</dcterms:created>
  <dcterms:modified xsi:type="dcterms:W3CDTF">2026-10-28T15:12:47.549Z</dcterms:modified>
</cp:coreProperties>
</file>

<file path=docProps/custom.xml><?xml version="1.0" encoding="utf-8"?>
<Properties xmlns="http://schemas.openxmlformats.org/officeDocument/2006/custom-properties" xmlns:vt="http://schemas.openxmlformats.org/officeDocument/2006/docPropsVTypes"/>
</file>