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5A96" w14:textId="77777777" w:rsidR="007B109C" w:rsidRDefault="007B109C">
      <w:pPr>
        <w:spacing w:before="1400"/>
      </w:pPr>
    </w:p>
    <w:p w14:paraId="39753563" w14:textId="77777777" w:rsidR="007B109C" w:rsidRDefault="00000000">
      <w:pPr>
        <w:jc w:val="center"/>
      </w:pPr>
      <w:proofErr w:type="spellStart"/>
      <w:r>
        <w:rPr>
          <w:color w:val="9C6B1F"/>
          <w:sz w:val="48"/>
          <w:szCs w:val="48"/>
        </w:rPr>
        <w:t>خطوة</w:t>
      </w:r>
      <w:proofErr w:type="spellEnd"/>
    </w:p>
    <w:p w14:paraId="608DEB68" w14:textId="77777777" w:rsidR="007B109C" w:rsidRDefault="00000000">
      <w:pPr>
        <w:spacing w:before="120"/>
        <w:jc w:val="center"/>
      </w:pPr>
      <w:r>
        <w:rPr>
          <w:b/>
          <w:bCs/>
          <w:color w:val="0F2A1D"/>
          <w:spacing w:val="40"/>
          <w:sz w:val="72"/>
          <w:szCs w:val="72"/>
        </w:rPr>
        <w:t>KHUTWA</w:t>
      </w:r>
    </w:p>
    <w:p w14:paraId="3F8CE9D2" w14:textId="77777777" w:rsidR="007B109C" w:rsidRDefault="00000000">
      <w:pPr>
        <w:pBdr>
          <w:bottom w:val="single" w:sz="14" w:space="14" w:color="C08A2E"/>
        </w:pBdr>
        <w:spacing w:before="80"/>
        <w:jc w:val="center"/>
      </w:pPr>
      <w:r>
        <w:rPr>
          <w:b/>
          <w:bCs/>
          <w:color w:val="9C6B1F"/>
          <w:spacing w:val="30"/>
          <w:sz w:val="26"/>
          <w:szCs w:val="26"/>
        </w:rPr>
        <w:t>SMAC 2026 · DEMO DAY PACK</w:t>
      </w:r>
    </w:p>
    <w:p w14:paraId="1BF2EC7E" w14:textId="77777777" w:rsidR="007B109C" w:rsidRDefault="00000000">
      <w:pPr>
        <w:spacing w:before="220"/>
        <w:jc w:val="center"/>
      </w:pPr>
      <w:r>
        <w:rPr>
          <w:b/>
          <w:bCs/>
          <w:color w:val="1B4332"/>
          <w:spacing w:val="24"/>
          <w:sz w:val="18"/>
          <w:szCs w:val="18"/>
        </w:rPr>
        <w:t xml:space="preserve">PERSONAL </w:t>
      </w:r>
      <w:proofErr w:type="gramStart"/>
      <w:r>
        <w:rPr>
          <w:b/>
          <w:bCs/>
          <w:color w:val="1B4332"/>
          <w:spacing w:val="24"/>
          <w:sz w:val="18"/>
          <w:szCs w:val="18"/>
        </w:rPr>
        <w:t>COPY  ·</w:t>
      </w:r>
      <w:proofErr w:type="gramEnd"/>
      <w:r>
        <w:rPr>
          <w:b/>
          <w:bCs/>
          <w:color w:val="1B4332"/>
          <w:spacing w:val="24"/>
          <w:sz w:val="18"/>
          <w:szCs w:val="18"/>
        </w:rPr>
        <w:t xml:space="preserve">  MAY</w:t>
      </w:r>
    </w:p>
    <w:p w14:paraId="51675106" w14:textId="77777777" w:rsidR="007B109C" w:rsidRDefault="00000000">
      <w:pPr>
        <w:spacing w:before="360" w:after="40"/>
        <w:jc w:val="center"/>
      </w:pPr>
      <w:r>
        <w:rPr>
          <w:color w:val="5B5B5B"/>
          <w:sz w:val="22"/>
          <w:szCs w:val="22"/>
        </w:rPr>
        <w:t xml:space="preserve">Tuesday, 16 September </w:t>
      </w:r>
      <w:proofErr w:type="gramStart"/>
      <w:r>
        <w:rPr>
          <w:color w:val="5B5B5B"/>
          <w:sz w:val="22"/>
          <w:szCs w:val="22"/>
        </w:rPr>
        <w:t>2026  ·</w:t>
      </w:r>
      <w:proofErr w:type="gramEnd"/>
      <w:r>
        <w:rPr>
          <w:color w:val="5B5B5B"/>
          <w:sz w:val="22"/>
          <w:szCs w:val="22"/>
        </w:rPr>
        <w:t xml:space="preserve">  Khalifa University</w:t>
      </w:r>
    </w:p>
    <w:p w14:paraId="039C3650" w14:textId="77777777" w:rsidR="007B109C" w:rsidRDefault="00000000">
      <w:pPr>
        <w:spacing w:after="40"/>
        <w:jc w:val="center"/>
      </w:pPr>
      <w:r>
        <w:rPr>
          <w:i/>
          <w:iCs/>
          <w:color w:val="5B5B5B"/>
          <w:sz w:val="20"/>
          <w:szCs w:val="20"/>
        </w:rPr>
        <w:t>School Students Category</w:t>
      </w:r>
    </w:p>
    <w:p w14:paraId="1ADC5A74" w14:textId="77777777" w:rsidR="007B109C" w:rsidRDefault="00000000">
      <w:pPr>
        <w:shd w:val="clear" w:color="FAF3E4" w:fill="FAF3E4"/>
        <w:spacing w:before="260"/>
        <w:jc w:val="center"/>
      </w:pPr>
      <w:r>
        <w:rPr>
          <w:b/>
          <w:bCs/>
          <w:color w:val="1B4332"/>
        </w:rPr>
        <w:t xml:space="preserve">May Ahmed </w:t>
      </w:r>
      <w:proofErr w:type="gramStart"/>
      <w:r>
        <w:rPr>
          <w:b/>
          <w:bCs/>
          <w:color w:val="1B4332"/>
        </w:rPr>
        <w:t>Mourad</w:t>
      </w:r>
      <w:r>
        <w:rPr>
          <w:color w:val="5B5B5B"/>
          <w:sz w:val="19"/>
          <w:szCs w:val="19"/>
        </w:rPr>
        <w:t xml:space="preserve">  ·</w:t>
      </w:r>
      <w:proofErr w:type="gramEnd"/>
      <w:r>
        <w:rPr>
          <w:color w:val="5B5B5B"/>
          <w:sz w:val="19"/>
          <w:szCs w:val="19"/>
        </w:rPr>
        <w:t xml:space="preserve">  AI &amp; Data Lead</w:t>
      </w:r>
      <w:proofErr w:type="gramStart"/>
      <w:r>
        <w:rPr>
          <w:b/>
          <w:bCs/>
          <w:i/>
          <w:iCs/>
          <w:color w:val="9C6B1F"/>
          <w:sz w:val="19"/>
          <w:szCs w:val="19"/>
        </w:rPr>
        <w:t xml:space="preserve">   (</w:t>
      </w:r>
      <w:proofErr w:type="gramEnd"/>
      <w:r>
        <w:rPr>
          <w:b/>
          <w:bCs/>
          <w:i/>
          <w:iCs/>
          <w:color w:val="9C6B1F"/>
          <w:sz w:val="19"/>
          <w:szCs w:val="19"/>
        </w:rPr>
        <w:t>you)</w:t>
      </w:r>
    </w:p>
    <w:p w14:paraId="1286E13F" w14:textId="77777777" w:rsidR="007B109C" w:rsidRDefault="00000000">
      <w:pPr>
        <w:spacing w:after="260"/>
        <w:jc w:val="center"/>
      </w:pPr>
      <w:r>
        <w:rPr>
          <w:b/>
          <w:bCs/>
          <w:color w:val="1B4332"/>
        </w:rPr>
        <w:t xml:space="preserve">Shamsa Faris Al </w:t>
      </w:r>
      <w:proofErr w:type="gramStart"/>
      <w:r>
        <w:rPr>
          <w:b/>
          <w:bCs/>
          <w:color w:val="1B4332"/>
        </w:rPr>
        <w:t>Mazrouei</w:t>
      </w:r>
      <w:r>
        <w:rPr>
          <w:color w:val="5B5B5B"/>
          <w:sz w:val="19"/>
          <w:szCs w:val="19"/>
        </w:rPr>
        <w:t xml:space="preserve">  ·</w:t>
      </w:r>
      <w:proofErr w:type="gramEnd"/>
      <w:r>
        <w:rPr>
          <w:color w:val="5B5B5B"/>
          <w:sz w:val="19"/>
          <w:szCs w:val="19"/>
        </w:rPr>
        <w:t xml:space="preserve">  Core App Lead</w:t>
      </w:r>
    </w:p>
    <w:p w14:paraId="5B7BDDD7" w14:textId="77777777" w:rsidR="007B109C" w:rsidRDefault="007B109C">
      <w:pPr>
        <w:spacing w:before="500"/>
      </w:pPr>
    </w:p>
    <w:p w14:paraId="39FA6489" w14:textId="77777777" w:rsidR="007B109C" w:rsidRDefault="00000000">
      <w:pPr>
        <w:spacing w:before="100" w:after="120"/>
      </w:pPr>
      <w:r>
        <w:rPr>
          <w:b/>
          <w:bCs/>
          <w:color w:val="9C6B1F"/>
          <w:spacing w:val="20"/>
          <w:sz w:val="18"/>
          <w:szCs w:val="18"/>
        </w:rPr>
        <w:t>IN THIS PACK</w:t>
      </w:r>
    </w:p>
    <w:p w14:paraId="55EFB708" w14:textId="77777777" w:rsidR="007B109C" w:rsidRDefault="00000000">
      <w:pPr>
        <w:spacing w:after="70"/>
      </w:pPr>
      <w:r>
        <w:rPr>
          <w:sz w:val="20"/>
          <w:szCs w:val="20"/>
        </w:rPr>
        <w:t>1 — The Official Scoring Rubric</w:t>
      </w:r>
    </w:p>
    <w:p w14:paraId="684D90E2" w14:textId="77777777" w:rsidR="007B109C" w:rsidRDefault="00000000">
      <w:pPr>
        <w:spacing w:after="70"/>
      </w:pPr>
      <w:r>
        <w:rPr>
          <w:sz w:val="20"/>
          <w:szCs w:val="20"/>
        </w:rPr>
        <w:t>2 — The Day, Mapped to the Agenda</w:t>
      </w:r>
    </w:p>
    <w:p w14:paraId="02BC2C49" w14:textId="77777777" w:rsidR="007B109C" w:rsidRDefault="00000000">
      <w:pPr>
        <w:spacing w:after="70"/>
      </w:pPr>
      <w:r>
        <w:rPr>
          <w:sz w:val="20"/>
          <w:szCs w:val="20"/>
        </w:rPr>
        <w:t>3 — Booth Setup</w:t>
      </w:r>
    </w:p>
    <w:p w14:paraId="07FB9B81" w14:textId="77777777" w:rsidR="007B109C" w:rsidRDefault="00000000">
      <w:pPr>
        <w:spacing w:after="70"/>
      </w:pPr>
      <w:r>
        <w:rPr>
          <w:sz w:val="20"/>
          <w:szCs w:val="20"/>
        </w:rPr>
        <w:t>4 — The 15-Second Hook</w:t>
      </w:r>
    </w:p>
    <w:p w14:paraId="5A895312" w14:textId="77777777" w:rsidR="007B109C" w:rsidRDefault="00000000">
      <w:pPr>
        <w:spacing w:after="70"/>
      </w:pPr>
      <w:r>
        <w:rPr>
          <w:sz w:val="20"/>
          <w:szCs w:val="20"/>
        </w:rPr>
        <w:t>5 — The Full Booth Script</w:t>
      </w:r>
    </w:p>
    <w:p w14:paraId="6144B4A4" w14:textId="77777777" w:rsidR="007B109C" w:rsidRDefault="00000000">
      <w:pPr>
        <w:spacing w:after="70"/>
      </w:pPr>
      <w:r>
        <w:rPr>
          <w:sz w:val="20"/>
          <w:szCs w:val="20"/>
        </w:rPr>
        <w:t>6 — Judge Q&amp;A Prep</w:t>
      </w:r>
    </w:p>
    <w:p w14:paraId="23D2E3B4" w14:textId="77777777" w:rsidR="007B109C" w:rsidRDefault="00000000">
      <w:pPr>
        <w:spacing w:after="70"/>
      </w:pPr>
      <w:r>
        <w:rPr>
          <w:sz w:val="20"/>
          <w:szCs w:val="20"/>
        </w:rPr>
        <w:t>7 — If Something Goes Wrong</w:t>
      </w:r>
    </w:p>
    <w:p w14:paraId="6C7627FC" w14:textId="77777777" w:rsidR="007B109C" w:rsidRDefault="00000000">
      <w:pPr>
        <w:spacing w:after="70"/>
      </w:pPr>
      <w:r>
        <w:rPr>
          <w:sz w:val="20"/>
          <w:szCs w:val="20"/>
        </w:rPr>
        <w:t>8 — Tonight, Before You Sleep</w:t>
      </w:r>
    </w:p>
    <w:p w14:paraId="0BE8E636" w14:textId="77777777" w:rsidR="007B109C" w:rsidRDefault="00000000">
      <w:pPr>
        <w:pBdr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</w:pBdr>
        <w:shd w:val="clear" w:color="FAF3E4" w:fill="FAF3E4"/>
        <w:spacing w:before="500"/>
      </w:pPr>
      <w:r>
        <w:rPr>
          <w:i/>
          <w:iCs/>
          <w:color w:val="1B4332"/>
          <w:sz w:val="20"/>
          <w:szCs w:val="20"/>
        </w:rPr>
        <w:t xml:space="preserve">  The headline: Knowledge &amp; GitHub Check is 35% of the score — the </w:t>
      </w:r>
      <w:proofErr w:type="gramStart"/>
      <w:r>
        <w:rPr>
          <w:i/>
          <w:iCs/>
          <w:color w:val="1B4332"/>
          <w:sz w:val="20"/>
          <w:szCs w:val="20"/>
        </w:rPr>
        <w:t>single biggest category —</w:t>
      </w:r>
      <w:proofErr w:type="gramEnd"/>
      <w:r>
        <w:rPr>
          <w:i/>
          <w:iCs/>
          <w:color w:val="1B4332"/>
          <w:sz w:val="20"/>
          <w:szCs w:val="20"/>
        </w:rPr>
        <w:t xml:space="preserve"> and 25 of those points are the Q&amp;A alone. Explaining the app well matters more than anything else on the rubric.  </w:t>
      </w:r>
    </w:p>
    <w:p w14:paraId="00D45C3E" w14:textId="77777777" w:rsidR="007B109C" w:rsidRDefault="007B109C">
      <w:pPr>
        <w:sectPr w:rsidR="007B109C">
          <w:pgSz w:w="11906" w:h="16838"/>
          <w:pgMar w:top="900" w:right="1100" w:bottom="900" w:left="1100" w:header="708" w:footer="708" w:gutter="0"/>
          <w:cols w:space="720"/>
          <w:docGrid w:linePitch="360"/>
        </w:sectPr>
      </w:pPr>
    </w:p>
    <w:p w14:paraId="6DE379F5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lastRenderedPageBreak/>
        <w:t>PART 1</w:t>
      </w:r>
      <w:r>
        <w:t xml:space="preserve">   </w:t>
      </w:r>
      <w:r>
        <w:rPr>
          <w:b/>
          <w:bCs/>
          <w:color w:val="1B4332"/>
          <w:sz w:val="30"/>
          <w:szCs w:val="30"/>
        </w:rPr>
        <w:t>The Official Scoring Rubric</w:t>
      </w:r>
    </w:p>
    <w:p w14:paraId="4ACA9820" w14:textId="77777777" w:rsidR="007B109C" w:rsidRDefault="00000000">
      <w:pPr>
        <w:spacing w:after="140" w:line="288" w:lineRule="auto"/>
      </w:pPr>
      <w:r>
        <w:t>Keep this in mind all day. Final score out of 100, across four categories: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5326"/>
      </w:tblGrid>
      <w:tr w:rsidR="007B109C" w14:paraId="63075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AED33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3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A94BE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5326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2758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Breakdown</w:t>
            </w:r>
          </w:p>
        </w:tc>
      </w:tr>
      <w:tr w:rsidR="007B109C" w14:paraId="1A7FF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A957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Idea &amp; Theme Relevance</w:t>
            </w:r>
          </w:p>
        </w:tc>
        <w:tc>
          <w:tcPr>
            <w:tcW w:w="13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34286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532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BF94E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Idea originality and </w:t>
            </w:r>
            <w:proofErr w:type="gramStart"/>
            <w:r>
              <w:rPr>
                <w:sz w:val="19"/>
                <w:szCs w:val="19"/>
              </w:rPr>
              <w:t>usefulness — 10</w:t>
            </w:r>
            <w:proofErr w:type="gramEnd"/>
            <w:r>
              <w:rPr>
                <w:sz w:val="19"/>
                <w:szCs w:val="19"/>
              </w:rPr>
              <w:t>%</w:t>
            </w:r>
          </w:p>
          <w:p w14:paraId="3377EB05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Relevance to the theme — 10%</w:t>
            </w:r>
          </w:p>
        </w:tc>
      </w:tr>
      <w:tr w:rsidR="007B109C" w14:paraId="4B729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DB9E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Implementation &amp; Usability</w:t>
            </w:r>
          </w:p>
        </w:tc>
        <w:tc>
          <w:tcPr>
            <w:tcW w:w="13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718F0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532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46F2E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User interface / user-</w:t>
            </w:r>
            <w:proofErr w:type="gramStart"/>
            <w:r>
              <w:rPr>
                <w:sz w:val="19"/>
                <w:szCs w:val="19"/>
              </w:rPr>
              <w:t>friendliness — 10</w:t>
            </w:r>
            <w:proofErr w:type="gramEnd"/>
            <w:r>
              <w:rPr>
                <w:sz w:val="19"/>
                <w:szCs w:val="19"/>
              </w:rPr>
              <w:t>%</w:t>
            </w:r>
          </w:p>
          <w:p w14:paraId="6CF9EFD4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Functionality — 15%</w:t>
            </w:r>
          </w:p>
        </w:tc>
      </w:tr>
      <w:tr w:rsidR="007B109C" w14:paraId="1E488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4AC9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Application Quality</w:t>
            </w:r>
          </w:p>
        </w:tc>
        <w:tc>
          <w:tcPr>
            <w:tcW w:w="13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7C01D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532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1C9C3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Mobile app realization (renders correctly on a real phone</w:t>
            </w:r>
            <w:proofErr w:type="gramStart"/>
            <w:r>
              <w:rPr>
                <w:sz w:val="19"/>
                <w:szCs w:val="19"/>
              </w:rPr>
              <w:t>) — 10</w:t>
            </w:r>
            <w:proofErr w:type="gramEnd"/>
            <w:r>
              <w:rPr>
                <w:sz w:val="19"/>
                <w:szCs w:val="19"/>
              </w:rPr>
              <w:t>%</w:t>
            </w:r>
          </w:p>
          <w:p w14:paraId="5CD624A4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Performance &amp; reliability (works consistently, not flaky) — 10%</w:t>
            </w:r>
          </w:p>
        </w:tc>
      </w:tr>
      <w:tr w:rsidR="007B109C" w14:paraId="52649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02993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Knowledge &amp; GitHub Check</w:t>
            </w:r>
          </w:p>
        </w:tc>
        <w:tc>
          <w:tcPr>
            <w:tcW w:w="13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7D514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35%</w:t>
            </w:r>
          </w:p>
        </w:tc>
        <w:tc>
          <w:tcPr>
            <w:tcW w:w="532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63097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GitHub repository &amp; development evidence (commits, history, team </w:t>
            </w:r>
            <w:proofErr w:type="gramStart"/>
            <w:r>
              <w:rPr>
                <w:b/>
                <w:bCs/>
                <w:sz w:val="19"/>
                <w:szCs w:val="19"/>
              </w:rPr>
              <w:t>contributions) —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10%</w:t>
            </w:r>
          </w:p>
          <w:p w14:paraId="3C52DFE8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Q&amp;A session (you </w:t>
            </w:r>
            <w:proofErr w:type="gramStart"/>
            <w:r>
              <w:rPr>
                <w:b/>
                <w:bCs/>
                <w:sz w:val="19"/>
                <w:szCs w:val="19"/>
              </w:rPr>
              <w:t>explaining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the app) — 25%</w:t>
            </w:r>
          </w:p>
        </w:tc>
      </w:tr>
    </w:tbl>
    <w:p w14:paraId="7766AC60" w14:textId="77777777" w:rsidR="007B109C" w:rsidRDefault="00000000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Knowledge &amp; GitHub Check is the largest category by </w:t>
      </w:r>
      <w:proofErr w:type="gramStart"/>
      <w:r>
        <w:rPr>
          <w:i/>
          <w:iCs/>
          <w:color w:val="5B5B5B"/>
          <w:sz w:val="19"/>
          <w:szCs w:val="19"/>
        </w:rPr>
        <w:t>far, and</w:t>
      </w:r>
      <w:proofErr w:type="gramEnd"/>
      <w:r>
        <w:rPr>
          <w:i/>
          <w:iCs/>
          <w:color w:val="5B5B5B"/>
          <w:sz w:val="19"/>
          <w:szCs w:val="19"/>
        </w:rPr>
        <w:t xml:space="preserve"> note from the organizers: an app can be excluded entirely if it isn't relevant to the theme.</w:t>
      </w:r>
    </w:p>
    <w:p w14:paraId="38EFC3E1" w14:textId="77777777" w:rsidR="007B109C" w:rsidRDefault="00000000">
      <w:pPr>
        <w:keepNext/>
        <w:spacing w:before="260" w:after="100"/>
      </w:pPr>
      <w:r>
        <w:rPr>
          <w:b/>
          <w:bCs/>
          <w:color w:val="1B4332"/>
          <w:sz w:val="24"/>
          <w:szCs w:val="24"/>
        </w:rPr>
        <w:t>Rules that matter most for tomorrow</w:t>
      </w:r>
    </w:p>
    <w:p w14:paraId="613A62E2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AI must NOT generate the full application. AI may only be a documented supporting tool — every use logged with the prompts and how the output was used. (Already covered in docs/ai-prompt-log.md and docs/AI-USAGE-REPORT.md.)</w:t>
      </w:r>
    </w:p>
    <w:p w14:paraId="17F05145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It must be a downloadable mobile app, not a web app — the APK and the “how to try it” QR codes on the poster directly serve this.</w:t>
      </w:r>
    </w:p>
    <w:p w14:paraId="796A7D62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Winners are the top two teams in each of two categories: Undergraduate students, and School Students. You're in the School Students category.</w:t>
      </w:r>
    </w:p>
    <w:p w14:paraId="05591716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No outside help during the competition; no discussion between competing teams.</w:t>
      </w:r>
    </w:p>
    <w:p w14:paraId="45D74B7B" w14:textId="77777777" w:rsidR="007B109C" w:rsidRDefault="00000000">
      <w:pPr>
        <w:keepNext/>
        <w:spacing w:before="260" w:after="100"/>
      </w:pPr>
      <w:r>
        <w:rPr>
          <w:b/>
          <w:bCs/>
          <w:color w:val="1B4332"/>
          <w:sz w:val="24"/>
          <w:szCs w:val="24"/>
        </w:rPr>
        <w:t xml:space="preserve">What </w:t>
      </w:r>
      <w:proofErr w:type="gramStart"/>
      <w:r>
        <w:rPr>
          <w:b/>
          <w:bCs/>
          <w:color w:val="1B4332"/>
          <w:sz w:val="24"/>
          <w:szCs w:val="24"/>
        </w:rPr>
        <w:t>this</w:t>
      </w:r>
      <w:proofErr w:type="gramEnd"/>
      <w:r>
        <w:rPr>
          <w:b/>
          <w:bCs/>
          <w:color w:val="1B4332"/>
          <w:sz w:val="24"/>
          <w:szCs w:val="24"/>
        </w:rPr>
        <w:t xml:space="preserve"> means practically</w:t>
      </w:r>
    </w:p>
    <w:p w14:paraId="6F779921" w14:textId="77777777" w:rsidR="007B109C" w:rsidRDefault="00000000">
      <w:pPr>
        <w:spacing w:after="140" w:line="288" w:lineRule="auto"/>
      </w:pPr>
      <w:r>
        <w:t>The live demo (Implementation/Usability + Quality, 45% combined) matters, but the Q&amp;A alone is 25% — more than the entire “Implementation and Usability” category. Don't let device or network trouble eat your Q&amp;A time. If the app misbehaves, fall back to the video or poster fast and protect the conversation.</w:t>
      </w:r>
    </w:p>
    <w:p w14:paraId="5A3A72F5" w14:textId="77777777" w:rsidR="007B109C" w:rsidRDefault="00000000">
      <w:r>
        <w:br w:type="page"/>
      </w:r>
    </w:p>
    <w:p w14:paraId="0F591778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lastRenderedPageBreak/>
        <w:t>PART 2</w:t>
      </w:r>
      <w:r>
        <w:t xml:space="preserve">   </w:t>
      </w:r>
      <w:r>
        <w:rPr>
          <w:b/>
          <w:bCs/>
          <w:color w:val="1B4332"/>
          <w:sz w:val="30"/>
          <w:szCs w:val="30"/>
        </w:rPr>
        <w:t>The Day, Mapped to the Agenda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800"/>
        <w:gridCol w:w="4576"/>
      </w:tblGrid>
      <w:tr w:rsidR="007B109C" w14:paraId="5FE75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610BC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CFAB5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4576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1B4332" w:fill="1B43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A8F46" w14:textId="77777777" w:rsidR="007B109C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do</w:t>
            </w:r>
          </w:p>
        </w:tc>
      </w:tr>
      <w:tr w:rsidR="007B109C" w14:paraId="5CE6242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AB3B2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9:00 – 9:30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C8963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Registration, meet &amp; greet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F46A6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Set up the booth.</w:t>
            </w:r>
          </w:p>
        </w:tc>
      </w:tr>
      <w:tr w:rsidR="007B109C" w14:paraId="4235615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68BF9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9:30 – 9:45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476B9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UG Admission Presentation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B5194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Attend or hold the booth; not demo-critical.</w:t>
            </w:r>
          </w:p>
        </w:tc>
      </w:tr>
      <w:tr w:rsidR="007B109C" w14:paraId="714AA86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47138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9:45 – 10:00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83BAD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PG Admission Presentation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61683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Same as above.</w:t>
            </w:r>
          </w:p>
        </w:tc>
      </w:tr>
      <w:tr w:rsidR="007B109C" w14:paraId="7A8B3A2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91B2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10:00 – 12:00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13381" w14:textId="77777777" w:rsidR="007B109C" w:rsidRDefault="00000000">
            <w:pPr>
              <w:spacing w:after="40"/>
            </w:pPr>
            <w:proofErr w:type="gramStart"/>
            <w:r>
              <w:rPr>
                <w:b/>
                <w:bCs/>
                <w:sz w:val="19"/>
                <w:szCs w:val="19"/>
              </w:rPr>
              <w:t>Booth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Visits by Judges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1AD88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BOTH of you at the booth. Full script, every visit.</w:t>
            </w:r>
          </w:p>
        </w:tc>
      </w:tr>
      <w:tr w:rsidR="007B109C" w14:paraId="4A4EDFD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3051F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12:00 – 1:00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84205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Lunch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95F6F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Eat in shifts if judges are still around; never leave the booth unstaffed during a visible pass.</w:t>
            </w:r>
          </w:p>
        </w:tc>
      </w:tr>
      <w:tr w:rsidR="007B109C" w14:paraId="2B1CDD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E35FD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1:00 – 2:30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A008E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Judge Visits (Continued)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AF3E4" w:fill="FAF3E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412A9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BOTH of you at the booth.</w:t>
            </w:r>
          </w:p>
        </w:tc>
      </w:tr>
      <w:tr w:rsidR="007B109C" w14:paraId="54EF765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3C800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1:00 – 2:00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C52C9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Workshop “AI Around Us” (overlaps)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B7FF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You don't know whether School Students judging lands in window 1 or 2 — treat both as live. Skip the </w:t>
            </w:r>
            <w:proofErr w:type="gramStart"/>
            <w:r>
              <w:rPr>
                <w:sz w:val="19"/>
                <w:szCs w:val="19"/>
              </w:rPr>
              <w:t>workshop, or</w:t>
            </w:r>
            <w:proofErr w:type="gramEnd"/>
            <w:r>
              <w:rPr>
                <w:sz w:val="19"/>
                <w:szCs w:val="19"/>
              </w:rPr>
              <w:t xml:space="preserve"> have one of you duck out only if the booth is quiet and the other can run the script solo.</w:t>
            </w:r>
          </w:p>
        </w:tc>
      </w:tr>
      <w:tr w:rsidR="007B109C" w14:paraId="281610B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BFD77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2:30 – 3:30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77C7F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Judge Discussions &amp; Deliberations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FEBCE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You're not needed.</w:t>
            </w:r>
          </w:p>
        </w:tc>
      </w:tr>
      <w:tr w:rsidR="007B109C" w14:paraId="5996009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BC58B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3:30 – 3:35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64E0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Inspirational Talk, CS Dept.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EDF2EC" w:fill="EDF2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8B71F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Attend together.</w:t>
            </w:r>
          </w:p>
        </w:tc>
      </w:tr>
      <w:tr w:rsidR="007B109C" w14:paraId="1C4F251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29DDD" w14:textId="77777777" w:rsidR="007B109C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3:35 – 4:00</w:t>
            </w:r>
          </w:p>
        </w:tc>
        <w:tc>
          <w:tcPr>
            <w:tcW w:w="2800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F19C6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Winners' Announcement</w:t>
            </w:r>
          </w:p>
        </w:tc>
        <w:tc>
          <w:tcPr>
            <w:tcW w:w="4576" w:type="dxa"/>
            <w:tcBorders>
              <w:top w:val="single" w:sz="4" w:space="0" w:color="D8D2C4"/>
              <w:left w:val="single" w:sz="4" w:space="0" w:color="D8D2C4"/>
              <w:bottom w:val="single" w:sz="4" w:space="0" w:color="D8D2C4"/>
              <w:right w:val="single" w:sz="4" w:space="0" w:color="D8D2C4"/>
            </w:tcBorders>
            <w:shd w:val="clear" w:color="FFFFFF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CAFC0" w14:textId="77777777" w:rsidR="007B109C" w:rsidRDefault="00000000">
            <w:pPr>
              <w:spacing w:after="40"/>
            </w:pPr>
            <w:r>
              <w:rPr>
                <w:sz w:val="19"/>
                <w:szCs w:val="19"/>
              </w:rPr>
              <w:t>Attend together.</w:t>
            </w:r>
          </w:p>
        </w:tc>
      </w:tr>
    </w:tbl>
    <w:p w14:paraId="234F33CF" w14:textId="77777777" w:rsidR="007B109C" w:rsidRDefault="00000000">
      <w:pPr>
        <w:spacing w:before="120"/>
      </w:pPr>
      <w:r>
        <w:rPr>
          <w:i/>
          <w:iCs/>
          <w:color w:val="5B5B5B"/>
          <w:sz w:val="19"/>
          <w:szCs w:val="19"/>
        </w:rPr>
        <w:t>Judges split across two categories in the same two windows, so you can't assume which window is “yours.” Stay booth-ready for both 10:00–12:00 and 1:00–2:30 — full script, both of you.</w:t>
      </w:r>
    </w:p>
    <w:p w14:paraId="30834C1D" w14:textId="77777777" w:rsidR="007B109C" w:rsidRDefault="00000000">
      <w:r>
        <w:br w:type="page"/>
      </w:r>
    </w:p>
    <w:p w14:paraId="380BCC0D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lastRenderedPageBreak/>
        <w:t>PART 3</w:t>
      </w:r>
      <w:r>
        <w:t xml:space="preserve">   </w:t>
      </w:r>
      <w:r>
        <w:rPr>
          <w:b/>
          <w:bCs/>
          <w:color w:val="1B4332"/>
          <w:sz w:val="30"/>
          <w:szCs w:val="30"/>
        </w:rPr>
        <w:t>Booth Setup</w:t>
      </w:r>
    </w:p>
    <w:p w14:paraId="379FEE8F" w14:textId="77777777" w:rsidR="007B109C" w:rsidRDefault="00000000">
      <w:pPr>
        <w:spacing w:after="140" w:line="288" w:lineRule="auto"/>
      </w:pPr>
      <w:r>
        <w:t>Do this at 9:00.</w:t>
      </w:r>
    </w:p>
    <w:p w14:paraId="0D8FA3A4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>Poster mounted, both QR codes (GitHub, APK) visible and unobstructed.</w:t>
      </w:r>
    </w:p>
    <w:p w14:paraId="5A858D30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>Phone A (</w:t>
      </w:r>
      <w:proofErr w:type="gramStart"/>
      <w:r>
        <w:t>Android) —</w:t>
      </w:r>
      <w:proofErr w:type="gramEnd"/>
      <w:r>
        <w:t xml:space="preserve"> APK installed, signed in, family already created/joined (no first-run auth live), all 8 stories unlocked, charged to 100%, brightness up, Do Not Disturb on.</w:t>
      </w:r>
    </w:p>
    <w:p w14:paraId="508656A2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 xml:space="preserve">Phone B (iOS, if </w:t>
      </w:r>
      <w:proofErr w:type="gramStart"/>
      <w:r>
        <w:t>available) —</w:t>
      </w:r>
      <w:proofErr w:type="gramEnd"/>
      <w:r>
        <w:t xml:space="preserve"> Expo Go installed. Confirm before 10:00 whether “</w:t>
      </w:r>
      <w:proofErr w:type="spellStart"/>
      <w:r>
        <w:t>npx</w:t>
      </w:r>
      <w:proofErr w:type="spellEnd"/>
      <w:r>
        <w:t xml:space="preserve"> expo start --tunnel” </w:t>
      </w:r>
      <w:proofErr w:type="gramStart"/>
      <w:r>
        <w:t>actually reaches</w:t>
      </w:r>
      <w:proofErr w:type="gramEnd"/>
      <w:r>
        <w:t xml:space="preserve"> it on the venue network. If it doesn't reliably connect, don't attempt it live — only if a judge specifically asks about iOS, and </w:t>
      </w:r>
      <w:proofErr w:type="gramStart"/>
      <w:r>
        <w:t>say</w:t>
      </w:r>
      <w:proofErr w:type="gramEnd"/>
      <w:r>
        <w:t xml:space="preserve"> so honestly.</w:t>
      </w:r>
    </w:p>
    <w:p w14:paraId="4CB669C8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>Laptop nearby, logged into the GitHub repo, with docs/AI-USAGE-REPORT.md and docs/ai-prompt-log.md open in tabs as backup.</w:t>
      </w:r>
    </w:p>
    <w:p w14:paraId="0D04EAD6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 xml:space="preserve">The submission video </w:t>
      </w:r>
      <w:proofErr w:type="gramStart"/>
      <w:r>
        <w:t>ready</w:t>
      </w:r>
      <w:proofErr w:type="gramEnd"/>
      <w:r>
        <w:t xml:space="preserve"> to play in one tap as a fallback.</w:t>
      </w:r>
    </w:p>
    <w:p w14:paraId="10B1CAAB" w14:textId="77777777" w:rsidR="007B109C" w:rsidRDefault="00000000">
      <w:pPr>
        <w:spacing w:after="100" w:line="276" w:lineRule="auto"/>
        <w:ind w:left="360" w:hanging="320"/>
      </w:pPr>
      <w:r>
        <w:rPr>
          <w:color w:val="1B4332"/>
          <w:sz w:val="22"/>
          <w:szCs w:val="22"/>
        </w:rPr>
        <w:t xml:space="preserve">☐   </w:t>
      </w:r>
      <w:r>
        <w:t>Both of you have skimmed docs/architecture.md once tonight — the Q&amp;A (25% of the total score) can land on either of you, on any file.</w:t>
      </w:r>
    </w:p>
    <w:p w14:paraId="0FB8BB12" w14:textId="77777777" w:rsidR="007B109C" w:rsidRDefault="00000000">
      <w:pPr>
        <w:keepNext/>
        <w:spacing w:before="260" w:after="100"/>
      </w:pPr>
      <w:r>
        <w:rPr>
          <w:b/>
          <w:bCs/>
          <w:color w:val="1B4332"/>
          <w:sz w:val="24"/>
          <w:szCs w:val="24"/>
        </w:rPr>
        <w:t>Note on the poster's screenshots</w:t>
      </w:r>
    </w:p>
    <w:p w14:paraId="3CED56D0" w14:textId="77777777" w:rsidR="007B109C" w:rsidRDefault="00000000">
      <w:pPr>
        <w:spacing w:after="140" w:line="288" w:lineRule="auto"/>
      </w:pPr>
      <w:r>
        <w:t xml:space="preserve">The poster shows the score at 59 with 3 of 8 stories unlocked — that was the state when the poster was made. The live demo phone now has </w:t>
      </w:r>
      <w:proofErr w:type="gramStart"/>
      <w:r>
        <w:t>all 8</w:t>
      </w:r>
      <w:proofErr w:type="gramEnd"/>
      <w:r>
        <w:t xml:space="preserve"> stories unlocked, so what you show live looks further along than the poster.</w:t>
      </w:r>
    </w:p>
    <w:p w14:paraId="78284905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>“That's an earlier snapshot — we've kept using the app since.”</w:t>
      </w:r>
    </w:p>
    <w:p w14:paraId="3C862E64" w14:textId="77777777" w:rsidR="007B109C" w:rsidRDefault="00000000">
      <w:r>
        <w:br w:type="page"/>
      </w:r>
    </w:p>
    <w:p w14:paraId="02AE89A0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lastRenderedPageBreak/>
        <w:t>PART 4</w:t>
      </w:r>
      <w:r>
        <w:t xml:space="preserve">   </w:t>
      </w:r>
      <w:r>
        <w:rPr>
          <w:b/>
          <w:bCs/>
          <w:color w:val="1B4332"/>
          <w:sz w:val="30"/>
          <w:szCs w:val="30"/>
        </w:rPr>
        <w:t>The 15-Second Hook</w:t>
      </w:r>
    </w:p>
    <w:p w14:paraId="7CE263B0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 xml:space="preserve">“Hi — this is </w:t>
      </w:r>
      <w:proofErr w:type="spellStart"/>
      <w:r>
        <w:rPr>
          <w:i/>
          <w:iCs/>
        </w:rPr>
        <w:t>Khutwa</w:t>
      </w:r>
      <w:proofErr w:type="spellEnd"/>
      <w:r>
        <w:rPr>
          <w:i/>
          <w:iCs/>
        </w:rPr>
        <w:t>. It's a family walking app where you don't grow your own step count, you grow one shared tree with your family — and it tells you stories about the places you walk to. Want a 90-second walkthrough?”</w:t>
      </w:r>
    </w:p>
    <w:p w14:paraId="1417495C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t>PART 5</w:t>
      </w:r>
      <w:r>
        <w:t xml:space="preserve">   </w:t>
      </w:r>
      <w:r>
        <w:rPr>
          <w:b/>
          <w:bCs/>
          <w:color w:val="1B4332"/>
          <w:sz w:val="30"/>
          <w:szCs w:val="30"/>
        </w:rPr>
        <w:t>The Full Booth Script</w:t>
      </w:r>
    </w:p>
    <w:p w14:paraId="5C66008C" w14:textId="77777777" w:rsidR="007B109C" w:rsidRDefault="00000000">
      <w:pPr>
        <w:spacing w:after="140" w:line="288" w:lineRule="auto"/>
      </w:pPr>
      <w:r>
        <w:t>About 3–4 minutes, judge-paced.</w:t>
      </w:r>
    </w:p>
    <w:p w14:paraId="502FE88E" w14:textId="77777777" w:rsidR="007B109C" w:rsidRDefault="00000000">
      <w:pPr>
        <w:keepNext/>
        <w:shd w:val="clear" w:color="FAF3E4" w:fill="FAF3E4"/>
        <w:spacing w:before="200" w:after="40"/>
      </w:pPr>
      <w:r>
        <w:rPr>
          <w:b/>
          <w:bCs/>
          <w:color w:val="1B4332"/>
          <w:sz w:val="22"/>
          <w:szCs w:val="22"/>
        </w:rPr>
        <w:t>A · THE PROBLEM</w:t>
      </w:r>
      <w:r>
        <w:rPr>
          <w:color w:val="5B5B5B"/>
          <w:sz w:val="18"/>
          <w:szCs w:val="18"/>
        </w:rPr>
        <w:t xml:space="preserve">   ·   May, ~20 sec</w:t>
      </w:r>
      <w:r>
        <w:rPr>
          <w:b/>
          <w:bCs/>
          <w:color w:val="9C6B1F"/>
          <w:spacing w:val="10"/>
          <w:sz w:val="18"/>
          <w:szCs w:val="18"/>
        </w:rPr>
        <w:t xml:space="preserve">   </w:t>
      </w:r>
      <w:proofErr w:type="gramStart"/>
      <w:r>
        <w:rPr>
          <w:b/>
          <w:bCs/>
          <w:color w:val="9C6B1F"/>
          <w:spacing w:val="10"/>
          <w:sz w:val="18"/>
          <w:szCs w:val="18"/>
        </w:rPr>
        <w:t>→  YOUR</w:t>
      </w:r>
      <w:proofErr w:type="gramEnd"/>
      <w:r>
        <w:rPr>
          <w:b/>
          <w:bCs/>
          <w:color w:val="9C6B1F"/>
          <w:spacing w:val="10"/>
          <w:sz w:val="18"/>
          <w:szCs w:val="18"/>
        </w:rPr>
        <w:t xml:space="preserve"> LINE</w:t>
      </w:r>
    </w:p>
    <w:p w14:paraId="58F9666D" w14:textId="77777777" w:rsidR="007B109C" w:rsidRDefault="00000000">
      <w:pPr>
        <w:spacing w:before="20" w:after="80"/>
      </w:pPr>
      <w:r>
        <w:rPr>
          <w:i/>
          <w:iCs/>
          <w:color w:val="9C6B1F"/>
          <w:spacing w:val="6"/>
          <w:sz w:val="17"/>
          <w:szCs w:val="17"/>
        </w:rPr>
        <w:t>RUBRIC · Idea &amp; Theme Relevance, 20%</w:t>
      </w:r>
    </w:p>
    <w:p w14:paraId="72DB5171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 xml:space="preserve">“Movement and memory are fading together in the same families. People mean to walk together, but the time they </w:t>
      </w:r>
      <w:proofErr w:type="gramStart"/>
      <w:r>
        <w:rPr>
          <w:i/>
          <w:iCs/>
        </w:rPr>
        <w:t>actually spend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active and</w:t>
      </w:r>
      <w:proofErr w:type="gramEnd"/>
      <w:r>
        <w:rPr>
          <w:i/>
          <w:iCs/>
        </w:rPr>
        <w:t xml:space="preserve"> together keeps shrinking. And separately, the everyday places and stories our grandparents carry mostly go unrecorded. Step apps are individual and competitive; heritage content is static — neither is built around the family.”</w:t>
      </w:r>
    </w:p>
    <w:p w14:paraId="62D040D4" w14:textId="77777777" w:rsidR="007B109C" w:rsidRDefault="00000000">
      <w:pPr>
        <w:keepNext/>
        <w:shd w:val="clear" w:color="FAF3E4" w:fill="FAF3E4"/>
        <w:spacing w:before="200" w:after="40"/>
      </w:pPr>
      <w:r>
        <w:rPr>
          <w:b/>
          <w:bCs/>
          <w:color w:val="1B4332"/>
          <w:sz w:val="22"/>
          <w:szCs w:val="22"/>
        </w:rPr>
        <w:t>B · THE IDEA</w:t>
      </w:r>
      <w:r>
        <w:rPr>
          <w:color w:val="5B5B5B"/>
          <w:sz w:val="18"/>
          <w:szCs w:val="18"/>
        </w:rPr>
        <w:t xml:space="preserve">   ·   May, ~20 sec</w:t>
      </w:r>
      <w:r>
        <w:rPr>
          <w:b/>
          <w:bCs/>
          <w:color w:val="9C6B1F"/>
          <w:spacing w:val="10"/>
          <w:sz w:val="18"/>
          <w:szCs w:val="18"/>
        </w:rPr>
        <w:t xml:space="preserve">   </w:t>
      </w:r>
      <w:proofErr w:type="gramStart"/>
      <w:r>
        <w:rPr>
          <w:b/>
          <w:bCs/>
          <w:color w:val="9C6B1F"/>
          <w:spacing w:val="10"/>
          <w:sz w:val="18"/>
          <w:szCs w:val="18"/>
        </w:rPr>
        <w:t>→  YOUR</w:t>
      </w:r>
      <w:proofErr w:type="gramEnd"/>
      <w:r>
        <w:rPr>
          <w:b/>
          <w:bCs/>
          <w:color w:val="9C6B1F"/>
          <w:spacing w:val="10"/>
          <w:sz w:val="18"/>
          <w:szCs w:val="18"/>
        </w:rPr>
        <w:t xml:space="preserve"> LINE</w:t>
      </w:r>
    </w:p>
    <w:p w14:paraId="6A53EAB1" w14:textId="77777777" w:rsidR="007B109C" w:rsidRDefault="00000000">
      <w:pPr>
        <w:spacing w:before="20" w:after="80"/>
      </w:pPr>
      <w:r>
        <w:rPr>
          <w:i/>
          <w:iCs/>
          <w:color w:val="9C6B1F"/>
          <w:spacing w:val="6"/>
          <w:sz w:val="17"/>
          <w:szCs w:val="17"/>
        </w:rPr>
        <w:t>RUBRIC · Idea &amp; Theme Relevance, 20%</w:t>
      </w:r>
    </w:p>
    <w:p w14:paraId="305F74CC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 xml:space="preserve">“So </w:t>
      </w:r>
      <w:proofErr w:type="spellStart"/>
      <w:r>
        <w:rPr>
          <w:i/>
          <w:iCs/>
        </w:rPr>
        <w:t>Khutwa</w:t>
      </w:r>
      <w:proofErr w:type="spellEnd"/>
      <w:r>
        <w:rPr>
          <w:i/>
          <w:iCs/>
        </w:rPr>
        <w:t xml:space="preserve"> is built around one family, one shared tree — a </w:t>
      </w:r>
      <w:proofErr w:type="spellStart"/>
      <w:r>
        <w:rPr>
          <w:i/>
          <w:iCs/>
        </w:rPr>
        <w:t>Ghaf</w:t>
      </w:r>
      <w:proofErr w:type="spellEnd"/>
      <w:r>
        <w:rPr>
          <w:i/>
          <w:iCs/>
        </w:rPr>
        <w:t>, the UAE's national tree, which survives the desert by sending its roots deep. Every step your family takes together waters it. The walk is the reason to be together — not the goal.”</w:t>
      </w:r>
    </w:p>
    <w:p w14:paraId="5910908C" w14:textId="77777777" w:rsidR="007B109C" w:rsidRDefault="00000000">
      <w:pPr>
        <w:keepNext/>
        <w:spacing w:before="200" w:after="40"/>
      </w:pPr>
      <w:r>
        <w:rPr>
          <w:b/>
          <w:bCs/>
          <w:color w:val="1B4332"/>
          <w:sz w:val="22"/>
          <w:szCs w:val="22"/>
        </w:rPr>
        <w:t>C · LIVE DEMO</w:t>
      </w:r>
      <w:r>
        <w:rPr>
          <w:color w:val="5B5B5B"/>
          <w:sz w:val="18"/>
          <w:szCs w:val="18"/>
        </w:rPr>
        <w:t xml:space="preserve">   ·   Shamsa, ~90–120 sec</w:t>
      </w:r>
    </w:p>
    <w:p w14:paraId="6B862DEA" w14:textId="77777777" w:rsidR="007B109C" w:rsidRDefault="00000000">
      <w:pPr>
        <w:spacing w:before="20" w:after="80"/>
      </w:pPr>
      <w:r>
        <w:rPr>
          <w:i/>
          <w:iCs/>
          <w:color w:val="9C6B1F"/>
          <w:spacing w:val="6"/>
          <w:sz w:val="17"/>
          <w:szCs w:val="17"/>
        </w:rPr>
        <w:t xml:space="preserve">RUBRIC · Implementation &amp; Usability, </w:t>
      </w:r>
      <w:proofErr w:type="gramStart"/>
      <w:r>
        <w:rPr>
          <w:i/>
          <w:iCs/>
          <w:color w:val="9C6B1F"/>
          <w:spacing w:val="6"/>
          <w:sz w:val="17"/>
          <w:szCs w:val="17"/>
        </w:rPr>
        <w:t>25% ·</w:t>
      </w:r>
      <w:proofErr w:type="gramEnd"/>
      <w:r>
        <w:rPr>
          <w:i/>
          <w:iCs/>
          <w:color w:val="9C6B1F"/>
          <w:spacing w:val="6"/>
          <w:sz w:val="17"/>
          <w:szCs w:val="17"/>
        </w:rPr>
        <w:t xml:space="preserve"> Application Quality, 20%</w:t>
      </w:r>
    </w:p>
    <w:p w14:paraId="159C48CC" w14:textId="77777777" w:rsidR="007B109C" w:rsidRDefault="00000000">
      <w:pPr>
        <w:spacing w:after="140" w:line="288" w:lineRule="auto"/>
      </w:pPr>
      <w:r>
        <w:t>Hand the phone to the judge if they want to hold it.</w:t>
      </w:r>
    </w:p>
    <w:p w14:paraId="27A1650C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>1</w:t>
      </w:r>
      <w:proofErr w:type="gramStart"/>
      <w:r>
        <w:rPr>
          <w:b/>
          <w:bCs/>
          <w:color w:val="9C6B1F"/>
        </w:rPr>
        <w:t xml:space="preserve">.  </w:t>
      </w:r>
      <w:r>
        <w:t>Open</w:t>
      </w:r>
      <w:proofErr w:type="gramEnd"/>
      <w:r>
        <w:t xml:space="preserve"> the app on the family already signed in. Point at the tree: “This is our family's tree — it grows through six stages as our combined steps go up: seed, sprout, sapling, young, mature, ancient. Right </w:t>
      </w:r>
      <w:proofErr w:type="gramStart"/>
      <w:r>
        <w:t>now</w:t>
      </w:r>
      <w:proofErr w:type="gramEnd"/>
      <w:r>
        <w:t xml:space="preserve"> we're at [current stage].”</w:t>
      </w:r>
    </w:p>
    <w:p w14:paraId="75AE33E7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 xml:space="preserve">2.  </w:t>
      </w:r>
      <w:r>
        <w:t xml:space="preserve">Scroll the score card: “One number, the </w:t>
      </w:r>
      <w:proofErr w:type="spellStart"/>
      <w:r>
        <w:t>Khutwa</w:t>
      </w:r>
      <w:proofErr w:type="spellEnd"/>
      <w:r>
        <w:t xml:space="preserve"> Score, built from three parts: Root is how much we </w:t>
      </w:r>
      <w:proofErr w:type="gramStart"/>
      <w:r>
        <w:t>move,</w:t>
      </w:r>
      <w:proofErr w:type="gramEnd"/>
      <w:r>
        <w:t xml:space="preserve"> Bloom is how much we do together, Heritage is how many of these places we've actually visited as a family.”</w:t>
      </w:r>
    </w:p>
    <w:p w14:paraId="370A2E1D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 xml:space="preserve">3.  </w:t>
      </w:r>
      <w:r>
        <w:t>Tap into Stories: “Walking near a real heritage place — Qasr Al Hosn, the Grand Mosque, the Corniche — unlocks a short story about it, written ahead of time and read aloud on the phone. We've unlocked all eight for today.” Tap Play story on one and let a few seconds of narration play.</w:t>
      </w:r>
    </w:p>
    <w:p w14:paraId="1C97D87E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 xml:space="preserve">4.  </w:t>
      </w:r>
      <w:r>
        <w:t>Show the bloom: “And when family members are actually together in the same place, the tree blooms — that's the moment the app is really built around.” Tap “We're together” on the Walk screen if the tree isn't already in bloom.</w:t>
      </w:r>
    </w:p>
    <w:p w14:paraId="085917F8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>5</w:t>
      </w:r>
      <w:proofErr w:type="gramStart"/>
      <w:r>
        <w:rPr>
          <w:b/>
          <w:bCs/>
          <w:color w:val="9C6B1F"/>
        </w:rPr>
        <w:t xml:space="preserve">.  </w:t>
      </w:r>
      <w:r>
        <w:t>If</w:t>
      </w:r>
      <w:proofErr w:type="gramEnd"/>
      <w:r>
        <w:t xml:space="preserve"> they're not rushed, open the Family tab: invite code, location toggle, language switch — flip to Arabic for a second and back.</w:t>
      </w:r>
    </w:p>
    <w:p w14:paraId="5CF92F6D" w14:textId="77777777" w:rsidR="007B109C" w:rsidRDefault="00000000">
      <w:pPr>
        <w:keepNext/>
        <w:shd w:val="clear" w:color="FAF3E4" w:fill="FAF3E4"/>
        <w:spacing w:before="200" w:after="40"/>
      </w:pPr>
      <w:r>
        <w:rPr>
          <w:b/>
          <w:bCs/>
          <w:color w:val="1B4332"/>
          <w:sz w:val="22"/>
          <w:szCs w:val="22"/>
        </w:rPr>
        <w:t>D · RESPONSIBLE AI &amp; PRIVACY</w:t>
      </w:r>
      <w:r>
        <w:rPr>
          <w:color w:val="5B5B5B"/>
          <w:sz w:val="18"/>
          <w:szCs w:val="18"/>
        </w:rPr>
        <w:t xml:space="preserve">   ·   May, ~30 sec</w:t>
      </w:r>
      <w:r>
        <w:rPr>
          <w:b/>
          <w:bCs/>
          <w:color w:val="9C6B1F"/>
          <w:spacing w:val="10"/>
          <w:sz w:val="18"/>
          <w:szCs w:val="18"/>
        </w:rPr>
        <w:t xml:space="preserve">   </w:t>
      </w:r>
      <w:proofErr w:type="gramStart"/>
      <w:r>
        <w:rPr>
          <w:b/>
          <w:bCs/>
          <w:color w:val="9C6B1F"/>
          <w:spacing w:val="10"/>
          <w:sz w:val="18"/>
          <w:szCs w:val="18"/>
        </w:rPr>
        <w:t>→  YOUR</w:t>
      </w:r>
      <w:proofErr w:type="gramEnd"/>
      <w:r>
        <w:rPr>
          <w:b/>
          <w:bCs/>
          <w:color w:val="9C6B1F"/>
          <w:spacing w:val="10"/>
          <w:sz w:val="18"/>
          <w:szCs w:val="18"/>
        </w:rPr>
        <w:t xml:space="preserve"> LINE</w:t>
      </w:r>
    </w:p>
    <w:p w14:paraId="5E9D5A7D" w14:textId="77777777" w:rsidR="007B109C" w:rsidRDefault="00000000">
      <w:pPr>
        <w:spacing w:before="20" w:after="80"/>
      </w:pPr>
      <w:r>
        <w:rPr>
          <w:i/>
          <w:iCs/>
          <w:color w:val="9C6B1F"/>
          <w:spacing w:val="6"/>
          <w:sz w:val="17"/>
          <w:szCs w:val="17"/>
        </w:rPr>
        <w:t>RUBRIC · Knowledge &amp; GitHub Check, 35%</w:t>
      </w:r>
    </w:p>
    <w:p w14:paraId="55A54AD8" w14:textId="77777777" w:rsidR="007B109C" w:rsidRDefault="00000000">
      <w:pPr>
        <w:spacing w:after="140" w:line="288" w:lineRule="auto"/>
      </w:pPr>
      <w:r>
        <w:rPr>
          <w:i/>
          <w:iCs/>
        </w:rPr>
        <w:t>Don't skip this even if the judge is in a hurry — it directly answers the rubric's AI-documentation requirement.</w:t>
      </w:r>
    </w:p>
    <w:p w14:paraId="41352DB7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 xml:space="preserve">“AI has exactly one job here: turn a heritage place and a family memory into a </w:t>
      </w:r>
      <w:proofErr w:type="gramStart"/>
      <w:r>
        <w:rPr>
          <w:i/>
          <w:iCs/>
        </w:rPr>
        <w:t>short spoken</w:t>
      </w:r>
      <w:proofErr w:type="gramEnd"/>
      <w:r>
        <w:rPr>
          <w:i/>
          <w:iCs/>
        </w:rPr>
        <w:t xml:space="preserve"> story. Every story is generated ahead of time, reviewed by us, and </w:t>
      </w:r>
      <w:proofErr w:type="gramStart"/>
      <w:r>
        <w:rPr>
          <w:i/>
          <w:iCs/>
        </w:rPr>
        <w:t>cached</w:t>
      </w:r>
      <w:proofErr w:type="gramEnd"/>
      <w:r>
        <w:rPr>
          <w:i/>
          <w:iCs/>
        </w:rPr>
        <w:t xml:space="preserve"> on the phone — there's no live AI call at runtime, and a family's real-time location never leaves their device or their family group. Every AI-assisted step we took </w:t>
      </w:r>
      <w:r>
        <w:rPr>
          <w:i/>
          <w:iCs/>
        </w:rPr>
        <w:lastRenderedPageBreak/>
        <w:t>building the app — scaffolding, the Firebase layer, the scoring logic, the story generation — is logged with the actual prompts in the GitHub repo, per the competition rules. Either of us can open any file and explain it.”</w:t>
      </w:r>
    </w:p>
    <w:p w14:paraId="302798E0" w14:textId="77777777" w:rsidR="007B109C" w:rsidRDefault="00000000">
      <w:pPr>
        <w:keepNext/>
        <w:spacing w:before="200" w:after="40"/>
      </w:pPr>
      <w:r>
        <w:rPr>
          <w:b/>
          <w:bCs/>
          <w:color w:val="1B4332"/>
          <w:sz w:val="22"/>
          <w:szCs w:val="22"/>
        </w:rPr>
        <w:t>E · EVIDENCE &amp; CLOSE</w:t>
      </w:r>
      <w:r>
        <w:rPr>
          <w:color w:val="5B5B5B"/>
          <w:sz w:val="18"/>
          <w:szCs w:val="18"/>
        </w:rPr>
        <w:t xml:space="preserve">   ·   whoever hasn't been talking, ~15 sec</w:t>
      </w:r>
      <w:r>
        <w:rPr>
          <w:b/>
          <w:bCs/>
          <w:color w:val="9C6B1F"/>
          <w:spacing w:val="10"/>
          <w:sz w:val="18"/>
          <w:szCs w:val="18"/>
        </w:rPr>
        <w:t xml:space="preserve">   </w:t>
      </w:r>
      <w:proofErr w:type="gramStart"/>
      <w:r>
        <w:rPr>
          <w:b/>
          <w:bCs/>
          <w:color w:val="9C6B1F"/>
          <w:spacing w:val="10"/>
          <w:sz w:val="18"/>
          <w:szCs w:val="18"/>
        </w:rPr>
        <w:t>→  COULD</w:t>
      </w:r>
      <w:proofErr w:type="gramEnd"/>
      <w:r>
        <w:rPr>
          <w:b/>
          <w:bCs/>
          <w:color w:val="9C6B1F"/>
          <w:spacing w:val="10"/>
          <w:sz w:val="18"/>
          <w:szCs w:val="18"/>
        </w:rPr>
        <w:t xml:space="preserve"> BE YOU</w:t>
      </w:r>
    </w:p>
    <w:p w14:paraId="7A20A994" w14:textId="77777777" w:rsidR="007B109C" w:rsidRDefault="00000000">
      <w:pPr>
        <w:spacing w:before="20" w:after="80"/>
      </w:pPr>
      <w:r>
        <w:rPr>
          <w:i/>
          <w:iCs/>
          <w:color w:val="9C6B1F"/>
          <w:spacing w:val="6"/>
          <w:sz w:val="17"/>
          <w:szCs w:val="17"/>
        </w:rPr>
        <w:t xml:space="preserve">RUBRIC · Knowledge &amp; GitHub Check — GitHub </w:t>
      </w:r>
      <w:proofErr w:type="gramStart"/>
      <w:r>
        <w:rPr>
          <w:i/>
          <w:iCs/>
          <w:color w:val="9C6B1F"/>
          <w:spacing w:val="6"/>
          <w:sz w:val="17"/>
          <w:szCs w:val="17"/>
        </w:rPr>
        <w:t>evidence</w:t>
      </w:r>
      <w:proofErr w:type="gramEnd"/>
      <w:r>
        <w:rPr>
          <w:i/>
          <w:iCs/>
          <w:color w:val="9C6B1F"/>
          <w:spacing w:val="6"/>
          <w:sz w:val="17"/>
          <w:szCs w:val="17"/>
        </w:rPr>
        <w:t>, 10%</w:t>
      </w:r>
    </w:p>
    <w:p w14:paraId="52169BA9" w14:textId="77777777" w:rsidR="007B109C" w:rsidRDefault="00000000">
      <w:pPr>
        <w:pBdr>
          <w:left w:val="single" w:sz="18" w:space="10" w:color="C08A2E"/>
        </w:pBdr>
        <w:spacing w:after="160" w:line="288" w:lineRule="auto"/>
        <w:ind w:left="260"/>
      </w:pPr>
      <w:r>
        <w:rPr>
          <w:i/>
          <w:iCs/>
        </w:rPr>
        <w:t xml:space="preserve">“It's React Native and Expo, Firebase for auth and data, and it's </w:t>
      </w:r>
      <w:proofErr w:type="spellStart"/>
      <w:r>
        <w:rPr>
          <w:i/>
          <w:iCs/>
        </w:rPr>
        <w:t>typechecked</w:t>
      </w:r>
      <w:proofErr w:type="spellEnd"/>
      <w:r>
        <w:rPr>
          <w:i/>
          <w:iCs/>
        </w:rPr>
        <w:t xml:space="preserve"> and unit-tested — the scoring logic ships with real test coverage, not just a demo. </w:t>
      </w:r>
      <w:proofErr w:type="gramStart"/>
      <w:r>
        <w:rPr>
          <w:i/>
          <w:iCs/>
        </w:rPr>
        <w:t>Both QR</w:t>
      </w:r>
      <w:proofErr w:type="gramEnd"/>
      <w:r>
        <w:rPr>
          <w:i/>
          <w:iCs/>
        </w:rPr>
        <w:t xml:space="preserve"> codes on the poster are live: one goes straight to the GitHub repo — commits, code, the AI prompt log — the other downloads the Android app directly, free, no account. </w:t>
      </w:r>
      <w:proofErr w:type="spellStart"/>
      <w:r>
        <w:rPr>
          <w:i/>
          <w:iCs/>
        </w:rPr>
        <w:t>Khutwa</w:t>
      </w:r>
      <w:proofErr w:type="spellEnd"/>
      <w:r>
        <w:rPr>
          <w:i/>
          <w:iCs/>
        </w:rPr>
        <w:t xml:space="preserve"> — every step waters the story.”</w:t>
      </w:r>
    </w:p>
    <w:p w14:paraId="485E76D7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t>PART 6</w:t>
      </w:r>
      <w:r>
        <w:t xml:space="preserve">   </w:t>
      </w:r>
      <w:r>
        <w:rPr>
          <w:b/>
          <w:bCs/>
          <w:color w:val="1B4332"/>
          <w:sz w:val="30"/>
          <w:szCs w:val="30"/>
        </w:rPr>
        <w:t>Judge Q&amp;A Prep</w:t>
      </w:r>
    </w:p>
    <w:p w14:paraId="6B01E4C7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 xml:space="preserve">How is AI </w:t>
      </w:r>
      <w:proofErr w:type="gramStart"/>
      <w:r>
        <w:rPr>
          <w:b/>
          <w:bCs/>
          <w:color w:val="1B4332"/>
        </w:rPr>
        <w:t>actually used</w:t>
      </w:r>
      <w:proofErr w:type="gramEnd"/>
      <w:r>
        <w:rPr>
          <w:b/>
          <w:bCs/>
          <w:color w:val="1B4332"/>
        </w:rPr>
        <w:t>?</w:t>
      </w:r>
    </w:p>
    <w:p w14:paraId="42B29BDB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 xml:space="preserve">One narrow job — pre-written heritage narration, team-reviewed, </w:t>
      </w:r>
      <w:proofErr w:type="gramStart"/>
      <w:r>
        <w:t>cached</w:t>
      </w:r>
      <w:proofErr w:type="gramEnd"/>
      <w:r>
        <w:t xml:space="preserve"> on-device. No live inference, no runtime AI calls. Point at docs/AI-USAGE-REPORT.md and the prompt log.</w:t>
      </w:r>
    </w:p>
    <w:p w14:paraId="5911FA3F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Isn't the AI part small? Could this exist without AI?</w:t>
      </w:r>
    </w:p>
    <w:p w14:paraId="21BA2CFD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 xml:space="preserve">The walk-together mechanic could; the heritage storytelling — turning a family's presence at a place into a warm, spoken, family-specific narrative — is the AI's job, and </w:t>
      </w:r>
      <w:proofErr w:type="spellStart"/>
      <w:proofErr w:type="gramStart"/>
      <w:r>
        <w:t>it's</w:t>
      </w:r>
      <w:proofErr w:type="spellEnd"/>
      <w:proofErr w:type="gramEnd"/>
      <w:r>
        <w:t xml:space="preserve"> core to the theme (family bonds and culture), not bolted on.</w:t>
      </w:r>
    </w:p>
    <w:p w14:paraId="7E5CA12D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What about privacy and location tracking?</w:t>
      </w:r>
    </w:p>
    <w:p w14:paraId="42A02F30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 xml:space="preserve">Location is processed </w:t>
      </w:r>
      <w:proofErr w:type="gramStart"/>
      <w:r>
        <w:t>on-device</w:t>
      </w:r>
      <w:proofErr w:type="gramEnd"/>
      <w:r>
        <w:t xml:space="preserve"> only, used solely to unlock nearby stories and detect togetherness. Never leaves the family group, never sent to any AI service or third party. Each member has their own </w:t>
      </w:r>
      <w:proofErr w:type="gramStart"/>
      <w:r>
        <w:t>sharing</w:t>
      </w:r>
      <w:proofErr w:type="gramEnd"/>
      <w:r>
        <w:t xml:space="preserve"> toggle on the Family tab.</w:t>
      </w:r>
    </w:p>
    <w:p w14:paraId="163F1763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 xml:space="preserve">Why a tree, why the </w:t>
      </w:r>
      <w:proofErr w:type="spellStart"/>
      <w:r>
        <w:rPr>
          <w:b/>
          <w:bCs/>
          <w:color w:val="1B4332"/>
        </w:rPr>
        <w:t>Ghaf</w:t>
      </w:r>
      <w:proofErr w:type="spellEnd"/>
      <w:r>
        <w:rPr>
          <w:b/>
          <w:bCs/>
          <w:color w:val="1B4332"/>
        </w:rPr>
        <w:t xml:space="preserve"> specifically?</w:t>
      </w:r>
    </w:p>
    <w:p w14:paraId="0D70E75E" w14:textId="77777777" w:rsidR="007B109C" w:rsidRDefault="00000000">
      <w:pPr>
        <w:spacing w:after="60" w:line="276" w:lineRule="auto"/>
        <w:ind w:left="360"/>
      </w:pPr>
      <w:proofErr w:type="gramStart"/>
      <w:r>
        <w:rPr>
          <w:b/>
          <w:bCs/>
          <w:color w:val="5B5B5B"/>
        </w:rPr>
        <w:t xml:space="preserve">A   </w:t>
      </w:r>
      <w:r>
        <w:t>National tree of the UAE,</w:t>
      </w:r>
      <w:proofErr w:type="gramEnd"/>
      <w:r>
        <w:t xml:space="preserve"> survives by rooting deep and sheltering life around it — a direct metaphor for a family staying connected, not a generic gamification skin.</w:t>
      </w:r>
    </w:p>
    <w:p w14:paraId="3F68AFAE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 xml:space="preserve">How is the </w:t>
      </w:r>
      <w:proofErr w:type="spellStart"/>
      <w:r>
        <w:rPr>
          <w:b/>
          <w:bCs/>
          <w:color w:val="1B4332"/>
        </w:rPr>
        <w:t>Khutwa</w:t>
      </w:r>
      <w:proofErr w:type="spellEnd"/>
      <w:r>
        <w:rPr>
          <w:b/>
          <w:bCs/>
          <w:color w:val="1B4332"/>
        </w:rPr>
        <w:t xml:space="preserve"> Score calculated?</w:t>
      </w:r>
    </w:p>
    <w:p w14:paraId="2E287855" w14:textId="77777777" w:rsidR="007B109C" w:rsidRDefault="00000000">
      <w:pPr>
        <w:spacing w:after="60" w:line="276" w:lineRule="auto"/>
        <w:ind w:left="360"/>
      </w:pPr>
      <w:proofErr w:type="gramStart"/>
      <w:r>
        <w:rPr>
          <w:b/>
          <w:bCs/>
          <w:color w:val="5B5B5B"/>
        </w:rPr>
        <w:t xml:space="preserve">A   </w:t>
      </w:r>
      <w:r>
        <w:t>Three sub-scores</w:t>
      </w:r>
      <w:proofErr w:type="gramEnd"/>
      <w:r>
        <w:t xml:space="preserve"> — Root (movement), Bloom (togetherness), Heritage (</w:t>
      </w:r>
      <w:proofErr w:type="gramStart"/>
      <w:r>
        <w:t>culture) —</w:t>
      </w:r>
      <w:proofErr w:type="gramEnd"/>
      <w:r>
        <w:t xml:space="preserve"> each 0 to 100 on a rolling 7-day window, averaged into one number. Growth stages: seed 0–9, sprout 10–24, sapling 25–44, young 45–64, mature 65–84, ancient 85–100. Early stages come fast on purpose, to hook new families; ancient is deliberately hard.</w:t>
      </w:r>
    </w:p>
    <w:p w14:paraId="619D31B7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Can I download it right now?</w:t>
      </w:r>
    </w:p>
    <w:p w14:paraId="66891557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>Yes — scan the Android QR, or hand them the phone. If they have an iPhone and ask specifically, explain the Expo Go / tunnel route honestly, and that standalone iOS needs a paid Apple Developer account, out of scope for a student build.</w:t>
      </w:r>
    </w:p>
    <w:p w14:paraId="34049EF8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What's the tech stack, and did you build it yourselves?</w:t>
      </w:r>
    </w:p>
    <w:p w14:paraId="30536D4E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 xml:space="preserve">React Native + Expo/TypeScript, Firebase (Auth + </w:t>
      </w:r>
      <w:proofErr w:type="spellStart"/>
      <w:r>
        <w:t>Firestore</w:t>
      </w:r>
      <w:proofErr w:type="spellEnd"/>
      <w:r>
        <w:t>), expo-sensors/location/speech, EAS Build. Both of you can walk through any file — the codebase is intentionally kept understandable, not just functional, for exactly this Q&amp;A.</w:t>
      </w:r>
    </w:p>
    <w:p w14:paraId="0B9521AE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 xml:space="preserve">How do we know this was </w:t>
      </w:r>
      <w:proofErr w:type="gramStart"/>
      <w:r>
        <w:rPr>
          <w:b/>
          <w:bCs/>
          <w:color w:val="1B4332"/>
        </w:rPr>
        <w:t>actually built</w:t>
      </w:r>
      <w:proofErr w:type="gramEnd"/>
      <w:r>
        <w:rPr>
          <w:b/>
          <w:bCs/>
          <w:color w:val="1B4332"/>
        </w:rPr>
        <w:t xml:space="preserve"> by you and not generated wholesale?</w:t>
      </w:r>
    </w:p>
    <w:p w14:paraId="7339C99A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>The GitHub history — incremental commits over weeks, from scaffolding to design to scoring logic, each with what changed and why; the AI prompt log showing exactly where AI assisted and where the team wrote or reviewed the result themselves.</w:t>
      </w:r>
    </w:p>
    <w:p w14:paraId="0AF81E65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lastRenderedPageBreak/>
        <w:t xml:space="preserve">Q   </w:t>
      </w:r>
      <w:r>
        <w:rPr>
          <w:b/>
          <w:bCs/>
          <w:color w:val="1B4332"/>
        </w:rPr>
        <w:t>What would you build next?</w:t>
      </w:r>
    </w:p>
    <w:p w14:paraId="6BB2CF7F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>More emirates and heritage places, family photo memories pinned to a place, elder-recorded audio alongside the AI narration, Android Health Connect integration.</w:t>
      </w:r>
    </w:p>
    <w:p w14:paraId="45CF2DED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What was hardest, or what did you learn?</w:t>
      </w:r>
    </w:p>
    <w:p w14:paraId="3821C16D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 xml:space="preserve">Personalize this honestly — an authentic answer beats a rehearsed one. Fair starting point: getting the AI narration to feel warm and specific instead of generic tour-guide </w:t>
      </w:r>
      <w:proofErr w:type="gramStart"/>
      <w:r>
        <w:t>copy, and</w:t>
      </w:r>
      <w:proofErr w:type="gramEnd"/>
      <w:r>
        <w:t xml:space="preserve"> deciding early that location would never touch an AI service, which shaped a lot of the architecture.</w:t>
      </w:r>
    </w:p>
    <w:p w14:paraId="020654C2" w14:textId="77777777" w:rsidR="007B109C" w:rsidRDefault="00000000">
      <w:pPr>
        <w:keepNext/>
        <w:spacing w:before="180" w:after="40"/>
      </w:pPr>
      <w:r>
        <w:rPr>
          <w:b/>
          <w:bCs/>
          <w:color w:val="9C6B1F"/>
        </w:rPr>
        <w:t xml:space="preserve">Q   </w:t>
      </w:r>
      <w:r>
        <w:rPr>
          <w:b/>
          <w:bCs/>
          <w:color w:val="1B4332"/>
        </w:rPr>
        <w:t>Who did what?</w:t>
      </w:r>
    </w:p>
    <w:p w14:paraId="47EE4801" w14:textId="77777777" w:rsidR="007B109C" w:rsidRDefault="00000000">
      <w:pPr>
        <w:spacing w:after="60" w:line="276" w:lineRule="auto"/>
        <w:ind w:left="360"/>
      </w:pPr>
      <w:r>
        <w:rPr>
          <w:b/>
          <w:bCs/>
          <w:color w:val="5B5B5B"/>
        </w:rPr>
        <w:t xml:space="preserve">A   </w:t>
      </w:r>
      <w:r>
        <w:t>May — AI and data: story pipeline, scoring logic, Firebase, bilingual layer. Shamsa — core app: navigation, screens, location service, UI. Say it plainly; both of you should be able to explain the other's part too.</w:t>
      </w:r>
    </w:p>
    <w:p w14:paraId="1B4D2AAE" w14:textId="77777777" w:rsidR="007B109C" w:rsidRDefault="00000000">
      <w:r>
        <w:br w:type="page"/>
      </w:r>
    </w:p>
    <w:p w14:paraId="7A6B174B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lastRenderedPageBreak/>
        <w:t>PART 7</w:t>
      </w:r>
      <w:r>
        <w:t xml:space="preserve">   </w:t>
      </w:r>
      <w:r>
        <w:rPr>
          <w:b/>
          <w:bCs/>
          <w:color w:val="1B4332"/>
          <w:sz w:val="30"/>
          <w:szCs w:val="30"/>
        </w:rPr>
        <w:t>If Something Goes Wrong</w:t>
      </w:r>
    </w:p>
    <w:p w14:paraId="7969A063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 xml:space="preserve">No reliable network or hotspot flaky: the Android app is standalone once signed in — it only needs a connection for live </w:t>
      </w:r>
      <w:proofErr w:type="spellStart"/>
      <w:r>
        <w:t>Firestore</w:t>
      </w:r>
      <w:proofErr w:type="spellEnd"/>
      <w:r>
        <w:t xml:space="preserve"> reads and caches the last state. If fully offline, narrate over the poster screenshots and play the submission video instead.</w:t>
      </w:r>
    </w:p>
    <w:p w14:paraId="643AF7D0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Phone won't connect for the iOS / Expo Go demo: don't fight it live. Say plainly — “iOS needs Expo Go and a tunnel connection, happy to try it, but the Android app is the reliable one to hand you right now” — and offer the Android phone instead.</w:t>
      </w:r>
    </w:p>
    <w:p w14:paraId="4541DE86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A judge is clearly on a tight 60-second pass: compress to the hook + one live screen (tree + score) + one line on privacy. Don't try to cover everything.</w:t>
      </w:r>
    </w:p>
    <w:p w14:paraId="0B028D1B" w14:textId="77777777" w:rsidR="007B109C" w:rsidRDefault="00000000">
      <w:pPr>
        <w:spacing w:after="90" w:line="276" w:lineRule="auto"/>
        <w:ind w:left="360" w:hanging="200"/>
      </w:pPr>
      <w:r>
        <w:rPr>
          <w:b/>
          <w:bCs/>
          <w:color w:val="9C6B1F"/>
        </w:rPr>
        <w:t xml:space="preserve">—  </w:t>
      </w:r>
      <w:r>
        <w:t>App crashes or shows an error: stay calm, say “let me reload,” pull-to-refresh or relaunch. If it happens twice, switch straight to the video.</w:t>
      </w:r>
    </w:p>
    <w:p w14:paraId="7BEBF0CA" w14:textId="77777777" w:rsidR="007B109C" w:rsidRDefault="00000000">
      <w:pPr>
        <w:keepNext/>
        <w:pBdr>
          <w:bottom w:val="single" w:sz="10" w:space="6" w:color="C08A2E"/>
        </w:pBdr>
        <w:spacing w:before="420" w:after="160"/>
      </w:pPr>
      <w:r>
        <w:rPr>
          <w:b/>
          <w:bCs/>
          <w:color w:val="9C6B1F"/>
          <w:spacing w:val="20"/>
          <w:sz w:val="20"/>
          <w:szCs w:val="20"/>
        </w:rPr>
        <w:t>PART 8</w:t>
      </w:r>
      <w:r>
        <w:t xml:space="preserve">   </w:t>
      </w:r>
      <w:r>
        <w:rPr>
          <w:b/>
          <w:bCs/>
          <w:color w:val="1B4332"/>
          <w:sz w:val="30"/>
          <w:szCs w:val="30"/>
        </w:rPr>
        <w:t>Tonight, Before You Sleep</w:t>
      </w:r>
    </w:p>
    <w:p w14:paraId="25816720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 xml:space="preserve">1.  </w:t>
      </w:r>
      <w:r>
        <w:t>Run through this script once, out loud, together — 5 minutes.</w:t>
      </w:r>
    </w:p>
    <w:p w14:paraId="705E0645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>2</w:t>
      </w:r>
      <w:proofErr w:type="gramStart"/>
      <w:r>
        <w:rPr>
          <w:b/>
          <w:bCs/>
          <w:color w:val="9C6B1F"/>
        </w:rPr>
        <w:t xml:space="preserve">.  </w:t>
      </w:r>
      <w:r>
        <w:t>Confirm</w:t>
      </w:r>
      <w:proofErr w:type="gramEnd"/>
      <w:r>
        <w:t xml:space="preserve"> the Android APK install (fresh install, not just Expo Go) works end-to-end: sign-in, family, tree, </w:t>
      </w:r>
      <w:proofErr w:type="gramStart"/>
      <w:r>
        <w:t>a story</w:t>
      </w:r>
      <w:proofErr w:type="gramEnd"/>
      <w:r>
        <w:t xml:space="preserve"> playing.</w:t>
      </w:r>
    </w:p>
    <w:p w14:paraId="6223887D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 xml:space="preserve">3.  </w:t>
      </w:r>
      <w:r>
        <w:t>Test “</w:t>
      </w:r>
      <w:proofErr w:type="spellStart"/>
      <w:r>
        <w:t>npx</w:t>
      </w:r>
      <w:proofErr w:type="spellEnd"/>
      <w:r>
        <w:t xml:space="preserve"> expo start --tunnel” plus Expo Go on whatever network you'll </w:t>
      </w:r>
      <w:proofErr w:type="gramStart"/>
      <w:r>
        <w:t>actually have</w:t>
      </w:r>
      <w:proofErr w:type="gramEnd"/>
      <w:r>
        <w:t xml:space="preserve"> tomorrow, if you plan to show iOS live at all.</w:t>
      </w:r>
    </w:p>
    <w:p w14:paraId="08381455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>4</w:t>
      </w:r>
      <w:proofErr w:type="gramStart"/>
      <w:r>
        <w:rPr>
          <w:b/>
          <w:bCs/>
          <w:color w:val="9C6B1F"/>
        </w:rPr>
        <w:t xml:space="preserve">.  </w:t>
      </w:r>
      <w:r>
        <w:t>Charge</w:t>
      </w:r>
      <w:proofErr w:type="gramEnd"/>
      <w:r>
        <w:t xml:space="preserve"> both </w:t>
      </w:r>
      <w:proofErr w:type="gramStart"/>
      <w:r>
        <w:t>phones to</w:t>
      </w:r>
      <w:proofErr w:type="gramEnd"/>
      <w:r>
        <w:t xml:space="preserve"> 100%. Charge the laptop.</w:t>
      </w:r>
    </w:p>
    <w:p w14:paraId="6A70AA16" w14:textId="77777777" w:rsidR="007B109C" w:rsidRDefault="00000000">
      <w:pPr>
        <w:spacing w:after="100" w:line="276" w:lineRule="auto"/>
        <w:ind w:left="360" w:hanging="320"/>
      </w:pPr>
      <w:r>
        <w:rPr>
          <w:b/>
          <w:bCs/>
          <w:color w:val="9C6B1F"/>
        </w:rPr>
        <w:t>5</w:t>
      </w:r>
      <w:proofErr w:type="gramStart"/>
      <w:r>
        <w:rPr>
          <w:b/>
          <w:bCs/>
          <w:color w:val="9C6B1F"/>
        </w:rPr>
        <w:t xml:space="preserve">.  </w:t>
      </w:r>
      <w:r>
        <w:t>Re</w:t>
      </w:r>
      <w:proofErr w:type="gramEnd"/>
      <w:r>
        <w:t>-read docs/AI-USAGE-REPORT.md once each — the rubric weighs Q&amp;A at 25%, the single biggest line item on the whole scorecard.</w:t>
      </w:r>
    </w:p>
    <w:p w14:paraId="05B338A1" w14:textId="4025A920" w:rsidR="00E27478" w:rsidRPr="00E27478" w:rsidRDefault="00E27478" w:rsidP="00E27478">
      <w:pPr>
        <w:pBdr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</w:pBdr>
        <w:shd w:val="clear" w:color="EDF2EC" w:fill="EDF2EC"/>
        <w:spacing w:before="400"/>
        <w:jc w:val="center"/>
        <w:rPr>
          <w:b/>
          <w:bCs/>
          <w:i/>
          <w:iCs/>
          <w:color w:val="1B4332"/>
          <w:sz w:val="22"/>
          <w:szCs w:val="22"/>
        </w:rPr>
      </w:pPr>
      <w:r>
        <w:rPr>
          <w:b/>
          <w:bCs/>
          <w:i/>
          <w:iCs/>
          <w:noProof/>
          <w:color w:val="1B4332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DDB5111" wp14:editId="0F8F6D64">
            <wp:simplePos x="0" y="0"/>
            <wp:positionH relativeFrom="margin">
              <wp:posOffset>-537976</wp:posOffset>
            </wp:positionH>
            <wp:positionV relativeFrom="paragraph">
              <wp:posOffset>538480</wp:posOffset>
            </wp:positionV>
            <wp:extent cx="7154096" cy="3200400"/>
            <wp:effectExtent l="0" t="0" r="8890" b="0"/>
            <wp:wrapNone/>
            <wp:docPr id="20220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80418" name="Picture 2022080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1676" cy="320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i/>
          <w:iCs/>
          <w:color w:val="1B4332"/>
          <w:sz w:val="22"/>
          <w:szCs w:val="22"/>
        </w:rPr>
        <w:t xml:space="preserve">  Good luck tomorrow — you're ready.  </w:t>
      </w:r>
    </w:p>
    <w:sectPr w:rsidR="00E27478" w:rsidRPr="00E27478">
      <w:headerReference w:type="default" r:id="rId8"/>
      <w:footerReference w:type="default" r:id="rId9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CA612" w14:textId="77777777" w:rsidR="00A64942" w:rsidRDefault="00A64942">
      <w:r>
        <w:separator/>
      </w:r>
    </w:p>
  </w:endnote>
  <w:endnote w:type="continuationSeparator" w:id="0">
    <w:p w14:paraId="7474222C" w14:textId="77777777" w:rsidR="00A64942" w:rsidRDefault="00A64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F7E8" w14:textId="77777777" w:rsidR="007B109C" w:rsidRDefault="00000000">
    <w:pPr>
      <w:pBdr>
        <w:top w:val="single" w:sz="4" w:space="6" w:color="D8D2C4"/>
      </w:pBdr>
      <w:jc w:val="center"/>
    </w:pPr>
    <w:r>
      <w:rPr>
        <w:color w:val="5B5B5B"/>
        <w:sz w:val="15"/>
        <w:szCs w:val="15"/>
      </w:rPr>
      <w:t xml:space="preserve">Tuesday 16 September 2026 · Khalifa University   —  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E27478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284AF" w14:textId="77777777" w:rsidR="00A64942" w:rsidRDefault="00A64942">
      <w:r>
        <w:separator/>
      </w:r>
    </w:p>
  </w:footnote>
  <w:footnote w:type="continuationSeparator" w:id="0">
    <w:p w14:paraId="37DF848E" w14:textId="77777777" w:rsidR="00A64942" w:rsidRDefault="00A64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4800" w14:textId="77777777" w:rsidR="007B109C" w:rsidRDefault="00000000">
    <w:pPr>
      <w:pBdr>
        <w:bottom w:val="single" w:sz="4" w:space="6" w:color="D8D2C4"/>
      </w:pBdr>
    </w:pPr>
    <w:r>
      <w:rPr>
        <w:b/>
        <w:bCs/>
        <w:color w:val="1B4332"/>
        <w:spacing w:val="10"/>
        <w:sz w:val="16"/>
        <w:szCs w:val="16"/>
      </w:rPr>
      <w:t>KHUTWA</w:t>
    </w:r>
    <w:r>
      <w:rPr>
        <w:color w:val="5B5B5B"/>
        <w:sz w:val="16"/>
        <w:szCs w:val="16"/>
      </w:rPr>
      <w:t xml:space="preserve">   ·   SMAC 2026 Demo Day Pack</w:t>
    </w:r>
    <w:r>
      <w:rPr>
        <w:i/>
        <w:iCs/>
        <w:color w:val="9C6B1F"/>
        <w:sz w:val="16"/>
        <w:szCs w:val="16"/>
      </w:rPr>
      <w:t xml:space="preserve">   ·   May's 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008"/>
    <w:multiLevelType w:val="hybridMultilevel"/>
    <w:tmpl w:val="736A24E0"/>
    <w:lvl w:ilvl="0" w:tplc="304425E6">
      <w:start w:val="1"/>
      <w:numFmt w:val="bullet"/>
      <w:lvlText w:val="●"/>
      <w:lvlJc w:val="left"/>
      <w:pPr>
        <w:ind w:left="720" w:hanging="360"/>
      </w:pPr>
    </w:lvl>
    <w:lvl w:ilvl="1" w:tplc="30688798">
      <w:start w:val="1"/>
      <w:numFmt w:val="bullet"/>
      <w:lvlText w:val="○"/>
      <w:lvlJc w:val="left"/>
      <w:pPr>
        <w:ind w:left="1440" w:hanging="360"/>
      </w:pPr>
    </w:lvl>
    <w:lvl w:ilvl="2" w:tplc="477A9B9E">
      <w:start w:val="1"/>
      <w:numFmt w:val="bullet"/>
      <w:lvlText w:val="■"/>
      <w:lvlJc w:val="left"/>
      <w:pPr>
        <w:ind w:left="2160" w:hanging="360"/>
      </w:pPr>
    </w:lvl>
    <w:lvl w:ilvl="3" w:tplc="7AD00366">
      <w:start w:val="1"/>
      <w:numFmt w:val="bullet"/>
      <w:lvlText w:val="●"/>
      <w:lvlJc w:val="left"/>
      <w:pPr>
        <w:ind w:left="2880" w:hanging="360"/>
      </w:pPr>
    </w:lvl>
    <w:lvl w:ilvl="4" w:tplc="D9C63082">
      <w:start w:val="1"/>
      <w:numFmt w:val="bullet"/>
      <w:lvlText w:val="○"/>
      <w:lvlJc w:val="left"/>
      <w:pPr>
        <w:ind w:left="3600" w:hanging="360"/>
      </w:pPr>
    </w:lvl>
    <w:lvl w:ilvl="5" w:tplc="6F3E2F98">
      <w:start w:val="1"/>
      <w:numFmt w:val="bullet"/>
      <w:lvlText w:val="■"/>
      <w:lvlJc w:val="left"/>
      <w:pPr>
        <w:ind w:left="4320" w:hanging="360"/>
      </w:pPr>
    </w:lvl>
    <w:lvl w:ilvl="6" w:tplc="1F1A8404">
      <w:start w:val="1"/>
      <w:numFmt w:val="bullet"/>
      <w:lvlText w:val="●"/>
      <w:lvlJc w:val="left"/>
      <w:pPr>
        <w:ind w:left="5040" w:hanging="360"/>
      </w:pPr>
    </w:lvl>
    <w:lvl w:ilvl="7" w:tplc="0B6C8A82">
      <w:start w:val="1"/>
      <w:numFmt w:val="bullet"/>
      <w:lvlText w:val="●"/>
      <w:lvlJc w:val="left"/>
      <w:pPr>
        <w:ind w:left="5760" w:hanging="360"/>
      </w:pPr>
    </w:lvl>
    <w:lvl w:ilvl="8" w:tplc="127C5D20">
      <w:start w:val="1"/>
      <w:numFmt w:val="bullet"/>
      <w:lvlText w:val="●"/>
      <w:lvlJc w:val="left"/>
      <w:pPr>
        <w:ind w:left="6480" w:hanging="360"/>
      </w:pPr>
    </w:lvl>
  </w:abstractNum>
  <w:num w:numId="1" w16cid:durableId="532159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9C"/>
    <w:rsid w:val="00566312"/>
    <w:rsid w:val="007B109C"/>
    <w:rsid w:val="00A64942"/>
    <w:rsid w:val="00E2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AB68"/>
  <w15:docId w15:val="{1F1459B6-E899-4E21-9956-59A98BB0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1929</Words>
  <Characters>10997</Characters>
  <Application>Microsoft Office Word</Application>
  <DocSecurity>0</DocSecurity>
  <Lines>91</Lines>
  <Paragraphs>25</Paragraphs>
  <ScaleCrop>false</ScaleCrop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 Ahmed Hassan Kamal Mourad</cp:lastModifiedBy>
  <cp:revision>2</cp:revision>
  <dcterms:created xsi:type="dcterms:W3CDTF">2026-09-15T16:41:00Z</dcterms:created>
  <dcterms:modified xsi:type="dcterms:W3CDTF">2026-09-15T16:47:00Z</dcterms:modified>
</cp:coreProperties>
</file>