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0A24" w14:textId="06F592CF" w:rsidR="002E144A" w:rsidRDefault="002E144A" w:rsidP="002E144A">
      <w:pPr>
        <w:pStyle w:val="Heading1"/>
        <w:jc w:val="center"/>
      </w:pPr>
      <w:r>
        <w:t>CSC535 Homework#1</w:t>
      </w:r>
    </w:p>
    <w:p w14:paraId="160DB843" w14:textId="19C5AE78" w:rsidR="00773492" w:rsidRDefault="00755FF5" w:rsidP="00773492">
      <w:pPr>
        <w:pStyle w:val="ListParagraph"/>
        <w:numPr>
          <w:ilvl w:val="0"/>
          <w:numId w:val="1"/>
        </w:numPr>
      </w:pPr>
      <w:r>
        <w:t>Wireshark:</w:t>
      </w:r>
    </w:p>
    <w:p w14:paraId="4FC2DEDA" w14:textId="1E760591" w:rsidR="00755FF5" w:rsidRDefault="00BC76D3" w:rsidP="00755FF5">
      <w:pPr>
        <w:pStyle w:val="ListParagraph"/>
        <w:numPr>
          <w:ilvl w:val="1"/>
          <w:numId w:val="1"/>
        </w:numPr>
      </w:pPr>
      <w:r>
        <w:t>UDP:</w:t>
      </w:r>
    </w:p>
    <w:p w14:paraId="30C054E2" w14:textId="32ABFC3C" w:rsidR="003F6A73" w:rsidRDefault="003F6A73" w:rsidP="003F6A73">
      <w:pPr>
        <w:pStyle w:val="ListParagraph"/>
        <w:ind w:left="1260"/>
      </w:pPr>
    </w:p>
    <w:p w14:paraId="2E76FD4C" w14:textId="7C840866" w:rsidR="00BC76D3" w:rsidRDefault="00BC76D3" w:rsidP="003E706C">
      <w:pPr>
        <w:pStyle w:val="ListParagraph"/>
        <w:numPr>
          <w:ilvl w:val="2"/>
          <w:numId w:val="1"/>
        </w:numPr>
      </w:pPr>
      <w:r>
        <w:t>Length = 89</w:t>
      </w:r>
    </w:p>
    <w:p w14:paraId="6549CD97" w14:textId="70433659" w:rsidR="00CE6BEE" w:rsidRDefault="00CE6BEE" w:rsidP="003154BE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A55BAA7" wp14:editId="05E66360">
            <wp:extent cx="4721380" cy="2505459"/>
            <wp:effectExtent l="0" t="0" r="317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782" cy="250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F9ED" w14:textId="72E10ED5" w:rsidR="003E706C" w:rsidRDefault="003E706C" w:rsidP="003154BE">
      <w:pPr>
        <w:pStyle w:val="ListParagraph"/>
        <w:numPr>
          <w:ilvl w:val="2"/>
          <w:numId w:val="1"/>
        </w:numPr>
      </w:pPr>
      <w:r>
        <w:t>Hexadecimal value:</w:t>
      </w:r>
    </w:p>
    <w:p w14:paraId="3F02ECE7" w14:textId="5A00613D" w:rsidR="003E706C" w:rsidRDefault="003E706C" w:rsidP="003F6A73">
      <w:pPr>
        <w:pStyle w:val="ListParagraph"/>
        <w:numPr>
          <w:ilvl w:val="3"/>
          <w:numId w:val="1"/>
        </w:numPr>
      </w:pPr>
      <w:r>
        <w:t>01</w:t>
      </w:r>
      <w:r w:rsidR="009B47C5">
        <w:t xml:space="preserve"> bb ce 05 00 23 8b c7</w:t>
      </w:r>
    </w:p>
    <w:p w14:paraId="5B9F403E" w14:textId="71A44890" w:rsidR="009B47C5" w:rsidRDefault="009B47C5" w:rsidP="003F6A73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082BBD77" wp14:editId="4F97B671">
            <wp:extent cx="4880344" cy="104593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805" cy="105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A579" w14:textId="65C0AE31" w:rsidR="003F6A73" w:rsidRDefault="003F6A73" w:rsidP="003F6A73">
      <w:pPr>
        <w:pStyle w:val="ListParagraph"/>
        <w:numPr>
          <w:ilvl w:val="1"/>
          <w:numId w:val="1"/>
        </w:numPr>
      </w:pPr>
      <w:r>
        <w:t xml:space="preserve"> </w:t>
      </w:r>
      <w:r w:rsidR="002669B2">
        <w:t>CheckSum : 0x8bc7</w:t>
      </w:r>
      <w:r w:rsidR="004F1047">
        <w:t xml:space="preserve"> = </w:t>
      </w:r>
    </w:p>
    <w:p w14:paraId="39885B95" w14:textId="315AE787" w:rsidR="002669B2" w:rsidRDefault="002669B2" w:rsidP="002669B2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0DFEA01" wp14:editId="538F090C">
            <wp:extent cx="4699591" cy="988621"/>
            <wp:effectExtent l="0" t="0" r="635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366" cy="9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BDBF" w14:textId="33A98D92" w:rsidR="005648A6" w:rsidRDefault="005648A6" w:rsidP="005648A6">
      <w:pPr>
        <w:pStyle w:val="ListParagraph"/>
        <w:numPr>
          <w:ilvl w:val="1"/>
          <w:numId w:val="1"/>
        </w:numPr>
      </w:pPr>
      <w:r w:rsidRPr="005648A6">
        <w:t>bb ce 05 00 23 8b c7</w:t>
      </w:r>
      <w:r>
        <w:t xml:space="preserve"> = 303</w:t>
      </w:r>
    </w:p>
    <w:p w14:paraId="0AA8F767" w14:textId="493C6BE7" w:rsidR="00E15B09" w:rsidRDefault="0092152D" w:rsidP="00E15B09">
      <w:pPr>
        <w:pStyle w:val="ListParagraph"/>
        <w:numPr>
          <w:ilvl w:val="2"/>
          <w:numId w:val="1"/>
        </w:numPr>
      </w:pPr>
      <w:r>
        <w:t xml:space="preserve">303 = </w:t>
      </w:r>
      <w:r w:rsidR="00B65536">
        <w:t>0000 0011</w:t>
      </w:r>
    </w:p>
    <w:p w14:paraId="2E045C27" w14:textId="4A6FA205" w:rsidR="00B65536" w:rsidRDefault="00B65536" w:rsidP="00E15B09">
      <w:pPr>
        <w:pStyle w:val="ListParagraph"/>
        <w:numPr>
          <w:ilvl w:val="2"/>
          <w:numId w:val="1"/>
        </w:numPr>
      </w:pPr>
      <w:r>
        <w:t>FF =    1111 1111</w:t>
      </w:r>
    </w:p>
    <w:p w14:paraId="37A7833E" w14:textId="75F14295" w:rsidR="00B65536" w:rsidRDefault="00962049" w:rsidP="00E15B09">
      <w:pPr>
        <w:pStyle w:val="ListParagraph"/>
        <w:numPr>
          <w:ilvl w:val="2"/>
          <w:numId w:val="1"/>
        </w:numPr>
      </w:pPr>
      <w:r>
        <w:t xml:space="preserve">     =    </w:t>
      </w:r>
      <w:r w:rsidR="002571B4">
        <w:t>1</w:t>
      </w:r>
      <w:r>
        <w:t>111</w:t>
      </w:r>
      <w:r w:rsidR="002571B4">
        <w:t xml:space="preserve">  1100 = </w:t>
      </w:r>
      <w:r w:rsidR="007C044E">
        <w:t>FC</w:t>
      </w:r>
    </w:p>
    <w:p w14:paraId="43943E26" w14:textId="0C821D7E" w:rsidR="007C044E" w:rsidRDefault="002342F7" w:rsidP="00E15B09">
      <w:pPr>
        <w:pStyle w:val="ListParagraph"/>
        <w:numPr>
          <w:ilvl w:val="2"/>
          <w:numId w:val="1"/>
        </w:numPr>
      </w:pPr>
      <w:r>
        <w:t>FC != 8BC7</w:t>
      </w:r>
    </w:p>
    <w:p w14:paraId="76B225E4" w14:textId="54D18ABD" w:rsidR="003C1317" w:rsidRDefault="00B73D50" w:rsidP="003C1317">
      <w:pPr>
        <w:pStyle w:val="ListParagraph"/>
        <w:numPr>
          <w:ilvl w:val="1"/>
          <w:numId w:val="1"/>
        </w:numPr>
      </w:pPr>
      <w:r>
        <w:t xml:space="preserve">This is because the pseudo-header is created to calculate the checksum and then </w:t>
      </w:r>
      <w:r w:rsidR="00D63EA7">
        <w:t>not use it, so the client/user will create a pseudo header again and then creates another check sum at the destination.</w:t>
      </w:r>
    </w:p>
    <w:p w14:paraId="05C44CDB" w14:textId="65D4AB99" w:rsidR="000E16C7" w:rsidRDefault="000E16C7" w:rsidP="003C131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4F0FF44" wp14:editId="1F3EE814">
            <wp:extent cx="4540195" cy="208140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174" cy="210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F577" w14:textId="258A11E5" w:rsidR="005F0E37" w:rsidRDefault="00DF567F" w:rsidP="004375C0">
      <w:pPr>
        <w:pStyle w:val="ListParagraph"/>
        <w:numPr>
          <w:ilvl w:val="2"/>
          <w:numId w:val="1"/>
        </w:numPr>
      </w:pPr>
      <w:r>
        <w:t>S</w:t>
      </w:r>
      <w:r w:rsidR="00400921">
        <w:t xml:space="preserve">ource </w:t>
      </w:r>
      <w:r w:rsidR="005F0E37">
        <w:t>IP = 22 66 be b3</w:t>
      </w:r>
    </w:p>
    <w:p w14:paraId="3CDD3364" w14:textId="5614BB46" w:rsidR="004375C0" w:rsidRDefault="004375C0" w:rsidP="004375C0">
      <w:pPr>
        <w:pStyle w:val="ListParagraph"/>
        <w:numPr>
          <w:ilvl w:val="2"/>
          <w:numId w:val="1"/>
        </w:numPr>
      </w:pPr>
      <w:r>
        <w:t xml:space="preserve"> Destination IP = c0 a8 00 </w:t>
      </w:r>
      <w:r w:rsidR="001F1C0F">
        <w:t>1</w:t>
      </w:r>
      <w:r>
        <w:t>a</w:t>
      </w:r>
    </w:p>
    <w:p w14:paraId="524D0F23" w14:textId="0039EAAA" w:rsidR="00855611" w:rsidRDefault="00855611" w:rsidP="004375C0">
      <w:pPr>
        <w:pStyle w:val="ListParagraph"/>
        <w:numPr>
          <w:ilvl w:val="2"/>
          <w:numId w:val="1"/>
        </w:numPr>
      </w:pPr>
      <w:r>
        <w:t>UDP length = 89</w:t>
      </w:r>
    </w:p>
    <w:p w14:paraId="48EC3B4C" w14:textId="3A98770C" w:rsidR="006B6823" w:rsidRDefault="00F226EC" w:rsidP="006B6823">
      <w:pPr>
        <w:pStyle w:val="ListParagraph"/>
        <w:numPr>
          <w:ilvl w:val="1"/>
          <w:numId w:val="1"/>
        </w:numPr>
      </w:pPr>
      <w:r>
        <w:t>1F9</w:t>
      </w:r>
      <w:r w:rsidR="0018047D">
        <w:t>+</w:t>
      </w:r>
      <w:r w:rsidR="003756AA">
        <w:t xml:space="preserve">182+89 = </w:t>
      </w:r>
      <w:r w:rsidR="007338A4">
        <w:t xml:space="preserve">404+1f9 = </w:t>
      </w:r>
      <w:r w:rsidR="00656CF8">
        <w:t>5FD</w:t>
      </w:r>
    </w:p>
    <w:p w14:paraId="061BE446" w14:textId="0D03C378" w:rsidR="00656CF8" w:rsidRDefault="00656CF8" w:rsidP="00656CF8">
      <w:pPr>
        <w:pStyle w:val="ListParagraph"/>
        <w:numPr>
          <w:ilvl w:val="2"/>
          <w:numId w:val="1"/>
        </w:numPr>
      </w:pPr>
      <w:r>
        <w:t>5FD = 1111</w:t>
      </w:r>
      <w:r w:rsidR="00A1089B">
        <w:t xml:space="preserve"> 1101</w:t>
      </w:r>
    </w:p>
    <w:p w14:paraId="646E9D85" w14:textId="1A24174A" w:rsidR="00A1089B" w:rsidRDefault="00A1089B" w:rsidP="00656CF8">
      <w:pPr>
        <w:pStyle w:val="ListParagraph"/>
        <w:numPr>
          <w:ilvl w:val="2"/>
          <w:numId w:val="1"/>
        </w:numPr>
      </w:pPr>
      <w:r>
        <w:t>FF =    1111 1111</w:t>
      </w:r>
    </w:p>
    <w:p w14:paraId="759E32D8" w14:textId="20532AE0" w:rsidR="00A1089B" w:rsidRDefault="00A1089B" w:rsidP="00656CF8">
      <w:pPr>
        <w:pStyle w:val="ListParagraph"/>
        <w:numPr>
          <w:ilvl w:val="2"/>
          <w:numId w:val="1"/>
        </w:numPr>
      </w:pPr>
      <w:r>
        <w:t xml:space="preserve">     =     0</w:t>
      </w:r>
      <w:r w:rsidR="00171B58">
        <w:t>000 0010</w:t>
      </w:r>
      <w:r w:rsidR="00302538">
        <w:t xml:space="preserve"> = 2</w:t>
      </w:r>
    </w:p>
    <w:p w14:paraId="0770FB8A" w14:textId="62DD743C" w:rsidR="002669B2" w:rsidRDefault="002669B2" w:rsidP="005648A6">
      <w:pPr>
        <w:pStyle w:val="ListParagraph"/>
        <w:ind w:left="1260"/>
      </w:pPr>
    </w:p>
    <w:p w14:paraId="2AFCF117" w14:textId="15FCD51F" w:rsidR="009B47C5" w:rsidRPr="00773492" w:rsidRDefault="009B47C5" w:rsidP="003F6A73"/>
    <w:p w14:paraId="45D9CC3B" w14:textId="0CF135EE" w:rsidR="009111E2" w:rsidRDefault="00E66BDA" w:rsidP="00E66BDA">
      <w:pPr>
        <w:pStyle w:val="ListParagraph"/>
        <w:numPr>
          <w:ilvl w:val="0"/>
          <w:numId w:val="1"/>
        </w:numPr>
      </w:pPr>
      <w:r>
        <w:t>With GBN, is it possible for the sender to receive an ACK for a packet that falls outside of its current sending window? Please describe your assumption clearly.</w:t>
      </w:r>
    </w:p>
    <w:p w14:paraId="1CAEB126" w14:textId="669F2EEA" w:rsidR="00E66BDA" w:rsidRDefault="00E66BDA" w:rsidP="00E66BDA">
      <w:pPr>
        <w:pStyle w:val="ListParagraph"/>
        <w:numPr>
          <w:ilvl w:val="1"/>
          <w:numId w:val="1"/>
        </w:numPr>
      </w:pPr>
      <w:r>
        <w:t>Yes it is possible</w:t>
      </w:r>
      <w:r w:rsidR="00DC62BD">
        <w:t xml:space="preserve">, because Go Back N </w:t>
      </w:r>
      <w:r w:rsidR="007D519B">
        <w:t xml:space="preserve">it uses a process where the receiver sends a single acknowledgment in response to a certain number (n) </w:t>
      </w:r>
      <w:r w:rsidR="00A31DCC">
        <w:t>of frames received, this is called cumulative acknowledgement.</w:t>
      </w:r>
      <w:r w:rsidR="00217492">
        <w:t xml:space="preserve"> An example is when a </w:t>
      </w:r>
      <w:r w:rsidR="006608EB">
        <w:t xml:space="preserve">sender has a window size of 3 and sends packets 1, 2, 3 at T0 and at T1 </w:t>
      </w:r>
      <w:r w:rsidR="001D6DDD">
        <w:t>the receiver ACKS 1, 2, 3</w:t>
      </w:r>
      <w:r w:rsidR="000C2874">
        <w:t xml:space="preserve">. Then at T2 the sender will be timed out and resends 1, 2, 3. </w:t>
      </w:r>
      <w:r w:rsidR="003672F1">
        <w:t xml:space="preserve">Then at T3 the receiver will </w:t>
      </w:r>
      <w:r w:rsidR="00EF28A8">
        <w:t>receive the copies and re</w:t>
      </w:r>
      <w:r w:rsidR="00D93DFD">
        <w:t xml:space="preserve"> acknowledges 1 ,2 ,4,</w:t>
      </w:r>
      <w:r w:rsidR="00A948CB">
        <w:t xml:space="preserve"> </w:t>
      </w:r>
    </w:p>
    <w:sectPr w:rsidR="00E66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CDC"/>
    <w:multiLevelType w:val="hybridMultilevel"/>
    <w:tmpl w:val="26A4A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15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6D"/>
    <w:rsid w:val="000C2874"/>
    <w:rsid w:val="000E16C7"/>
    <w:rsid w:val="0012285E"/>
    <w:rsid w:val="00171B58"/>
    <w:rsid w:val="0018047D"/>
    <w:rsid w:val="001D6DDD"/>
    <w:rsid w:val="001F1C0F"/>
    <w:rsid w:val="00217492"/>
    <w:rsid w:val="002342F7"/>
    <w:rsid w:val="002571B4"/>
    <w:rsid w:val="002669B2"/>
    <w:rsid w:val="002E144A"/>
    <w:rsid w:val="00302538"/>
    <w:rsid w:val="003154BE"/>
    <w:rsid w:val="003672F1"/>
    <w:rsid w:val="003756AA"/>
    <w:rsid w:val="003C1317"/>
    <w:rsid w:val="003E706C"/>
    <w:rsid w:val="003F6A73"/>
    <w:rsid w:val="00400921"/>
    <w:rsid w:val="004375C0"/>
    <w:rsid w:val="004F1047"/>
    <w:rsid w:val="004F44AE"/>
    <w:rsid w:val="005648A6"/>
    <w:rsid w:val="00593806"/>
    <w:rsid w:val="005F0E37"/>
    <w:rsid w:val="00656CF8"/>
    <w:rsid w:val="006608EB"/>
    <w:rsid w:val="006B6823"/>
    <w:rsid w:val="007338A4"/>
    <w:rsid w:val="00755FF5"/>
    <w:rsid w:val="00773492"/>
    <w:rsid w:val="007C044E"/>
    <w:rsid w:val="007C7F6D"/>
    <w:rsid w:val="007D519B"/>
    <w:rsid w:val="00855611"/>
    <w:rsid w:val="009111E2"/>
    <w:rsid w:val="0092152D"/>
    <w:rsid w:val="00962049"/>
    <w:rsid w:val="009B47C5"/>
    <w:rsid w:val="00A1089B"/>
    <w:rsid w:val="00A31DCC"/>
    <w:rsid w:val="00A948CB"/>
    <w:rsid w:val="00B65536"/>
    <w:rsid w:val="00B73D50"/>
    <w:rsid w:val="00BC76D3"/>
    <w:rsid w:val="00CE6BEE"/>
    <w:rsid w:val="00D63EA7"/>
    <w:rsid w:val="00D90202"/>
    <w:rsid w:val="00D93DFD"/>
    <w:rsid w:val="00DC62BD"/>
    <w:rsid w:val="00DF567F"/>
    <w:rsid w:val="00E15B09"/>
    <w:rsid w:val="00E66BDA"/>
    <w:rsid w:val="00EF28A8"/>
    <w:rsid w:val="00F2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3703"/>
  <w15:chartTrackingRefBased/>
  <w15:docId w15:val="{673E1A8F-00D6-4054-8715-C47AE50E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55</cp:revision>
  <cp:lastPrinted>2022-10-27T23:16:00Z</cp:lastPrinted>
  <dcterms:created xsi:type="dcterms:W3CDTF">2022-10-21T23:59:00Z</dcterms:created>
  <dcterms:modified xsi:type="dcterms:W3CDTF">2022-10-27T23:24:00Z</dcterms:modified>
</cp:coreProperties>
</file>