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08880" w14:textId="5447B824" w:rsidR="00125330" w:rsidRPr="00A7699A" w:rsidRDefault="00A7699A" w:rsidP="00A769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7699A">
        <w:rPr>
          <w:rFonts w:ascii="Times New Roman" w:hAnsi="Times New Roman" w:cs="Times New Roman"/>
          <w:sz w:val="28"/>
          <w:szCs w:val="28"/>
        </w:rPr>
        <w:t>Z= 20m; f=0.02m; u =4m; v=2m</w:t>
      </w:r>
    </w:p>
    <w:p w14:paraId="28026518" w14:textId="77777777" w:rsidR="00A7699A" w:rsidRPr="00A7699A" w:rsidRDefault="00A7699A" w:rsidP="00A769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7699A">
        <w:rPr>
          <w:rFonts w:ascii="Times New Roman" w:hAnsi="Times New Roman" w:cs="Times New Roman"/>
          <w:sz w:val="28"/>
          <w:szCs w:val="28"/>
        </w:rPr>
        <w:t xml:space="preserve">X = </w:t>
      </w:r>
      <w:proofErr w:type="spellStart"/>
      <w:r w:rsidRPr="00A7699A">
        <w:rPr>
          <w:rFonts w:ascii="Times New Roman" w:hAnsi="Times New Roman" w:cs="Times New Roman"/>
          <w:sz w:val="28"/>
          <w:szCs w:val="28"/>
        </w:rPr>
        <w:t>uz</w:t>
      </w:r>
      <w:proofErr w:type="spellEnd"/>
      <w:r w:rsidRPr="00A7699A">
        <w:rPr>
          <w:rFonts w:ascii="Times New Roman" w:hAnsi="Times New Roman" w:cs="Times New Roman"/>
          <w:sz w:val="28"/>
          <w:szCs w:val="28"/>
        </w:rPr>
        <w:t xml:space="preserve">/f = (4*20)/0.02 = 4000m </w:t>
      </w:r>
    </w:p>
    <w:p w14:paraId="4F00E3CB" w14:textId="61D47D99" w:rsidR="00A7699A" w:rsidRDefault="00A7699A" w:rsidP="00A769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7699A">
        <w:rPr>
          <w:rFonts w:ascii="Times New Roman" w:hAnsi="Times New Roman" w:cs="Times New Roman"/>
          <w:sz w:val="28"/>
          <w:szCs w:val="28"/>
        </w:rPr>
        <w:t xml:space="preserve">Y = </w:t>
      </w:r>
      <w:proofErr w:type="spellStart"/>
      <w:r w:rsidRPr="00A7699A">
        <w:rPr>
          <w:rFonts w:ascii="Times New Roman" w:hAnsi="Times New Roman" w:cs="Times New Roman"/>
          <w:sz w:val="28"/>
          <w:szCs w:val="28"/>
        </w:rPr>
        <w:t>vz</w:t>
      </w:r>
      <w:proofErr w:type="spellEnd"/>
      <w:r w:rsidRPr="00A7699A">
        <w:rPr>
          <w:rFonts w:ascii="Times New Roman" w:hAnsi="Times New Roman" w:cs="Times New Roman"/>
          <w:sz w:val="28"/>
          <w:szCs w:val="28"/>
        </w:rPr>
        <w:t xml:space="preserve">/f = (2*20)/0.02 = 2000m </w:t>
      </w:r>
    </w:p>
    <w:p w14:paraId="2FE33345" w14:textId="77777777" w:rsidR="009776DA" w:rsidRPr="009776DA" w:rsidRDefault="009776DA" w:rsidP="009776DA">
      <w:pPr>
        <w:rPr>
          <w:rFonts w:ascii="Times New Roman" w:hAnsi="Times New Roman" w:cs="Times New Roman"/>
          <w:sz w:val="28"/>
          <w:szCs w:val="28"/>
        </w:rPr>
      </w:pPr>
    </w:p>
    <w:p w14:paraId="0540A292" w14:textId="3DCA65C5" w:rsidR="00A7699A" w:rsidRDefault="00A7699A" w:rsidP="00A7699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7699A">
        <w:rPr>
          <w:rFonts w:ascii="Times New Roman" w:hAnsi="Times New Roman" w:cs="Times New Roman"/>
          <w:sz w:val="28"/>
          <w:szCs w:val="28"/>
        </w:rPr>
        <w:t>{5, 3, 5, 4, 4, 4, 10,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7699A">
        <w:rPr>
          <w:rFonts w:ascii="Times New Roman" w:hAnsi="Times New Roman" w:cs="Times New Roman"/>
          <w:sz w:val="28"/>
          <w:szCs w:val="28"/>
        </w:rPr>
        <w:t>4, 5</w:t>
      </w:r>
      <w:r>
        <w:rPr>
          <w:rFonts w:ascii="Times New Roman" w:hAnsi="Times New Roman" w:cs="Times New Roman"/>
          <w:sz w:val="28"/>
          <w:szCs w:val="28"/>
        </w:rPr>
        <w:t>}</w:t>
      </w:r>
    </w:p>
    <w:p w14:paraId="0B0F31B6" w14:textId="57462E22" w:rsidR="00CF64C4" w:rsidRDefault="009F2524" w:rsidP="007E57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99BB57" wp14:editId="2DB4AFCB">
            <wp:extent cx="4723809" cy="3149206"/>
            <wp:effectExtent l="0" t="0" r="635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99A">
        <w:rPr>
          <w:rFonts w:ascii="Times New Roman" w:hAnsi="Times New Roman" w:cs="Times New Roman"/>
          <w:sz w:val="28"/>
          <w:szCs w:val="28"/>
        </w:rPr>
        <w:t xml:space="preserve">M = </w:t>
      </w:r>
    </w:p>
    <w:p w14:paraId="2E984DB4" w14:textId="77777777" w:rsidR="007E5747" w:rsidRDefault="007E5747" w:rsidP="007E57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(40-2)</w:t>
      </w:r>
      <w:proofErr w:type="gramStart"/>
      <w:r>
        <w:rPr>
          <w:rFonts w:ascii="Times New Roman" w:hAnsi="Times New Roman" w:cs="Times New Roman"/>
          <w:sz w:val="28"/>
          <w:szCs w:val="28"/>
        </w:rPr>
        <w:t>/(</w:t>
      </w:r>
      <w:proofErr w:type="gramEnd"/>
      <w:r>
        <w:rPr>
          <w:rFonts w:ascii="Times New Roman" w:hAnsi="Times New Roman" w:cs="Times New Roman"/>
          <w:sz w:val="28"/>
          <w:szCs w:val="28"/>
        </w:rPr>
        <w:t>10-3)=38/7=5.42</w:t>
      </w:r>
    </w:p>
    <w:p w14:paraId="23E9BB5F" w14:textId="77777777" w:rsidR="007E5747" w:rsidRDefault="007E5747" w:rsidP="007E574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Y=5.42(x-</w:t>
      </w:r>
      <w:proofErr w:type="gramStart"/>
      <w:r>
        <w:rPr>
          <w:rFonts w:ascii="Times New Roman" w:hAnsi="Times New Roman" w:cs="Times New Roman"/>
          <w:sz w:val="28"/>
          <w:szCs w:val="28"/>
        </w:rPr>
        <w:t>3)+</w:t>
      </w:r>
      <w:proofErr w:type="gramEnd"/>
      <w:r>
        <w:rPr>
          <w:rFonts w:ascii="Times New Roman" w:hAnsi="Times New Roman" w:cs="Times New Roman"/>
          <w:sz w:val="28"/>
          <w:szCs w:val="28"/>
        </w:rPr>
        <w:t>2 = 5.42x-14.42</w:t>
      </w:r>
    </w:p>
    <w:tbl>
      <w:tblPr>
        <w:tblStyle w:val="TableGrid"/>
        <w:tblW w:w="7536" w:type="dxa"/>
        <w:tblInd w:w="1818" w:type="dxa"/>
        <w:tblLook w:val="04A0" w:firstRow="1" w:lastRow="0" w:firstColumn="1" w:lastColumn="0" w:noHBand="0" w:noVBand="1"/>
      </w:tblPr>
      <w:tblGrid>
        <w:gridCol w:w="2434"/>
        <w:gridCol w:w="2434"/>
        <w:gridCol w:w="2668"/>
      </w:tblGrid>
      <w:tr w:rsidR="007E5747" w:rsidRPr="00CF64C4" w14:paraId="5CE27DD7" w14:textId="77777777" w:rsidTr="002B2583">
        <w:trPr>
          <w:trHeight w:val="288"/>
        </w:trPr>
        <w:tc>
          <w:tcPr>
            <w:tcW w:w="2434" w:type="dxa"/>
            <w:noWrap/>
            <w:hideMark/>
          </w:tcPr>
          <w:p w14:paraId="58C60234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Old Values</w:t>
            </w:r>
          </w:p>
        </w:tc>
        <w:tc>
          <w:tcPr>
            <w:tcW w:w="2434" w:type="dxa"/>
            <w:noWrap/>
            <w:hideMark/>
          </w:tcPr>
          <w:p w14:paraId="3F4F64CD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New Values</w:t>
            </w:r>
          </w:p>
        </w:tc>
        <w:tc>
          <w:tcPr>
            <w:tcW w:w="2668" w:type="dxa"/>
            <w:noWrap/>
            <w:hideMark/>
          </w:tcPr>
          <w:p w14:paraId="63DAD321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Rounded</w:t>
            </w:r>
          </w:p>
        </w:tc>
      </w:tr>
      <w:tr w:rsidR="007E5747" w:rsidRPr="00CF64C4" w14:paraId="04430506" w14:textId="77777777" w:rsidTr="002B2583">
        <w:trPr>
          <w:trHeight w:val="288"/>
        </w:trPr>
        <w:tc>
          <w:tcPr>
            <w:tcW w:w="2434" w:type="dxa"/>
            <w:noWrap/>
            <w:hideMark/>
          </w:tcPr>
          <w:p w14:paraId="78028DAC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34" w:type="dxa"/>
            <w:noWrap/>
            <w:hideMark/>
          </w:tcPr>
          <w:p w14:paraId="15020742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668" w:type="dxa"/>
            <w:noWrap/>
            <w:hideMark/>
          </w:tcPr>
          <w:p w14:paraId="09DD278D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E5747" w:rsidRPr="00CF64C4" w14:paraId="7E63D008" w14:textId="77777777" w:rsidTr="002B2583">
        <w:trPr>
          <w:trHeight w:val="288"/>
        </w:trPr>
        <w:tc>
          <w:tcPr>
            <w:tcW w:w="2434" w:type="dxa"/>
            <w:noWrap/>
            <w:hideMark/>
          </w:tcPr>
          <w:p w14:paraId="1A245E85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434" w:type="dxa"/>
            <w:noWrap/>
            <w:hideMark/>
          </w:tcPr>
          <w:p w14:paraId="004AD5A8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7.42</w:t>
            </w:r>
          </w:p>
        </w:tc>
        <w:tc>
          <w:tcPr>
            <w:tcW w:w="2668" w:type="dxa"/>
            <w:noWrap/>
            <w:hideMark/>
          </w:tcPr>
          <w:p w14:paraId="51F3507E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E5747" w:rsidRPr="00CF64C4" w14:paraId="5F6DE877" w14:textId="77777777" w:rsidTr="002B2583">
        <w:trPr>
          <w:trHeight w:val="288"/>
        </w:trPr>
        <w:tc>
          <w:tcPr>
            <w:tcW w:w="2434" w:type="dxa"/>
            <w:noWrap/>
            <w:hideMark/>
          </w:tcPr>
          <w:p w14:paraId="5630BE76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34" w:type="dxa"/>
            <w:noWrap/>
            <w:hideMark/>
          </w:tcPr>
          <w:p w14:paraId="2707A2F0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12.84</w:t>
            </w:r>
          </w:p>
        </w:tc>
        <w:tc>
          <w:tcPr>
            <w:tcW w:w="2668" w:type="dxa"/>
            <w:noWrap/>
            <w:hideMark/>
          </w:tcPr>
          <w:p w14:paraId="6B02A481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</w:tr>
      <w:tr w:rsidR="007E5747" w:rsidRPr="00CF64C4" w14:paraId="52BB01D4" w14:textId="77777777" w:rsidTr="002B2583">
        <w:trPr>
          <w:trHeight w:val="288"/>
        </w:trPr>
        <w:tc>
          <w:tcPr>
            <w:tcW w:w="2434" w:type="dxa"/>
            <w:noWrap/>
            <w:hideMark/>
          </w:tcPr>
          <w:p w14:paraId="167C03F6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434" w:type="dxa"/>
            <w:noWrap/>
            <w:hideMark/>
          </w:tcPr>
          <w:p w14:paraId="2EB0A8F8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18.26</w:t>
            </w:r>
          </w:p>
        </w:tc>
        <w:tc>
          <w:tcPr>
            <w:tcW w:w="2668" w:type="dxa"/>
            <w:noWrap/>
            <w:hideMark/>
          </w:tcPr>
          <w:p w14:paraId="4A4EF933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</w:tr>
      <w:tr w:rsidR="007E5747" w:rsidRPr="00CF64C4" w14:paraId="4CE7EE66" w14:textId="77777777" w:rsidTr="002B2583">
        <w:trPr>
          <w:trHeight w:val="288"/>
        </w:trPr>
        <w:tc>
          <w:tcPr>
            <w:tcW w:w="2434" w:type="dxa"/>
            <w:noWrap/>
            <w:hideMark/>
          </w:tcPr>
          <w:p w14:paraId="6B41F5DC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434" w:type="dxa"/>
            <w:noWrap/>
            <w:hideMark/>
          </w:tcPr>
          <w:p w14:paraId="5C81DC93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23.68</w:t>
            </w:r>
          </w:p>
        </w:tc>
        <w:tc>
          <w:tcPr>
            <w:tcW w:w="2668" w:type="dxa"/>
            <w:noWrap/>
            <w:hideMark/>
          </w:tcPr>
          <w:p w14:paraId="7CF7E3B7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</w:tr>
      <w:tr w:rsidR="007E5747" w:rsidRPr="00CF64C4" w14:paraId="2617477C" w14:textId="77777777" w:rsidTr="002B2583">
        <w:trPr>
          <w:trHeight w:val="288"/>
        </w:trPr>
        <w:tc>
          <w:tcPr>
            <w:tcW w:w="2434" w:type="dxa"/>
            <w:noWrap/>
            <w:hideMark/>
          </w:tcPr>
          <w:p w14:paraId="78B18FE6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434" w:type="dxa"/>
            <w:noWrap/>
            <w:hideMark/>
          </w:tcPr>
          <w:p w14:paraId="4EEA6A62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29.1</w:t>
            </w:r>
          </w:p>
        </w:tc>
        <w:tc>
          <w:tcPr>
            <w:tcW w:w="2668" w:type="dxa"/>
            <w:noWrap/>
            <w:hideMark/>
          </w:tcPr>
          <w:p w14:paraId="120006F3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29</w:t>
            </w:r>
          </w:p>
        </w:tc>
      </w:tr>
      <w:tr w:rsidR="007E5747" w:rsidRPr="00CF64C4" w14:paraId="0FA3DA3C" w14:textId="77777777" w:rsidTr="002B2583">
        <w:trPr>
          <w:trHeight w:val="288"/>
        </w:trPr>
        <w:tc>
          <w:tcPr>
            <w:tcW w:w="2434" w:type="dxa"/>
            <w:noWrap/>
            <w:hideMark/>
          </w:tcPr>
          <w:p w14:paraId="661E2428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434" w:type="dxa"/>
            <w:noWrap/>
            <w:hideMark/>
          </w:tcPr>
          <w:p w14:paraId="2D5DF0A5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34.52</w:t>
            </w:r>
          </w:p>
        </w:tc>
        <w:tc>
          <w:tcPr>
            <w:tcW w:w="2668" w:type="dxa"/>
            <w:noWrap/>
            <w:hideMark/>
          </w:tcPr>
          <w:p w14:paraId="07E5A2D1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35</w:t>
            </w:r>
          </w:p>
        </w:tc>
      </w:tr>
      <w:tr w:rsidR="007E5747" w:rsidRPr="00CF64C4" w14:paraId="53061653" w14:textId="77777777" w:rsidTr="002B2583">
        <w:trPr>
          <w:trHeight w:val="288"/>
        </w:trPr>
        <w:tc>
          <w:tcPr>
            <w:tcW w:w="2434" w:type="dxa"/>
            <w:noWrap/>
            <w:hideMark/>
          </w:tcPr>
          <w:p w14:paraId="1BF7ED04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434" w:type="dxa"/>
            <w:noWrap/>
            <w:hideMark/>
          </w:tcPr>
          <w:p w14:paraId="114C754B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39.94</w:t>
            </w:r>
          </w:p>
        </w:tc>
        <w:tc>
          <w:tcPr>
            <w:tcW w:w="2668" w:type="dxa"/>
            <w:noWrap/>
            <w:hideMark/>
          </w:tcPr>
          <w:p w14:paraId="3D3C729F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  <w:r w:rsidRPr="00CF64C4"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7E5747" w:rsidRPr="00CF64C4" w14:paraId="1B5E3C27" w14:textId="77777777" w:rsidTr="002B2583">
        <w:trPr>
          <w:trHeight w:val="288"/>
        </w:trPr>
        <w:tc>
          <w:tcPr>
            <w:tcW w:w="2434" w:type="dxa"/>
            <w:noWrap/>
          </w:tcPr>
          <w:p w14:paraId="2B9362D1" w14:textId="77777777" w:rsidR="007E5747" w:rsidRPr="00CF64C4" w:rsidRDefault="007E5747" w:rsidP="002B2583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34" w:type="dxa"/>
            <w:noWrap/>
          </w:tcPr>
          <w:p w14:paraId="5042BEA5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68" w:type="dxa"/>
            <w:noWrap/>
          </w:tcPr>
          <w:p w14:paraId="2B98AE2A" w14:textId="77777777" w:rsidR="007E5747" w:rsidRPr="00CF64C4" w:rsidRDefault="007E5747" w:rsidP="002B2583">
            <w:pPr>
              <w:pStyle w:val="ListParagraph"/>
              <w:ind w:left="144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936752B" w14:textId="77777777" w:rsidR="007E5747" w:rsidRDefault="007E5747" w:rsidP="007E5747">
      <w:pPr>
        <w:pStyle w:val="ListParagraph"/>
        <w:ind w:left="144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AE275A" wp14:editId="052849B7">
            <wp:extent cx="5048250" cy="3124200"/>
            <wp:effectExtent l="0" t="0" r="0" b="0"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7A9F038C-B1C5-4F8D-8C3E-6AE71B395FF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0939B3AA" w14:textId="77777777" w:rsidR="007E5747" w:rsidRDefault="007E5747" w:rsidP="007E5747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</w:t>
      </w:r>
    </w:p>
    <w:p w14:paraId="41ADB9D6" w14:textId="5CC22508" w:rsidR="00473B42" w:rsidRDefault="00882394" w:rsidP="008823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B073362" wp14:editId="2E4AF71E">
            <wp:extent cx="4723809" cy="3149206"/>
            <wp:effectExtent l="0" t="0" r="635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7B93" w14:textId="666A66BC" w:rsidR="00882394" w:rsidRPr="00882394" w:rsidRDefault="00882394" w:rsidP="00882394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Histogram Stretching </w:t>
      </w:r>
      <w:r w:rsidR="001B3D13">
        <w:rPr>
          <w:rFonts w:ascii="Times New Roman" w:hAnsi="Times New Roman" w:cs="Times New Roman"/>
          <w:sz w:val="28"/>
          <w:szCs w:val="28"/>
        </w:rPr>
        <w:t>is used for enhancing contrast in a picture</w:t>
      </w:r>
      <w:r w:rsidR="00FE3FB0">
        <w:rPr>
          <w:rFonts w:ascii="Times New Roman" w:hAnsi="Times New Roman" w:cs="Times New Roman"/>
          <w:sz w:val="28"/>
          <w:szCs w:val="28"/>
        </w:rPr>
        <w:t xml:space="preserve">. More Specifically increasing contrast while histogram </w:t>
      </w:r>
      <w:r w:rsidR="002F081B">
        <w:rPr>
          <w:rFonts w:ascii="Times New Roman" w:hAnsi="Times New Roman" w:cs="Times New Roman"/>
          <w:sz w:val="28"/>
          <w:szCs w:val="28"/>
        </w:rPr>
        <w:t xml:space="preserve">equalization enhances contrast. </w:t>
      </w:r>
    </w:p>
    <w:p w14:paraId="507DFE00" w14:textId="7ABA8BB6" w:rsidR="00CF64C4" w:rsidRDefault="00524D9A" w:rsidP="00CF64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</w:t>
      </w:r>
    </w:p>
    <w:p w14:paraId="618ECE76" w14:textId="2CAC3275" w:rsidR="00524D9A" w:rsidRDefault="00524D9A" w:rsidP="00524D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Under the file name Prob</w:t>
      </w:r>
      <w:r w:rsidR="008F496D">
        <w:rPr>
          <w:rFonts w:ascii="Times New Roman" w:hAnsi="Times New Roman" w:cs="Times New Roman"/>
          <w:sz w:val="28"/>
          <w:szCs w:val="28"/>
        </w:rPr>
        <w:t>#3</w:t>
      </w:r>
      <w:r w:rsidR="00193447">
        <w:rPr>
          <w:rFonts w:ascii="Times New Roman" w:hAnsi="Times New Roman" w:cs="Times New Roman"/>
          <w:sz w:val="28"/>
          <w:szCs w:val="28"/>
        </w:rPr>
        <w:t>.py</w:t>
      </w:r>
    </w:p>
    <w:p w14:paraId="6D270C2D" w14:textId="3F1C51E6" w:rsidR="008F496D" w:rsidRDefault="009906A8" w:rsidP="00524D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4F98BC" wp14:editId="1FA3263C">
            <wp:extent cx="4863492" cy="3161905"/>
            <wp:effectExtent l="0" t="0" r="0" b="635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3492" cy="3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BBFF" w14:textId="651874AA" w:rsidR="009906A8" w:rsidRDefault="00F218F1" w:rsidP="00524D9A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Also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under file name Prob#3</w:t>
      </w:r>
      <w:r w:rsidR="00193447">
        <w:rPr>
          <w:rFonts w:ascii="Times New Roman" w:hAnsi="Times New Roman" w:cs="Times New Roman"/>
          <w:sz w:val="28"/>
          <w:szCs w:val="28"/>
        </w:rPr>
        <w:t>part_C.py</w:t>
      </w:r>
    </w:p>
    <w:p w14:paraId="76408681" w14:textId="6137E28F" w:rsidR="00193447" w:rsidRDefault="00193447" w:rsidP="00193447">
      <w:pPr>
        <w:pStyle w:val="ListParagraph"/>
        <w:numPr>
          <w:ilvl w:val="2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FB7592" wp14:editId="44DA31EA">
            <wp:extent cx="4926984" cy="3149206"/>
            <wp:effectExtent l="0" t="0" r="6985" b="0"/>
            <wp:docPr id="12" name="Picture 12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, hist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6984" cy="31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1B2B" w14:textId="7C631CDB" w:rsidR="000165B6" w:rsidRDefault="000165B6" w:rsidP="00CF64C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Ans:</w:t>
      </w:r>
    </w:p>
    <w:p w14:paraId="586A5D6C" w14:textId="1330D565" w:rsidR="0043325F" w:rsidRDefault="0043325F" w:rsidP="00424D3C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11EEE">
        <w:rPr>
          <w:rFonts w:ascii="Times New Roman" w:hAnsi="Times New Roman" w:cs="Times New Roman"/>
          <w:sz w:val="28"/>
          <w:szCs w:val="28"/>
        </w:rPr>
        <w:t>When only displayed the blue channel, the whole picture was only shades of blue. All the other ranges of color(R and G) where absent.</w:t>
      </w:r>
      <w:r w:rsidR="00102803" w:rsidRPr="00111EEE">
        <w:rPr>
          <w:rFonts w:ascii="Times New Roman" w:hAnsi="Times New Roman" w:cs="Times New Roman"/>
          <w:sz w:val="28"/>
          <w:szCs w:val="28"/>
        </w:rPr>
        <w:t xml:space="preserve"> Same with the other </w:t>
      </w:r>
      <w:r w:rsidR="00267C06" w:rsidRPr="00111EEE">
        <w:rPr>
          <w:rFonts w:ascii="Times New Roman" w:hAnsi="Times New Roman" w:cs="Times New Roman"/>
          <w:sz w:val="28"/>
          <w:szCs w:val="28"/>
        </w:rPr>
        <w:t xml:space="preserve">colors. With the green channel only open and the others set to 0, the picture </w:t>
      </w:r>
      <w:r w:rsidR="005071CB" w:rsidRPr="00111EEE">
        <w:rPr>
          <w:rFonts w:ascii="Times New Roman" w:hAnsi="Times New Roman" w:cs="Times New Roman"/>
          <w:sz w:val="28"/>
          <w:szCs w:val="28"/>
        </w:rPr>
        <w:t>only had shades of Green. Same observation with Red when all the others where set to zero in the image only shades od red was displayed on the picture.</w:t>
      </w:r>
    </w:p>
    <w:p w14:paraId="537740D5" w14:textId="4DB1DB73" w:rsidR="00260983" w:rsidRPr="00260983" w:rsidRDefault="00260983" w:rsidP="00260983">
      <w:pPr>
        <w:rPr>
          <w:rFonts w:ascii="Times New Roman" w:hAnsi="Times New Roman" w:cs="Times New Roman"/>
          <w:sz w:val="28"/>
          <w:szCs w:val="28"/>
        </w:rPr>
      </w:pPr>
      <w:r w:rsidRPr="0026098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B3C9A5A" wp14:editId="09BF0425">
            <wp:extent cx="5943600" cy="3793490"/>
            <wp:effectExtent l="0" t="0" r="0" b="0"/>
            <wp:docPr id="3" name="Picture 3" descr="A picture containing text, display, sign, crow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display, sign, crow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A6F8" w14:textId="1F78AB2D" w:rsidR="00102803" w:rsidRDefault="00592D47" w:rsidP="000165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 for when we merge the colors back </w:t>
      </w:r>
      <w:r w:rsidR="00BA7016">
        <w:rPr>
          <w:rFonts w:ascii="Times New Roman" w:hAnsi="Times New Roman" w:cs="Times New Roman"/>
          <w:sz w:val="28"/>
          <w:szCs w:val="28"/>
        </w:rPr>
        <w:t xml:space="preserve">with the cv2.merge the order of which we list the colors matter </w:t>
      </w:r>
      <w:r w:rsidR="0009313F">
        <w:rPr>
          <w:rFonts w:ascii="Times New Roman" w:hAnsi="Times New Roman" w:cs="Times New Roman"/>
          <w:sz w:val="28"/>
          <w:szCs w:val="28"/>
        </w:rPr>
        <w:t>to get the original picture back the right order to merge is ((</w:t>
      </w:r>
      <w:proofErr w:type="spellStart"/>
      <w:proofErr w:type="gramStart"/>
      <w:r w:rsidR="0009313F">
        <w:rPr>
          <w:rFonts w:ascii="Times New Roman" w:hAnsi="Times New Roman" w:cs="Times New Roman"/>
          <w:sz w:val="28"/>
          <w:szCs w:val="28"/>
        </w:rPr>
        <w:t>b,g</w:t>
      </w:r>
      <w:proofErr w:type="gramEnd"/>
      <w:r w:rsidR="0009313F">
        <w:rPr>
          <w:rFonts w:ascii="Times New Roman" w:hAnsi="Times New Roman" w:cs="Times New Roman"/>
          <w:sz w:val="28"/>
          <w:szCs w:val="28"/>
        </w:rPr>
        <w:t>,r</w:t>
      </w:r>
      <w:proofErr w:type="spellEnd"/>
      <w:r w:rsidR="0009313F">
        <w:rPr>
          <w:rFonts w:ascii="Times New Roman" w:hAnsi="Times New Roman" w:cs="Times New Roman"/>
          <w:sz w:val="28"/>
          <w:szCs w:val="28"/>
        </w:rPr>
        <w:t>))</w:t>
      </w:r>
      <w:r w:rsidR="00033CE0">
        <w:rPr>
          <w:rFonts w:ascii="Times New Roman" w:hAnsi="Times New Roman" w:cs="Times New Roman"/>
          <w:sz w:val="28"/>
          <w:szCs w:val="28"/>
        </w:rPr>
        <w:t xml:space="preserve"> and then you get the original order of colors back.</w:t>
      </w:r>
    </w:p>
    <w:p w14:paraId="734B994A" w14:textId="548E1E8C" w:rsidR="00033CE0" w:rsidRDefault="008A0CBA" w:rsidP="000165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doing this any shades of </w:t>
      </w:r>
      <w:r w:rsidR="00DB271C">
        <w:rPr>
          <w:rFonts w:ascii="Times New Roman" w:hAnsi="Times New Roman" w:cs="Times New Roman"/>
          <w:sz w:val="28"/>
          <w:szCs w:val="28"/>
        </w:rPr>
        <w:t>red pixels are eliminated, and therefore blue and green pixels take place of the red pixels</w:t>
      </w:r>
    </w:p>
    <w:p w14:paraId="6B36D3B9" w14:textId="1E168C79" w:rsidR="00DB271C" w:rsidRPr="00DB271C" w:rsidRDefault="00DB271C" w:rsidP="00DB271C">
      <w:pPr>
        <w:rPr>
          <w:rFonts w:ascii="Times New Roman" w:hAnsi="Times New Roman" w:cs="Times New Roman"/>
          <w:sz w:val="28"/>
          <w:szCs w:val="28"/>
        </w:rPr>
      </w:pPr>
      <w:r w:rsidRPr="00DB271C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17BC4C" wp14:editId="439F8E3E">
            <wp:extent cx="5197290" cy="3581710"/>
            <wp:effectExtent l="0" t="0" r="3810" b="0"/>
            <wp:docPr id="5" name="Picture 5" descr="A football player kicking a b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football player kicking a ball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F3B1" w14:textId="6BDAF8EE" w:rsidR="00DB271C" w:rsidRDefault="00D4750D" w:rsidP="000165B6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When merging just ((</w:t>
      </w:r>
      <w:proofErr w:type="gramStart"/>
      <w:r>
        <w:rPr>
          <w:rFonts w:ascii="Times New Roman" w:hAnsi="Times New Roman" w:cs="Times New Roman"/>
          <w:sz w:val="28"/>
          <w:szCs w:val="28"/>
        </w:rPr>
        <w:t>B,B</w:t>
      </w:r>
      <w:proofErr w:type="gramEnd"/>
      <w:r>
        <w:rPr>
          <w:rFonts w:ascii="Times New Roman" w:hAnsi="Times New Roman" w:cs="Times New Roman"/>
          <w:sz w:val="28"/>
          <w:szCs w:val="28"/>
        </w:rPr>
        <w:t>,B) the image is then turned into a grayscale image.</w:t>
      </w:r>
    </w:p>
    <w:p w14:paraId="392A7702" w14:textId="4373BB49" w:rsidR="0003249E" w:rsidRPr="0003249E" w:rsidRDefault="00FA358C" w:rsidP="0003249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z</w:t>
      </w:r>
      <w:r w:rsidR="0003249E" w:rsidRPr="00D4750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8BC015C" wp14:editId="1F8CF7B9">
            <wp:extent cx="5235394" cy="3490262"/>
            <wp:effectExtent l="0" t="0" r="3810" b="0"/>
            <wp:docPr id="6" name="Picture 6" descr="A person kicking a football b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erson kicking a football bal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63AF" w14:textId="77777777" w:rsidR="0003249E" w:rsidRDefault="0003249E" w:rsidP="005671A9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46062842" w14:textId="245F01F6" w:rsidR="00D4750D" w:rsidRPr="00D4750D" w:rsidRDefault="00D4750D" w:rsidP="00D4750D">
      <w:pPr>
        <w:rPr>
          <w:rFonts w:ascii="Times New Roman" w:hAnsi="Times New Roman" w:cs="Times New Roman"/>
          <w:sz w:val="28"/>
          <w:szCs w:val="28"/>
        </w:rPr>
      </w:pPr>
    </w:p>
    <w:sectPr w:rsidR="00D4750D" w:rsidRPr="00D4750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2E0B1" w14:textId="77777777" w:rsidR="00F765E1" w:rsidRDefault="00F765E1" w:rsidP="00A7699A">
      <w:pPr>
        <w:spacing w:after="0" w:line="240" w:lineRule="auto"/>
      </w:pPr>
      <w:r>
        <w:separator/>
      </w:r>
    </w:p>
  </w:endnote>
  <w:endnote w:type="continuationSeparator" w:id="0">
    <w:p w14:paraId="018CA4BD" w14:textId="77777777" w:rsidR="00F765E1" w:rsidRDefault="00F765E1" w:rsidP="00A769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37972" w14:textId="77777777" w:rsidR="00F765E1" w:rsidRDefault="00F765E1" w:rsidP="00A7699A">
      <w:pPr>
        <w:spacing w:after="0" w:line="240" w:lineRule="auto"/>
      </w:pPr>
      <w:r>
        <w:separator/>
      </w:r>
    </w:p>
  </w:footnote>
  <w:footnote w:type="continuationSeparator" w:id="0">
    <w:p w14:paraId="7712C9EF" w14:textId="77777777" w:rsidR="00F765E1" w:rsidRDefault="00F765E1" w:rsidP="00A769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A53328" w14:textId="3CE348F6" w:rsidR="00A7699A" w:rsidRDefault="00A7699A" w:rsidP="00A7699A">
    <w:pPr>
      <w:pStyle w:val="Header"/>
      <w:jc w:val="center"/>
      <w:rPr>
        <w:rFonts w:ascii="Times New Roman" w:hAnsi="Times New Roman" w:cs="Times New Roman"/>
        <w:sz w:val="36"/>
        <w:szCs w:val="36"/>
      </w:rPr>
    </w:pPr>
    <w:r>
      <w:rPr>
        <w:rFonts w:ascii="Times New Roman" w:hAnsi="Times New Roman" w:cs="Times New Roman"/>
        <w:sz w:val="36"/>
        <w:szCs w:val="36"/>
      </w:rPr>
      <w:t>Assignment#1</w:t>
    </w:r>
  </w:p>
  <w:p w14:paraId="7672C727" w14:textId="642B639C" w:rsidR="00A7699A" w:rsidRPr="00A7699A" w:rsidRDefault="00A7699A" w:rsidP="00A7699A">
    <w:pPr>
      <w:pStyle w:val="Header"/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Mayur Suresh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853F08"/>
    <w:multiLevelType w:val="hybridMultilevel"/>
    <w:tmpl w:val="E4FA12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99A"/>
    <w:rsid w:val="000165B6"/>
    <w:rsid w:val="0003249E"/>
    <w:rsid w:val="00033CE0"/>
    <w:rsid w:val="0009313F"/>
    <w:rsid w:val="00102803"/>
    <w:rsid w:val="00111EEE"/>
    <w:rsid w:val="00124962"/>
    <w:rsid w:val="00125330"/>
    <w:rsid w:val="00193447"/>
    <w:rsid w:val="001B3D13"/>
    <w:rsid w:val="00260983"/>
    <w:rsid w:val="00267C06"/>
    <w:rsid w:val="002F081B"/>
    <w:rsid w:val="0043325F"/>
    <w:rsid w:val="00473B42"/>
    <w:rsid w:val="004A5EEC"/>
    <w:rsid w:val="005071CB"/>
    <w:rsid w:val="00524D9A"/>
    <w:rsid w:val="005671A9"/>
    <w:rsid w:val="00592D47"/>
    <w:rsid w:val="007E5747"/>
    <w:rsid w:val="00882394"/>
    <w:rsid w:val="008A0CBA"/>
    <w:rsid w:val="008F496D"/>
    <w:rsid w:val="009776DA"/>
    <w:rsid w:val="009906A8"/>
    <w:rsid w:val="009F2524"/>
    <w:rsid w:val="00A7699A"/>
    <w:rsid w:val="00BA7016"/>
    <w:rsid w:val="00CF64C4"/>
    <w:rsid w:val="00D4750D"/>
    <w:rsid w:val="00DB271C"/>
    <w:rsid w:val="00E265E7"/>
    <w:rsid w:val="00F218F1"/>
    <w:rsid w:val="00F765E1"/>
    <w:rsid w:val="00FA358C"/>
    <w:rsid w:val="00FE3F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E9D39"/>
  <w15:chartTrackingRefBased/>
  <w15:docId w15:val="{DF3069F4-3175-4FE6-8F08-85A2D52539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69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99A"/>
  </w:style>
  <w:style w:type="paragraph" w:styleId="Footer">
    <w:name w:val="footer"/>
    <w:basedOn w:val="Normal"/>
    <w:link w:val="FooterChar"/>
    <w:uiPriority w:val="99"/>
    <w:unhideWhenUsed/>
    <w:rsid w:val="00A769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99A"/>
  </w:style>
  <w:style w:type="paragraph" w:styleId="ListParagraph">
    <w:name w:val="List Paragraph"/>
    <w:basedOn w:val="Normal"/>
    <w:uiPriority w:val="34"/>
    <w:qFormat/>
    <w:rsid w:val="00A7699A"/>
    <w:pPr>
      <w:ind w:left="720"/>
      <w:contextualSpacing/>
    </w:pPr>
  </w:style>
  <w:style w:type="table" w:styleId="TableGrid">
    <w:name w:val="Table Grid"/>
    <w:basedOn w:val="TableNormal"/>
    <w:uiPriority w:val="39"/>
    <w:rsid w:val="00CF64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97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Sheet1!$A$2:$A$9</c:f>
              <c:numCache>
                <c:formatCode>General</c:formatCode>
                <c:ptCount val="8"/>
                <c:pt idx="0">
                  <c:v>3</c:v>
                </c:pt>
                <c:pt idx="1">
                  <c:v>4</c:v>
                </c:pt>
                <c:pt idx="2">
                  <c:v>5</c:v>
                </c:pt>
                <c:pt idx="3">
                  <c:v>6</c:v>
                </c:pt>
                <c:pt idx="4">
                  <c:v>7</c:v>
                </c:pt>
                <c:pt idx="5">
                  <c:v>8</c:v>
                </c:pt>
                <c:pt idx="6">
                  <c:v>9</c:v>
                </c:pt>
                <c:pt idx="7">
                  <c:v>10</c:v>
                </c:pt>
              </c:numCache>
            </c:numRef>
          </c:cat>
          <c:val>
            <c:numRef>
              <c:f>Sheet1!$B$2:$B$9</c:f>
              <c:numCache>
                <c:formatCode>General</c:formatCode>
                <c:ptCount val="8"/>
                <c:pt idx="0">
                  <c:v>2</c:v>
                </c:pt>
                <c:pt idx="1">
                  <c:v>7.42</c:v>
                </c:pt>
                <c:pt idx="2">
                  <c:v>12.84</c:v>
                </c:pt>
                <c:pt idx="3">
                  <c:v>18.260000000000002</c:v>
                </c:pt>
                <c:pt idx="4">
                  <c:v>23.68</c:v>
                </c:pt>
                <c:pt idx="5">
                  <c:v>29.1</c:v>
                </c:pt>
                <c:pt idx="6">
                  <c:v>34.520000000000003</c:v>
                </c:pt>
                <c:pt idx="7">
                  <c:v>39.94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118C-4A31-970D-B3769E388781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297336095"/>
        <c:axId val="1297337343"/>
      </c:lineChart>
      <c:catAx>
        <c:axId val="129733609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7337343"/>
        <c:crosses val="autoZero"/>
        <c:auto val="1"/>
        <c:lblAlgn val="ctr"/>
        <c:lblOffset val="100"/>
        <c:noMultiLvlLbl val="0"/>
      </c:catAx>
      <c:valAx>
        <c:axId val="129733734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297336095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1">
  <a:schemeClr val="accent1"/>
  <a:schemeClr val="accent3"/>
  <a:schemeClr val="accent5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2908</TotalTime>
  <Pages>6</Pages>
  <Words>203</Words>
  <Characters>1159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 Suresh</dc:creator>
  <cp:keywords/>
  <dc:description/>
  <cp:lastModifiedBy>Mayur Suresh</cp:lastModifiedBy>
  <cp:revision>33</cp:revision>
  <dcterms:created xsi:type="dcterms:W3CDTF">2022-02-27T18:36:00Z</dcterms:created>
  <dcterms:modified xsi:type="dcterms:W3CDTF">2022-03-01T21:09:00Z</dcterms:modified>
</cp:coreProperties>
</file>