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6370" w14:textId="77777777" w:rsidR="00C06618" w:rsidRDefault="00C06618" w:rsidP="00A226C1">
      <w:pPr>
        <w:pStyle w:val="Heading1"/>
        <w:jc w:val="center"/>
        <w:rPr>
          <w:sz w:val="72"/>
          <w:szCs w:val="72"/>
        </w:rPr>
      </w:pPr>
    </w:p>
    <w:p w14:paraId="2F967E41" w14:textId="77777777" w:rsidR="00C06618" w:rsidRDefault="00C06618" w:rsidP="00A226C1">
      <w:pPr>
        <w:pStyle w:val="Heading1"/>
        <w:jc w:val="center"/>
        <w:rPr>
          <w:sz w:val="72"/>
          <w:szCs w:val="72"/>
        </w:rPr>
      </w:pPr>
    </w:p>
    <w:p w14:paraId="3B7650CA" w14:textId="77777777" w:rsidR="00C06618" w:rsidRDefault="00C06618" w:rsidP="00A226C1">
      <w:pPr>
        <w:pStyle w:val="Heading1"/>
        <w:jc w:val="center"/>
        <w:rPr>
          <w:sz w:val="72"/>
          <w:szCs w:val="72"/>
        </w:rPr>
      </w:pPr>
    </w:p>
    <w:p w14:paraId="450632AB" w14:textId="77777777" w:rsidR="00C06618" w:rsidRDefault="00C06618" w:rsidP="00A226C1">
      <w:pPr>
        <w:pStyle w:val="Heading1"/>
        <w:jc w:val="center"/>
        <w:rPr>
          <w:sz w:val="72"/>
          <w:szCs w:val="72"/>
        </w:rPr>
      </w:pPr>
    </w:p>
    <w:p w14:paraId="19D2A96F" w14:textId="77777777" w:rsidR="00C06618" w:rsidRDefault="00C06618" w:rsidP="00A226C1">
      <w:pPr>
        <w:pStyle w:val="Heading1"/>
        <w:jc w:val="center"/>
        <w:rPr>
          <w:sz w:val="72"/>
          <w:szCs w:val="72"/>
        </w:rPr>
      </w:pPr>
      <w:r w:rsidRPr="00C01A16">
        <w:rPr>
          <w:sz w:val="72"/>
          <w:szCs w:val="72"/>
        </w:rPr>
        <w:t>Lab</w:t>
      </w:r>
      <w:r>
        <w:rPr>
          <w:sz w:val="72"/>
          <w:szCs w:val="72"/>
        </w:rPr>
        <w:t>1</w:t>
      </w:r>
      <w:r w:rsidRPr="00C01A16">
        <w:rPr>
          <w:sz w:val="72"/>
          <w:szCs w:val="72"/>
        </w:rPr>
        <w:t xml:space="preserve">: </w:t>
      </w:r>
      <w:r w:rsidRPr="00D97482">
        <w:rPr>
          <w:sz w:val="72"/>
          <w:szCs w:val="72"/>
        </w:rPr>
        <w:t>SEED Labs – Environment Variable and Set-UID Program</w:t>
      </w:r>
    </w:p>
    <w:p w14:paraId="41BABC99" w14:textId="77777777" w:rsidR="00C06618" w:rsidRDefault="00C06618" w:rsidP="00A226C1">
      <w:pPr>
        <w:pStyle w:val="IntenseQuote"/>
        <w:ind w:left="0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33E2190B" w14:textId="77777777" w:rsidR="00C06618" w:rsidRPr="00CB56D8" w:rsidRDefault="00C06618" w:rsidP="00A226C1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CSC </w:t>
      </w:r>
      <w:r>
        <w:rPr>
          <w:sz w:val="28"/>
          <w:szCs w:val="28"/>
        </w:rPr>
        <w:t>302-01</w:t>
      </w:r>
      <w:r w:rsidRPr="00CB56D8">
        <w:rPr>
          <w:sz w:val="28"/>
          <w:szCs w:val="28"/>
        </w:rPr>
        <w:t xml:space="preserve">: </w:t>
      </w:r>
      <w:r>
        <w:rPr>
          <w:sz w:val="28"/>
          <w:szCs w:val="28"/>
        </w:rPr>
        <w:t>Computer Security</w:t>
      </w:r>
    </w:p>
    <w:p w14:paraId="03E77E36" w14:textId="77777777" w:rsidR="00C06618" w:rsidRDefault="00C06618" w:rsidP="00A226C1">
      <w:pPr>
        <w:pStyle w:val="Subtitle"/>
        <w:jc w:val="center"/>
        <w:rPr>
          <w:sz w:val="28"/>
          <w:szCs w:val="28"/>
        </w:rPr>
      </w:pPr>
      <w:r w:rsidRPr="00CB56D8">
        <w:rPr>
          <w:sz w:val="28"/>
          <w:szCs w:val="28"/>
        </w:rPr>
        <w:t xml:space="preserve">Date: </w:t>
      </w:r>
      <w:r>
        <w:rPr>
          <w:sz w:val="28"/>
          <w:szCs w:val="28"/>
        </w:rPr>
        <w:t>February</w:t>
      </w:r>
      <w:r w:rsidRPr="00CB56D8">
        <w:rPr>
          <w:sz w:val="28"/>
          <w:szCs w:val="28"/>
        </w:rPr>
        <w:t xml:space="preserve"> </w:t>
      </w:r>
      <w:r>
        <w:rPr>
          <w:sz w:val="28"/>
          <w:szCs w:val="28"/>
        </w:rPr>
        <w:t>12</w:t>
      </w:r>
      <w:r w:rsidRPr="00313A5E">
        <w:rPr>
          <w:sz w:val="28"/>
          <w:szCs w:val="28"/>
          <w:vertAlign w:val="superscript"/>
        </w:rPr>
        <w:t>th</w:t>
      </w:r>
      <w:r w:rsidRPr="00CB56D8">
        <w:rPr>
          <w:sz w:val="28"/>
          <w:szCs w:val="28"/>
        </w:rPr>
        <w:t>, 202</w:t>
      </w:r>
      <w:r>
        <w:rPr>
          <w:sz w:val="28"/>
          <w:szCs w:val="28"/>
        </w:rPr>
        <w:t>3</w:t>
      </w:r>
    </w:p>
    <w:p w14:paraId="62E18E78" w14:textId="77777777" w:rsidR="00C06618" w:rsidRPr="00291B7C" w:rsidRDefault="00C06618" w:rsidP="00291B7C"/>
    <w:p w14:paraId="02237BEC" w14:textId="77777777" w:rsidR="00C06618" w:rsidRDefault="00C06618" w:rsidP="00A226C1">
      <w:pPr>
        <w:jc w:val="center"/>
      </w:pPr>
    </w:p>
    <w:p w14:paraId="2655B68C" w14:textId="77777777" w:rsidR="00C06618" w:rsidRDefault="00C06618">
      <w:pPr>
        <w:jc w:val="center"/>
      </w:pPr>
    </w:p>
    <w:p w14:paraId="7698F10D" w14:textId="46C3E27B" w:rsidR="00CF0C35" w:rsidRDefault="00CF0C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1B687B65" w14:textId="64647AAE" w:rsidR="00F26C4C" w:rsidRPr="00F26C4C" w:rsidRDefault="00F26C4C" w:rsidP="00F26C4C">
      <w:pPr>
        <w:pStyle w:val="Heading2"/>
      </w:pPr>
      <w:r w:rsidRPr="009C1098">
        <w:rPr>
          <w:u w:val="single"/>
        </w:rPr>
        <w:lastRenderedPageBreak/>
        <w:t>Task 1:</w:t>
      </w:r>
      <w:r w:rsidRPr="0009504F">
        <w:t xml:space="preserve"> </w:t>
      </w:r>
      <w:r w:rsidRPr="00F26C4C">
        <w:t>Manipulating Environment Variables</w:t>
      </w:r>
    </w:p>
    <w:p w14:paraId="0CEF0D97" w14:textId="6B802B21" w:rsidR="000E187D" w:rsidRDefault="000E1C69">
      <w:r>
        <w:rPr>
          <w:noProof/>
        </w:rPr>
        <w:drawing>
          <wp:inline distT="0" distB="0" distL="0" distR="0" wp14:anchorId="470F9DBC" wp14:editId="79AFA643">
            <wp:extent cx="4083893" cy="2122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0540" cy="21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34A" w14:textId="7F42AEAA" w:rsidR="00F26C4C" w:rsidRPr="006B33F9" w:rsidRDefault="00AE052C" w:rsidP="006B33F9">
      <w:pPr>
        <w:ind w:firstLine="720"/>
        <w:rPr>
          <w:rFonts w:asciiTheme="majorHAnsi" w:hAnsiTheme="majorHAnsi" w:cstheme="majorHAnsi"/>
        </w:rPr>
      </w:pPr>
      <w:r w:rsidRPr="006B33F9">
        <w:rPr>
          <w:rFonts w:asciiTheme="majorHAnsi" w:hAnsiTheme="majorHAnsi" w:cstheme="majorHAnsi"/>
        </w:rPr>
        <w:t xml:space="preserve">The above picture shows the files under the </w:t>
      </w:r>
      <w:r w:rsidR="00C44E7C" w:rsidRPr="006B33F9">
        <w:rPr>
          <w:rFonts w:asciiTheme="majorHAnsi" w:hAnsiTheme="majorHAnsi" w:cstheme="majorHAnsi"/>
        </w:rPr>
        <w:t xml:space="preserve">Labsetup directory downloaded </w:t>
      </w:r>
      <w:r w:rsidR="00707A82" w:rsidRPr="006B33F9">
        <w:rPr>
          <w:rFonts w:asciiTheme="majorHAnsi" w:hAnsiTheme="majorHAnsi" w:cstheme="majorHAnsi"/>
        </w:rPr>
        <w:t>from the link ‘</w:t>
      </w:r>
      <w:r w:rsidR="00BC018C" w:rsidRPr="006B33F9">
        <w:rPr>
          <w:rFonts w:asciiTheme="majorHAnsi" w:hAnsiTheme="majorHAnsi" w:cstheme="majorHAnsi"/>
        </w:rPr>
        <w:t>https://seedsecuritylabs.org/Labs_20.04/Files/Environment_Variable_and_SetUID/Labsetup.zip’</w:t>
      </w:r>
    </w:p>
    <w:p w14:paraId="55244012" w14:textId="7F6CD4F3" w:rsidR="00BA082A" w:rsidRPr="006B33F9" w:rsidRDefault="006344D7">
      <w:pPr>
        <w:rPr>
          <w:rFonts w:asciiTheme="majorHAnsi" w:hAnsiTheme="majorHAnsi" w:cstheme="majorHAnsi"/>
        </w:rPr>
      </w:pPr>
      <w:r w:rsidRPr="006B33F9">
        <w:rPr>
          <w:rFonts w:asciiTheme="majorHAnsi" w:hAnsiTheme="majorHAnsi" w:cstheme="majorHAnsi"/>
        </w:rPr>
        <w:t xml:space="preserve">Using the seed </w:t>
      </w:r>
      <w:proofErr w:type="gramStart"/>
      <w:r w:rsidRPr="006B33F9">
        <w:rPr>
          <w:rFonts w:asciiTheme="majorHAnsi" w:hAnsiTheme="majorHAnsi" w:cstheme="majorHAnsi"/>
        </w:rPr>
        <w:t>account</w:t>
      </w:r>
      <w:proofErr w:type="gramEnd"/>
      <w:r w:rsidRPr="006B33F9">
        <w:rPr>
          <w:rFonts w:asciiTheme="majorHAnsi" w:hAnsiTheme="majorHAnsi" w:cstheme="majorHAnsi"/>
        </w:rPr>
        <w:t xml:space="preserve"> </w:t>
      </w:r>
      <w:r w:rsidR="00B866CC" w:rsidRPr="006B33F9">
        <w:rPr>
          <w:rFonts w:asciiTheme="majorHAnsi" w:hAnsiTheme="majorHAnsi" w:cstheme="majorHAnsi"/>
        </w:rPr>
        <w:t>we use the env and the printenc command to pr</w:t>
      </w:r>
      <w:r w:rsidR="00951A4D" w:rsidRPr="006B33F9">
        <w:rPr>
          <w:rFonts w:asciiTheme="majorHAnsi" w:hAnsiTheme="majorHAnsi" w:cstheme="majorHAnsi"/>
        </w:rPr>
        <w:t xml:space="preserve">int out the environment variables. Below we see both the env and the printenv commands used </w:t>
      </w:r>
      <w:r w:rsidR="00D91C7B" w:rsidRPr="006B33F9">
        <w:rPr>
          <w:rFonts w:asciiTheme="majorHAnsi" w:hAnsiTheme="majorHAnsi" w:cstheme="majorHAnsi"/>
        </w:rPr>
        <w:t>both giving us the environment variables.</w:t>
      </w:r>
    </w:p>
    <w:p w14:paraId="0D98632B" w14:textId="58E71AFB" w:rsidR="008201DD" w:rsidRDefault="008201DD">
      <w:r>
        <w:rPr>
          <w:noProof/>
        </w:rPr>
        <w:drawing>
          <wp:inline distT="0" distB="0" distL="0" distR="0" wp14:anchorId="22EC8115" wp14:editId="7382A4A3">
            <wp:extent cx="2932877" cy="2196524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184" cy="22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C7B">
        <w:rPr>
          <w:noProof/>
        </w:rPr>
        <w:drawing>
          <wp:inline distT="0" distB="0" distL="0" distR="0" wp14:anchorId="3502EFB1" wp14:editId="4CB23157">
            <wp:extent cx="2955851" cy="221530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867" cy="22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2AFE" w14:textId="4D6943CB" w:rsidR="001800E3" w:rsidRDefault="00F512F4">
      <w:r>
        <w:t xml:space="preserve">We can see specific environment variables by specifically </w:t>
      </w:r>
      <w:r w:rsidR="00685BBE">
        <w:t xml:space="preserve">inputting the variable as shown </w:t>
      </w:r>
      <w:proofErr w:type="spellStart"/>
      <w:r w:rsidR="00685BBE">
        <w:t>bellow</w:t>
      </w:r>
      <w:proofErr w:type="spellEnd"/>
      <w:r w:rsidR="00685BBE">
        <w:t xml:space="preserve"> with SHELL and PWD</w:t>
      </w:r>
      <w:r w:rsidR="00A57C3E">
        <w:t>.</w:t>
      </w:r>
    </w:p>
    <w:p w14:paraId="5A5A91F2" w14:textId="465C6E69" w:rsidR="00A57C3E" w:rsidRDefault="00A57C3E">
      <w:r>
        <w:rPr>
          <w:noProof/>
        </w:rPr>
        <w:drawing>
          <wp:inline distT="0" distB="0" distL="0" distR="0" wp14:anchorId="6304877C" wp14:editId="0ACBDFC3">
            <wp:extent cx="4742597" cy="1242344"/>
            <wp:effectExtent l="0" t="0" r="127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865" cy="12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FD8E" w14:textId="36EEA645" w:rsidR="006D5857" w:rsidRDefault="00A57C3E" w:rsidP="006D5857">
      <w:pPr>
        <w:ind w:firstLine="720"/>
      </w:pPr>
      <w:proofErr w:type="gramStart"/>
      <w:r>
        <w:lastRenderedPageBreak/>
        <w:t>Next</w:t>
      </w:r>
      <w:proofErr w:type="gramEnd"/>
      <w:r>
        <w:t xml:space="preserve"> we look at the file </w:t>
      </w:r>
      <w:r w:rsidR="004234D1">
        <w:t>myenv.c with the `cat` command to check the file, then we check the PATH with</w:t>
      </w:r>
      <w:r w:rsidR="00CA270A">
        <w:t xml:space="preserve"> the `echo </w:t>
      </w:r>
      <w:r w:rsidR="00D454BC">
        <w:t>$</w:t>
      </w:r>
      <w:r w:rsidR="00CA270A">
        <w:t xml:space="preserve">PATH` command. We see that there is still the </w:t>
      </w:r>
      <w:r w:rsidR="00D454BC">
        <w:t xml:space="preserve">path, which is still </w:t>
      </w:r>
      <w:r w:rsidR="00AB0C33">
        <w:t>not reset and still showing the path address we used in the last lab</w:t>
      </w:r>
      <w:r w:rsidR="006D5857">
        <w:t>.</w:t>
      </w:r>
    </w:p>
    <w:p w14:paraId="78A09D74" w14:textId="00C46ABD" w:rsidR="00EF0EA5" w:rsidRDefault="00EF0EA5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A3F904F" wp14:editId="37E94F76">
            <wp:extent cx="4612943" cy="2412924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65" cy="24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869C" w14:textId="1205C2E9" w:rsidR="00EF0EA5" w:rsidRDefault="0082306B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E55B710" wp14:editId="70BAD0D3">
            <wp:extent cx="5943600" cy="527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108E" w14:textId="2E2DDA85" w:rsidR="006D5857" w:rsidRPr="006B33F9" w:rsidRDefault="006D5857" w:rsidP="006B33F9">
      <w:pPr>
        <w:ind w:firstLine="720"/>
        <w:rPr>
          <w:rFonts w:ascii="Times New Roman" w:hAnsi="Times New Roman" w:cs="Times New Roman"/>
          <w:sz w:val="44"/>
          <w:szCs w:val="44"/>
          <w:u w:val="single"/>
        </w:rPr>
      </w:pPr>
      <w:r w:rsidRPr="006B33F9">
        <w:rPr>
          <w:rFonts w:asciiTheme="majorHAnsi" w:hAnsiTheme="majorHAnsi" w:cstheme="majorHAnsi"/>
        </w:rPr>
        <w:t xml:space="preserve">The next steps are to </w:t>
      </w:r>
      <w:r w:rsidR="001035FA" w:rsidRPr="006B33F9">
        <w:rPr>
          <w:rFonts w:asciiTheme="majorHAnsi" w:hAnsiTheme="majorHAnsi" w:cstheme="majorHAnsi"/>
        </w:rPr>
        <w:t xml:space="preserve">set up the countermeasures </w:t>
      </w:r>
      <w:r w:rsidR="00AF2E11" w:rsidRPr="006B33F9">
        <w:rPr>
          <w:rFonts w:asciiTheme="majorHAnsi" w:hAnsiTheme="majorHAnsi" w:cstheme="majorHAnsi"/>
        </w:rPr>
        <w:t xml:space="preserve">for the EV’s dynamic linking as discussed in class, which includes </w:t>
      </w:r>
      <w:r w:rsidR="00267E8F" w:rsidRPr="006B33F9">
        <w:rPr>
          <w:rFonts w:asciiTheme="majorHAnsi" w:hAnsiTheme="majorHAnsi" w:cstheme="majorHAnsi"/>
        </w:rPr>
        <w:t>the steps below.</w:t>
      </w:r>
    </w:p>
    <w:p w14:paraId="340987DD" w14:textId="4B050C8C" w:rsidR="0082306B" w:rsidRDefault="007D67BF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34E7AB7E" wp14:editId="7A30FFC5">
            <wp:extent cx="4787070" cy="2739779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494" cy="27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3E56" w14:textId="54355BDE" w:rsidR="007D67BF" w:rsidRDefault="008C14CA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65BDD25" wp14:editId="2AF92CC6">
            <wp:extent cx="4067033" cy="97113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929" cy="9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2CF0" w14:textId="12178F3B" w:rsidR="00245E34" w:rsidRPr="006B33F9" w:rsidRDefault="0057659E" w:rsidP="009C1098">
      <w:pPr>
        <w:rPr>
          <w:rFonts w:ascii="Times New Roman" w:hAnsi="Times New Roman" w:cs="Times New Roman"/>
          <w:sz w:val="44"/>
          <w:szCs w:val="44"/>
          <w:u w:val="single"/>
        </w:rPr>
      </w:pPr>
      <w:r w:rsidRPr="006B33F9">
        <w:rPr>
          <w:rFonts w:asciiTheme="majorHAnsi" w:hAnsiTheme="majorHAnsi" w:cstheme="majorHAnsi"/>
        </w:rPr>
        <w:lastRenderedPageBreak/>
        <w:t xml:space="preserve">I run into the error shown below and this is because the LD_PRELOAD </w:t>
      </w:r>
      <w:r w:rsidR="0079189D" w:rsidRPr="006B33F9">
        <w:rPr>
          <w:rFonts w:asciiTheme="majorHAnsi" w:hAnsiTheme="majorHAnsi" w:cstheme="majorHAnsi"/>
        </w:rPr>
        <w:t>still has the path from a previous exercise.</w:t>
      </w:r>
    </w:p>
    <w:p w14:paraId="1E1232A9" w14:textId="34377375" w:rsidR="008C14CA" w:rsidRDefault="006B3E9B" w:rsidP="009C1098">
      <w:pPr>
        <w:rPr>
          <w:rFonts w:ascii="Times New Roman" w:hAnsi="Times New Roman" w:cs="Times New Roman"/>
          <w:sz w:val="48"/>
          <w:szCs w:val="48"/>
          <w:u w:val="single"/>
        </w:rPr>
      </w:pPr>
      <w:r w:rsidRPr="005D77DD">
        <w:rPr>
          <w:b/>
          <w:bCs/>
          <w:noProof/>
        </w:rPr>
        <w:drawing>
          <wp:inline distT="0" distB="0" distL="0" distR="0" wp14:anchorId="1B0FB3D2" wp14:editId="6258A0CD">
            <wp:extent cx="5943600" cy="316611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B6FA" w14:textId="1591D653" w:rsidR="006B3E9B" w:rsidRPr="0079189D" w:rsidRDefault="0079189D" w:rsidP="009C1098">
      <w:pPr>
        <w:rPr>
          <w:rFonts w:asciiTheme="majorHAnsi" w:hAnsiTheme="majorHAnsi" w:cstheme="majorHAnsi"/>
        </w:rPr>
      </w:pPr>
      <w:r w:rsidRPr="0079189D">
        <w:rPr>
          <w:rFonts w:asciiTheme="majorHAnsi" w:hAnsiTheme="majorHAnsi" w:cstheme="majorHAnsi"/>
        </w:rPr>
        <w:t>Because</w:t>
      </w:r>
      <w:r w:rsidR="005148BF" w:rsidRPr="0079189D">
        <w:rPr>
          <w:rFonts w:asciiTheme="majorHAnsi" w:hAnsiTheme="majorHAnsi" w:cstheme="majorHAnsi"/>
        </w:rPr>
        <w:t xml:space="preserve"> LD_PRELOAD was still pointing to the previous address </w:t>
      </w:r>
      <w:r>
        <w:rPr>
          <w:rFonts w:asciiTheme="majorHAnsi" w:hAnsiTheme="majorHAnsi" w:cstheme="majorHAnsi"/>
        </w:rPr>
        <w:t>we use the `export LD_PRELOAD</w:t>
      </w:r>
      <w:r w:rsidR="00482EA3">
        <w:rPr>
          <w:rFonts w:asciiTheme="majorHAnsi" w:hAnsiTheme="majorHAnsi" w:cstheme="majorHAnsi"/>
        </w:rPr>
        <w:t>` command to set it to an empty string.</w:t>
      </w:r>
    </w:p>
    <w:p w14:paraId="4757D4B2" w14:textId="77777777" w:rsidR="005148BF" w:rsidRPr="006B3E9B" w:rsidRDefault="005148BF" w:rsidP="009C1098">
      <w:pPr>
        <w:rPr>
          <w:rFonts w:ascii="Times New Roman" w:hAnsi="Times New Roman" w:cs="Times New Roman"/>
        </w:rPr>
      </w:pPr>
    </w:p>
    <w:p w14:paraId="4CCBC03D" w14:textId="582EEB06" w:rsidR="005D77DD" w:rsidRPr="00CA1860" w:rsidRDefault="005D77DD" w:rsidP="005D77DD">
      <w:pPr>
        <w:pStyle w:val="Heading1"/>
        <w:rPr>
          <w:sz w:val="26"/>
          <w:szCs w:val="26"/>
        </w:rPr>
      </w:pPr>
      <w:r w:rsidRPr="005D77DD">
        <w:rPr>
          <w:sz w:val="26"/>
          <w:szCs w:val="26"/>
          <w:u w:val="single"/>
        </w:rPr>
        <w:t>Task 2:</w:t>
      </w:r>
      <w:r>
        <w:rPr>
          <w:sz w:val="26"/>
          <w:szCs w:val="26"/>
        </w:rPr>
        <w:t xml:space="preserve"> P</w:t>
      </w:r>
      <w:r w:rsidRPr="00CA1860">
        <w:rPr>
          <w:sz w:val="26"/>
          <w:szCs w:val="26"/>
        </w:rPr>
        <w:t>assing Environment Variables from Parent Process to Child Process</w:t>
      </w:r>
    </w:p>
    <w:p w14:paraId="5DF257B6" w14:textId="73766FA8" w:rsidR="008C1C9A" w:rsidRDefault="00CA1860" w:rsidP="006B33F9">
      <w:pPr>
        <w:spacing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this task we </w:t>
      </w:r>
      <w:r w:rsidR="00807846">
        <w:rPr>
          <w:rFonts w:asciiTheme="majorHAnsi" w:hAnsiTheme="majorHAnsi" w:cstheme="majorHAnsi"/>
        </w:rPr>
        <w:t>will study how a child process gets its environment variables from its parent</w:t>
      </w:r>
      <w:r w:rsidR="008C1C9A">
        <w:rPr>
          <w:rFonts w:asciiTheme="majorHAnsi" w:hAnsiTheme="majorHAnsi" w:cstheme="majorHAnsi"/>
        </w:rPr>
        <w:t>.</w:t>
      </w:r>
    </w:p>
    <w:p w14:paraId="51A6DF68" w14:textId="1A5CCB0B" w:rsidR="009C1098" w:rsidRDefault="008C1C9A" w:rsidP="00D56A9E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first compile the myprintenv.c file found under the Labsetup </w:t>
      </w:r>
      <w:r w:rsidR="002C57D2">
        <w:rPr>
          <w:rFonts w:asciiTheme="majorHAnsi" w:hAnsiTheme="majorHAnsi" w:cstheme="majorHAnsi"/>
        </w:rPr>
        <w:t>directory previously downloaded.</w:t>
      </w:r>
      <w:r w:rsidR="0088406D">
        <w:rPr>
          <w:rFonts w:asciiTheme="majorHAnsi" w:hAnsiTheme="majorHAnsi" w:cstheme="majorHAnsi"/>
        </w:rPr>
        <w:t xml:space="preserve"> With this we get </w:t>
      </w:r>
      <w:r w:rsidR="008E52AF">
        <w:rPr>
          <w:rFonts w:asciiTheme="majorHAnsi" w:hAnsiTheme="majorHAnsi" w:cstheme="majorHAnsi"/>
        </w:rPr>
        <w:t xml:space="preserve">binary file a.out and we see below what is under the </w:t>
      </w:r>
      <w:r w:rsidR="00EF17CF">
        <w:rPr>
          <w:rFonts w:asciiTheme="majorHAnsi" w:hAnsiTheme="majorHAnsi" w:cstheme="majorHAnsi"/>
        </w:rPr>
        <w:t xml:space="preserve">file after running it </w:t>
      </w:r>
      <w:r w:rsidR="00D56A9E">
        <w:rPr>
          <w:rFonts w:asciiTheme="majorHAnsi" w:hAnsiTheme="majorHAnsi" w:cstheme="majorHAnsi"/>
        </w:rPr>
        <w:t>we see the output below.</w:t>
      </w:r>
    </w:p>
    <w:p w14:paraId="74E633BE" w14:textId="555041EA" w:rsidR="00D56A9E" w:rsidRDefault="00CD5AF3" w:rsidP="00D56A9E">
      <w:pPr>
        <w:spacing w:after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9042DE3" wp14:editId="7901C1DB">
            <wp:extent cx="1953075" cy="210242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51" cy="21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AD0">
        <w:rPr>
          <w:noProof/>
        </w:rPr>
        <w:drawing>
          <wp:inline distT="0" distB="0" distL="0" distR="0" wp14:anchorId="02FDA213" wp14:editId="6AD81AE9">
            <wp:extent cx="3852058" cy="208334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5439" cy="209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BAA9" w14:textId="750FAB4A" w:rsidR="00D3170A" w:rsidRPr="009C1098" w:rsidRDefault="006665F7" w:rsidP="006B33F9">
      <w:pPr>
        <w:ind w:firstLine="72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Theme="majorHAnsi" w:hAnsiTheme="majorHAnsi" w:cstheme="majorHAnsi"/>
        </w:rPr>
        <w:t>Next,</w:t>
      </w:r>
      <w:r w:rsidR="009774B6">
        <w:rPr>
          <w:rFonts w:asciiTheme="majorHAnsi" w:hAnsiTheme="majorHAnsi" w:cstheme="majorHAnsi"/>
        </w:rPr>
        <w:t xml:space="preserve"> we edit the myprintenv.c file and co</w:t>
      </w:r>
      <w:r w:rsidR="00054F6F">
        <w:rPr>
          <w:rFonts w:asciiTheme="majorHAnsi" w:hAnsiTheme="majorHAnsi" w:cstheme="majorHAnsi"/>
        </w:rPr>
        <w:t>mment out the printenv() function under the child process and uncomment the function under the p</w:t>
      </w:r>
      <w:r w:rsidR="000B003B">
        <w:rPr>
          <w:rFonts w:asciiTheme="majorHAnsi" w:hAnsiTheme="majorHAnsi" w:cstheme="majorHAnsi"/>
        </w:rPr>
        <w:t>arent process. We then compile it again and we see the binary file reproduced and shown below.</w:t>
      </w:r>
    </w:p>
    <w:p w14:paraId="1C4E95B6" w14:textId="752B2047" w:rsidR="00F83F96" w:rsidRDefault="007407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C197A5" wp14:editId="5E884F94">
            <wp:extent cx="1990544" cy="2246358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666" cy="22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C72" w:rsidRPr="009E3C72">
        <w:rPr>
          <w:noProof/>
        </w:rPr>
        <w:t xml:space="preserve"> </w:t>
      </w:r>
      <w:r w:rsidR="009E3C72">
        <w:rPr>
          <w:noProof/>
        </w:rPr>
        <w:drawing>
          <wp:inline distT="0" distB="0" distL="0" distR="0" wp14:anchorId="5D1A980D" wp14:editId="1C93B775">
            <wp:extent cx="3910083" cy="2244725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843" cy="22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414D" w14:textId="1AFB3BCB" w:rsidR="006665F7" w:rsidRDefault="006665F7" w:rsidP="006B33F9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Finally</w:t>
      </w:r>
      <w:r w:rsidR="00AB0319">
        <w:rPr>
          <w:rFonts w:asciiTheme="majorHAnsi" w:hAnsiTheme="majorHAnsi" w:cstheme="majorHAnsi"/>
        </w:rPr>
        <w:t xml:space="preserve">, we compare the two </w:t>
      </w:r>
      <w:r w:rsidR="00E302BF">
        <w:rPr>
          <w:rFonts w:asciiTheme="majorHAnsi" w:hAnsiTheme="majorHAnsi" w:cstheme="majorHAnsi"/>
        </w:rPr>
        <w:t xml:space="preserve">environment </w:t>
      </w:r>
      <w:proofErr w:type="gramStart"/>
      <w:r w:rsidR="00E302BF">
        <w:rPr>
          <w:rFonts w:asciiTheme="majorHAnsi" w:hAnsiTheme="majorHAnsi" w:cstheme="majorHAnsi"/>
        </w:rPr>
        <w:t>variables</w:t>
      </w:r>
      <w:proofErr w:type="gramEnd"/>
      <w:r w:rsidR="00E302BF">
        <w:rPr>
          <w:rFonts w:asciiTheme="majorHAnsi" w:hAnsiTheme="majorHAnsi" w:cstheme="majorHAnsi"/>
        </w:rPr>
        <w:t xml:space="preserve"> and we see that there is no difference between them. This is because </w:t>
      </w:r>
      <w:r w:rsidR="001706A6">
        <w:rPr>
          <w:rFonts w:asciiTheme="majorHAnsi" w:hAnsiTheme="majorHAnsi" w:cstheme="majorHAnsi"/>
        </w:rPr>
        <w:t xml:space="preserve">of the </w:t>
      </w:r>
      <w:r w:rsidR="00D52F4B">
        <w:rPr>
          <w:rFonts w:asciiTheme="majorHAnsi" w:hAnsiTheme="majorHAnsi" w:cstheme="majorHAnsi"/>
        </w:rPr>
        <w:t>fork() that creates a child process which is essentially a copy of the parent process which inherits all the environment variables of</w:t>
      </w:r>
      <w:r w:rsidR="006424CA">
        <w:rPr>
          <w:rFonts w:asciiTheme="majorHAnsi" w:hAnsiTheme="majorHAnsi" w:cstheme="majorHAnsi"/>
        </w:rPr>
        <w:t xml:space="preserve"> the parent process. This makes them essentially the same thing at this creation. The newly created child process has a default </w:t>
      </w:r>
      <w:r w:rsidR="00CA474D">
        <w:rPr>
          <w:rFonts w:asciiTheme="majorHAnsi" w:hAnsiTheme="majorHAnsi" w:cstheme="majorHAnsi"/>
        </w:rPr>
        <w:t xml:space="preserve">of 0 which the why the </w:t>
      </w:r>
      <w:r w:rsidR="005D77DD">
        <w:rPr>
          <w:rFonts w:asciiTheme="majorHAnsi" w:hAnsiTheme="majorHAnsi" w:cstheme="majorHAnsi"/>
        </w:rPr>
        <w:t>switch</w:t>
      </w:r>
      <w:r w:rsidR="00CA474D">
        <w:rPr>
          <w:rFonts w:asciiTheme="majorHAnsi" w:hAnsiTheme="majorHAnsi" w:cstheme="majorHAnsi"/>
        </w:rPr>
        <w:t xml:space="preserve"> statement works even without the printenv function</w:t>
      </w:r>
      <w:r w:rsidR="005D77DD">
        <w:rPr>
          <w:rFonts w:asciiTheme="majorHAnsi" w:hAnsiTheme="majorHAnsi" w:cstheme="majorHAnsi"/>
        </w:rPr>
        <w:t xml:space="preserve"> that was commented out.</w:t>
      </w:r>
    </w:p>
    <w:p w14:paraId="3331A2D4" w14:textId="411673C0" w:rsidR="005D77DD" w:rsidRDefault="005D77DD" w:rsidP="00C77B68">
      <w:pPr>
        <w:pStyle w:val="Heading1"/>
        <w:rPr>
          <w:sz w:val="26"/>
          <w:szCs w:val="26"/>
        </w:rPr>
      </w:pPr>
      <w:r w:rsidRPr="005D77DD">
        <w:rPr>
          <w:sz w:val="26"/>
          <w:szCs w:val="26"/>
          <w:u w:val="single"/>
        </w:rPr>
        <w:t xml:space="preserve">Task </w:t>
      </w:r>
      <w:r>
        <w:rPr>
          <w:sz w:val="26"/>
          <w:szCs w:val="26"/>
          <w:u w:val="single"/>
        </w:rPr>
        <w:t>3</w:t>
      </w:r>
      <w:r w:rsidRPr="005D77DD">
        <w:rPr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C77B68" w:rsidRPr="00C77B68">
        <w:rPr>
          <w:sz w:val="26"/>
          <w:szCs w:val="26"/>
        </w:rPr>
        <w:t>Environment Variables and execve()</w:t>
      </w:r>
    </w:p>
    <w:p w14:paraId="15636E4F" w14:textId="6F21B7E6" w:rsidR="00C77B68" w:rsidRDefault="00C77B68" w:rsidP="006B33F9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this task we will see how the environment variables</w:t>
      </w:r>
      <w:r w:rsidR="00452A64">
        <w:rPr>
          <w:rFonts w:asciiTheme="majorHAnsi" w:hAnsiTheme="majorHAnsi" w:cstheme="majorHAnsi"/>
        </w:rPr>
        <w:t xml:space="preserve"> are affected when a new program is executed with the execve(). This function calls </w:t>
      </w:r>
      <w:r w:rsidR="00774C78">
        <w:rPr>
          <w:rFonts w:asciiTheme="majorHAnsi" w:hAnsiTheme="majorHAnsi" w:cstheme="majorHAnsi"/>
        </w:rPr>
        <w:t xml:space="preserve">a system call to load new commands executes it. </w:t>
      </w:r>
    </w:p>
    <w:p w14:paraId="7B98F706" w14:textId="5D83201D" w:rsidR="00C25300" w:rsidRDefault="00C25300" w:rsidP="006B33F9">
      <w:pPr>
        <w:ind w:firstLine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First</w:t>
      </w:r>
      <w:proofErr w:type="gramEnd"/>
      <w:r>
        <w:rPr>
          <w:rFonts w:asciiTheme="majorHAnsi" w:hAnsiTheme="majorHAnsi" w:cstheme="majorHAnsi"/>
        </w:rPr>
        <w:t xml:space="preserve"> we compile and run the myenv.c program with the command `gcc myenv.c`</w:t>
      </w:r>
      <w:r w:rsidR="009C52AC">
        <w:rPr>
          <w:rFonts w:asciiTheme="majorHAnsi" w:hAnsiTheme="majorHAnsi" w:cstheme="majorHAnsi"/>
        </w:rPr>
        <w:t>. This program executes a program called `/</w:t>
      </w:r>
      <w:proofErr w:type="spellStart"/>
      <w:r w:rsidR="009C52AC">
        <w:rPr>
          <w:rFonts w:asciiTheme="majorHAnsi" w:hAnsiTheme="majorHAnsi" w:cstheme="majorHAnsi"/>
        </w:rPr>
        <w:t>usr</w:t>
      </w:r>
      <w:proofErr w:type="spellEnd"/>
      <w:r w:rsidR="009C52AC">
        <w:rPr>
          <w:rFonts w:asciiTheme="majorHAnsi" w:hAnsiTheme="majorHAnsi" w:cstheme="majorHAnsi"/>
        </w:rPr>
        <w:t>/bin/env/</w:t>
      </w:r>
      <w:r w:rsidR="00AB6741">
        <w:rPr>
          <w:rFonts w:asciiTheme="majorHAnsi" w:hAnsiTheme="majorHAnsi" w:cstheme="majorHAnsi"/>
        </w:rPr>
        <w:t xml:space="preserve">`. </w:t>
      </w:r>
    </w:p>
    <w:p w14:paraId="4A5BE936" w14:textId="674DA62C" w:rsidR="003C7A92" w:rsidRDefault="007D567E" w:rsidP="00C77B68">
      <w:pPr>
        <w:rPr>
          <w:noProof/>
        </w:rPr>
      </w:pPr>
      <w:r>
        <w:rPr>
          <w:noProof/>
        </w:rPr>
        <w:drawing>
          <wp:inline distT="0" distB="0" distL="0" distR="0" wp14:anchorId="7EF7C757" wp14:editId="14CD82BE">
            <wp:extent cx="1360627" cy="1199862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7969" cy="12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2C7" w:rsidRPr="00E402C7">
        <w:rPr>
          <w:noProof/>
        </w:rPr>
        <w:t xml:space="preserve"> </w:t>
      </w:r>
      <w:r w:rsidR="00E402C7">
        <w:rPr>
          <w:noProof/>
        </w:rPr>
        <w:drawing>
          <wp:inline distT="0" distB="0" distL="0" distR="0" wp14:anchorId="0447B569" wp14:editId="1EAE9A66">
            <wp:extent cx="3535987" cy="331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783" cy="3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B1D" w14:textId="3A4B4D2F" w:rsidR="00E402C7" w:rsidRDefault="00E402C7" w:rsidP="00C77B6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running and compiling the </w:t>
      </w:r>
      <w:r w:rsidR="000D7940">
        <w:rPr>
          <w:rFonts w:asciiTheme="majorHAnsi" w:hAnsiTheme="majorHAnsi" w:cstheme="majorHAnsi"/>
        </w:rPr>
        <w:t xml:space="preserve">c file we get a `Permission denied’ message. </w:t>
      </w:r>
      <w:r w:rsidR="00B24364">
        <w:rPr>
          <w:rFonts w:asciiTheme="majorHAnsi" w:hAnsiTheme="majorHAnsi" w:cstheme="majorHAnsi"/>
        </w:rPr>
        <w:t xml:space="preserve">This might be due to the NULL parameter for the execve function. We move forward to changing the </w:t>
      </w:r>
      <w:r w:rsidR="00C95989">
        <w:rPr>
          <w:rFonts w:asciiTheme="majorHAnsi" w:hAnsiTheme="majorHAnsi" w:cstheme="majorHAnsi"/>
        </w:rPr>
        <w:t>NULL parameter under the execve function to `e</w:t>
      </w:r>
      <w:r w:rsidR="00A35DF6">
        <w:rPr>
          <w:rFonts w:asciiTheme="majorHAnsi" w:hAnsiTheme="majorHAnsi" w:cstheme="majorHAnsi"/>
        </w:rPr>
        <w:t xml:space="preserve">nviron` from the **environ </w:t>
      </w:r>
      <w:r w:rsidR="00553D1C">
        <w:rPr>
          <w:rFonts w:asciiTheme="majorHAnsi" w:hAnsiTheme="majorHAnsi" w:cstheme="majorHAnsi"/>
        </w:rPr>
        <w:t>variable</w:t>
      </w:r>
      <w:r w:rsidR="00A35DF6">
        <w:rPr>
          <w:rFonts w:asciiTheme="majorHAnsi" w:hAnsiTheme="majorHAnsi" w:cstheme="majorHAnsi"/>
        </w:rPr>
        <w:t>.</w:t>
      </w:r>
      <w:r w:rsidR="00B42CB1">
        <w:rPr>
          <w:rFonts w:asciiTheme="majorHAnsi" w:hAnsiTheme="majorHAnsi" w:cstheme="majorHAnsi"/>
        </w:rPr>
        <w:t xml:space="preserve"> We go head and run it.</w:t>
      </w:r>
    </w:p>
    <w:p w14:paraId="7F9073DB" w14:textId="630E3649" w:rsidR="00F547A8" w:rsidRDefault="003C7A92" w:rsidP="00C77B6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28BB49C" wp14:editId="624A311A">
            <wp:extent cx="1406206" cy="1420495"/>
            <wp:effectExtent l="0" t="0" r="381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0910" cy="14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8EBAE" wp14:editId="2BAB3B49">
            <wp:extent cx="3392170" cy="1438652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6838" cy="15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7566" w14:textId="19EF6C1F" w:rsidR="003C7A92" w:rsidRDefault="006B33F9" w:rsidP="006B33F9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Finally, we see the environment variables with the e</w:t>
      </w:r>
      <w:r w:rsidR="00C94DCE">
        <w:rPr>
          <w:rFonts w:asciiTheme="majorHAnsi" w:hAnsiTheme="majorHAnsi" w:cstheme="majorHAnsi"/>
        </w:rPr>
        <w:t>xecve() function.</w:t>
      </w:r>
      <w:r>
        <w:rPr>
          <w:rFonts w:asciiTheme="majorHAnsi" w:hAnsiTheme="majorHAnsi" w:cstheme="majorHAnsi"/>
        </w:rPr>
        <w:t xml:space="preserve"> </w:t>
      </w:r>
      <w:r w:rsidR="00C94DCE">
        <w:rPr>
          <w:rFonts w:asciiTheme="majorHAnsi" w:hAnsiTheme="majorHAnsi" w:cstheme="majorHAnsi"/>
        </w:rPr>
        <w:t>After</w:t>
      </w:r>
      <w:r w:rsidR="003C7A92">
        <w:rPr>
          <w:rFonts w:asciiTheme="majorHAnsi" w:hAnsiTheme="majorHAnsi" w:cstheme="majorHAnsi"/>
        </w:rPr>
        <w:t xml:space="preserve"> exchanging the NULL with the </w:t>
      </w:r>
      <w:r w:rsidR="00553D1C">
        <w:rPr>
          <w:rFonts w:asciiTheme="majorHAnsi" w:hAnsiTheme="majorHAnsi" w:cstheme="majorHAnsi"/>
        </w:rPr>
        <w:t>`</w:t>
      </w:r>
      <w:r w:rsidR="003C7A92">
        <w:rPr>
          <w:rFonts w:asciiTheme="majorHAnsi" w:hAnsiTheme="majorHAnsi" w:cstheme="majorHAnsi"/>
        </w:rPr>
        <w:t>en</w:t>
      </w:r>
      <w:r w:rsidR="00553D1C">
        <w:rPr>
          <w:rFonts w:asciiTheme="majorHAnsi" w:hAnsiTheme="majorHAnsi" w:cstheme="majorHAnsi"/>
        </w:rPr>
        <w:t xml:space="preserve">viron` variable we are now able to access the environment </w:t>
      </w:r>
      <w:r>
        <w:rPr>
          <w:rFonts w:asciiTheme="majorHAnsi" w:hAnsiTheme="majorHAnsi" w:cstheme="majorHAnsi"/>
        </w:rPr>
        <w:t>variables.</w:t>
      </w:r>
    </w:p>
    <w:p w14:paraId="0532DB4F" w14:textId="168CBC39" w:rsidR="00F547A8" w:rsidRPr="00C77B68" w:rsidRDefault="00F547A8" w:rsidP="00C77B68"/>
    <w:sectPr w:rsidR="00F547A8" w:rsidRPr="00C7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19"/>
    <w:rsid w:val="00024019"/>
    <w:rsid w:val="00054F6F"/>
    <w:rsid w:val="0009504F"/>
    <w:rsid w:val="000B003B"/>
    <w:rsid w:val="000D7940"/>
    <w:rsid w:val="000E187D"/>
    <w:rsid w:val="000E1C69"/>
    <w:rsid w:val="001035FA"/>
    <w:rsid w:val="00156E40"/>
    <w:rsid w:val="001706A6"/>
    <w:rsid w:val="001800E3"/>
    <w:rsid w:val="00245E34"/>
    <w:rsid w:val="00267E8F"/>
    <w:rsid w:val="002C57D2"/>
    <w:rsid w:val="003C7A92"/>
    <w:rsid w:val="004234D1"/>
    <w:rsid w:val="00452A64"/>
    <w:rsid w:val="00482EA3"/>
    <w:rsid w:val="005148BF"/>
    <w:rsid w:val="00553D1C"/>
    <w:rsid w:val="0057659E"/>
    <w:rsid w:val="005D77DD"/>
    <w:rsid w:val="005F5AD0"/>
    <w:rsid w:val="006344D7"/>
    <w:rsid w:val="006424CA"/>
    <w:rsid w:val="00650577"/>
    <w:rsid w:val="006665F7"/>
    <w:rsid w:val="00685BBE"/>
    <w:rsid w:val="006B33F9"/>
    <w:rsid w:val="006B3E9B"/>
    <w:rsid w:val="006D5857"/>
    <w:rsid w:val="006F109D"/>
    <w:rsid w:val="00707A82"/>
    <w:rsid w:val="00740751"/>
    <w:rsid w:val="00741A8F"/>
    <w:rsid w:val="00774C78"/>
    <w:rsid w:val="0079189D"/>
    <w:rsid w:val="007D567E"/>
    <w:rsid w:val="007D67BF"/>
    <w:rsid w:val="00807846"/>
    <w:rsid w:val="008201DD"/>
    <w:rsid w:val="0082306B"/>
    <w:rsid w:val="0088406D"/>
    <w:rsid w:val="008C14CA"/>
    <w:rsid w:val="008C1C9A"/>
    <w:rsid w:val="008E52AF"/>
    <w:rsid w:val="00951A4D"/>
    <w:rsid w:val="009774B6"/>
    <w:rsid w:val="009C1098"/>
    <w:rsid w:val="009C52AC"/>
    <w:rsid w:val="009E3C72"/>
    <w:rsid w:val="00A35DF6"/>
    <w:rsid w:val="00A57C3E"/>
    <w:rsid w:val="00AB0319"/>
    <w:rsid w:val="00AB0C33"/>
    <w:rsid w:val="00AB6741"/>
    <w:rsid w:val="00AE052C"/>
    <w:rsid w:val="00AF2E11"/>
    <w:rsid w:val="00B24364"/>
    <w:rsid w:val="00B42CB1"/>
    <w:rsid w:val="00B866CC"/>
    <w:rsid w:val="00BA082A"/>
    <w:rsid w:val="00BC018C"/>
    <w:rsid w:val="00C06618"/>
    <w:rsid w:val="00C25300"/>
    <w:rsid w:val="00C44E7C"/>
    <w:rsid w:val="00C77B68"/>
    <w:rsid w:val="00C94DCE"/>
    <w:rsid w:val="00C95989"/>
    <w:rsid w:val="00CA1860"/>
    <w:rsid w:val="00CA270A"/>
    <w:rsid w:val="00CA474D"/>
    <w:rsid w:val="00CD5AF3"/>
    <w:rsid w:val="00CF0C35"/>
    <w:rsid w:val="00D3170A"/>
    <w:rsid w:val="00D454BC"/>
    <w:rsid w:val="00D52F4B"/>
    <w:rsid w:val="00D56A9E"/>
    <w:rsid w:val="00D91C7B"/>
    <w:rsid w:val="00E302BF"/>
    <w:rsid w:val="00E3462A"/>
    <w:rsid w:val="00E402C7"/>
    <w:rsid w:val="00EF0EA5"/>
    <w:rsid w:val="00EF17CF"/>
    <w:rsid w:val="00F26C4C"/>
    <w:rsid w:val="00F512F4"/>
    <w:rsid w:val="00F547A8"/>
    <w:rsid w:val="00F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51F5"/>
  <w15:chartTrackingRefBased/>
  <w15:docId w15:val="{1A39EE6B-1B65-4B0D-BE11-BC534200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98"/>
  </w:style>
  <w:style w:type="paragraph" w:styleId="Heading1">
    <w:name w:val="heading 1"/>
    <w:basedOn w:val="Normal"/>
    <w:next w:val="Normal"/>
    <w:link w:val="Heading1Char"/>
    <w:uiPriority w:val="9"/>
    <w:qFormat/>
    <w:rsid w:val="00CA1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1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6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618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6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6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5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85</cp:revision>
  <dcterms:created xsi:type="dcterms:W3CDTF">2023-02-09T15:17:00Z</dcterms:created>
  <dcterms:modified xsi:type="dcterms:W3CDTF">2023-02-13T01:46:00Z</dcterms:modified>
</cp:coreProperties>
</file>