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AE7E" w14:textId="77777777" w:rsidR="003968CD" w:rsidRDefault="003968CD" w:rsidP="003968CD">
      <w:pPr>
        <w:pStyle w:val="Heading1"/>
        <w:jc w:val="center"/>
        <w:rPr>
          <w:sz w:val="72"/>
          <w:szCs w:val="72"/>
        </w:rPr>
      </w:pPr>
    </w:p>
    <w:p w14:paraId="33B8FDFA" w14:textId="77777777" w:rsidR="003968CD" w:rsidRDefault="003968CD" w:rsidP="003968CD">
      <w:pPr>
        <w:pStyle w:val="Heading1"/>
        <w:jc w:val="center"/>
        <w:rPr>
          <w:sz w:val="72"/>
          <w:szCs w:val="72"/>
        </w:rPr>
      </w:pPr>
    </w:p>
    <w:p w14:paraId="5AF4305E" w14:textId="77777777" w:rsidR="003968CD" w:rsidRDefault="003968CD" w:rsidP="003968CD">
      <w:pPr>
        <w:pStyle w:val="Heading1"/>
        <w:jc w:val="center"/>
        <w:rPr>
          <w:sz w:val="72"/>
          <w:szCs w:val="72"/>
        </w:rPr>
      </w:pPr>
    </w:p>
    <w:p w14:paraId="64F06A1A" w14:textId="77777777" w:rsidR="003968CD" w:rsidRDefault="003968CD" w:rsidP="003968CD">
      <w:pPr>
        <w:pStyle w:val="Heading1"/>
        <w:jc w:val="center"/>
        <w:rPr>
          <w:sz w:val="72"/>
          <w:szCs w:val="72"/>
        </w:rPr>
      </w:pPr>
    </w:p>
    <w:p w14:paraId="76234D1F" w14:textId="32E7C45C" w:rsidR="003968CD" w:rsidRDefault="003968CD" w:rsidP="003968CD">
      <w:pPr>
        <w:pStyle w:val="Heading1"/>
        <w:jc w:val="center"/>
        <w:rPr>
          <w:sz w:val="72"/>
          <w:szCs w:val="72"/>
        </w:rPr>
      </w:pPr>
      <w:r w:rsidRPr="00C01A16">
        <w:rPr>
          <w:sz w:val="72"/>
          <w:szCs w:val="72"/>
        </w:rPr>
        <w:t>Lab</w:t>
      </w:r>
      <w:r>
        <w:rPr>
          <w:sz w:val="72"/>
          <w:szCs w:val="72"/>
        </w:rPr>
        <w:t>2</w:t>
      </w:r>
      <w:r w:rsidRPr="00C01A16">
        <w:rPr>
          <w:sz w:val="72"/>
          <w:szCs w:val="72"/>
        </w:rPr>
        <w:t xml:space="preserve">: </w:t>
      </w:r>
      <w:r w:rsidRPr="00D97482">
        <w:rPr>
          <w:sz w:val="72"/>
          <w:szCs w:val="72"/>
        </w:rPr>
        <w:t xml:space="preserve">SEED Labs – </w:t>
      </w:r>
      <w:r>
        <w:rPr>
          <w:sz w:val="72"/>
          <w:szCs w:val="72"/>
        </w:rPr>
        <w:t>Buffer Overflow Attack Lab</w:t>
      </w:r>
    </w:p>
    <w:p w14:paraId="43528AC2" w14:textId="77777777" w:rsidR="003968CD" w:rsidRDefault="003968CD" w:rsidP="003968CD">
      <w:pPr>
        <w:pStyle w:val="IntenseQuote"/>
        <w:ind w:left="0"/>
        <w:rPr>
          <w:i w:val="0"/>
          <w:iCs w:val="0"/>
          <w:sz w:val="36"/>
          <w:szCs w:val="36"/>
        </w:rPr>
      </w:pPr>
      <w:r>
        <w:rPr>
          <w:i w:val="0"/>
          <w:iCs w:val="0"/>
          <w:sz w:val="36"/>
          <w:szCs w:val="36"/>
        </w:rPr>
        <w:t>Mayur Suresh</w:t>
      </w:r>
    </w:p>
    <w:p w14:paraId="50A20EEA" w14:textId="77777777" w:rsidR="003968CD" w:rsidRPr="00CB56D8" w:rsidRDefault="003968CD" w:rsidP="003968CD">
      <w:pPr>
        <w:pStyle w:val="Subtitle"/>
        <w:jc w:val="center"/>
        <w:rPr>
          <w:sz w:val="28"/>
          <w:szCs w:val="28"/>
        </w:rPr>
      </w:pPr>
      <w:r w:rsidRPr="00CB56D8">
        <w:rPr>
          <w:sz w:val="28"/>
          <w:szCs w:val="28"/>
        </w:rPr>
        <w:t xml:space="preserve">CSC </w:t>
      </w:r>
      <w:r>
        <w:rPr>
          <w:sz w:val="28"/>
          <w:szCs w:val="28"/>
        </w:rPr>
        <w:t>302-01</w:t>
      </w:r>
      <w:r w:rsidRPr="00CB56D8">
        <w:rPr>
          <w:sz w:val="28"/>
          <w:szCs w:val="28"/>
        </w:rPr>
        <w:t xml:space="preserve">: </w:t>
      </w:r>
      <w:r>
        <w:rPr>
          <w:sz w:val="28"/>
          <w:szCs w:val="28"/>
        </w:rPr>
        <w:t>Computer Security</w:t>
      </w:r>
    </w:p>
    <w:p w14:paraId="74230A0F" w14:textId="3F5C1287" w:rsidR="003968CD" w:rsidRDefault="003968CD" w:rsidP="003968CD">
      <w:pPr>
        <w:pStyle w:val="Subtitle"/>
        <w:jc w:val="center"/>
        <w:rPr>
          <w:sz w:val="28"/>
          <w:szCs w:val="28"/>
        </w:rPr>
      </w:pPr>
      <w:r w:rsidRPr="00CB56D8">
        <w:rPr>
          <w:sz w:val="28"/>
          <w:szCs w:val="28"/>
        </w:rPr>
        <w:t xml:space="preserve">Date: </w:t>
      </w:r>
      <w:r>
        <w:rPr>
          <w:sz w:val="28"/>
          <w:szCs w:val="28"/>
        </w:rPr>
        <w:t>February</w:t>
      </w:r>
      <w:r w:rsidRPr="00CB56D8">
        <w:rPr>
          <w:sz w:val="28"/>
          <w:szCs w:val="28"/>
        </w:rPr>
        <w:t xml:space="preserve"> </w:t>
      </w:r>
      <w:r>
        <w:rPr>
          <w:sz w:val="28"/>
          <w:szCs w:val="28"/>
        </w:rPr>
        <w:t>21</w:t>
      </w:r>
      <w:r>
        <w:rPr>
          <w:sz w:val="28"/>
          <w:szCs w:val="28"/>
          <w:vertAlign w:val="superscript"/>
        </w:rPr>
        <w:t>st</w:t>
      </w:r>
      <w:r w:rsidRPr="00CB56D8">
        <w:rPr>
          <w:sz w:val="28"/>
          <w:szCs w:val="28"/>
        </w:rPr>
        <w:t>, 202</w:t>
      </w:r>
      <w:r>
        <w:rPr>
          <w:sz w:val="28"/>
          <w:szCs w:val="28"/>
        </w:rPr>
        <w:t>3</w:t>
      </w:r>
    </w:p>
    <w:p w14:paraId="7F45E698" w14:textId="77777777" w:rsidR="003968CD" w:rsidRPr="00291B7C" w:rsidRDefault="003968CD" w:rsidP="003968CD"/>
    <w:p w14:paraId="37AC4CE1" w14:textId="77777777" w:rsidR="003968CD" w:rsidRDefault="003968CD" w:rsidP="003968CD">
      <w:pPr>
        <w:jc w:val="center"/>
      </w:pPr>
    </w:p>
    <w:p w14:paraId="680E30B9" w14:textId="77777777" w:rsidR="003968CD" w:rsidRDefault="003968CD" w:rsidP="003968CD">
      <w:pPr>
        <w:jc w:val="center"/>
      </w:pPr>
    </w:p>
    <w:p w14:paraId="7D9BED76" w14:textId="77777777" w:rsidR="00B605FF" w:rsidRDefault="00B605FF" w:rsidP="003968CD">
      <w:pPr>
        <w:rPr>
          <w:u w:val="single"/>
        </w:rPr>
      </w:pPr>
    </w:p>
    <w:p w14:paraId="11B24204" w14:textId="77777777" w:rsidR="00B605FF" w:rsidRDefault="00B605FF" w:rsidP="003968CD">
      <w:pPr>
        <w:rPr>
          <w:u w:val="single"/>
        </w:rPr>
      </w:pPr>
    </w:p>
    <w:p w14:paraId="273BFBC8" w14:textId="77777777" w:rsidR="00B605FF" w:rsidRDefault="00B605FF" w:rsidP="003968CD">
      <w:pPr>
        <w:rPr>
          <w:u w:val="single"/>
        </w:rPr>
      </w:pPr>
    </w:p>
    <w:p w14:paraId="2AE334A1" w14:textId="77777777" w:rsidR="00B605FF" w:rsidRDefault="00B605FF" w:rsidP="003968CD">
      <w:pPr>
        <w:rPr>
          <w:u w:val="single"/>
        </w:rPr>
      </w:pPr>
    </w:p>
    <w:p w14:paraId="6FE8C1F5" w14:textId="6D996464" w:rsidR="00B605FF" w:rsidRPr="00B605FF" w:rsidRDefault="00B605FF" w:rsidP="00B605FF">
      <w:pPr>
        <w:pStyle w:val="Heading2"/>
        <w:rPr>
          <w:sz w:val="36"/>
          <w:szCs w:val="36"/>
        </w:rPr>
      </w:pPr>
      <w:r w:rsidRPr="00B605FF">
        <w:rPr>
          <w:sz w:val="36"/>
          <w:szCs w:val="36"/>
          <w:u w:val="single"/>
        </w:rPr>
        <w:lastRenderedPageBreak/>
        <w:t>Intro:</w:t>
      </w:r>
    </w:p>
    <w:p w14:paraId="03B1CC48" w14:textId="77777777" w:rsidR="00B605FF" w:rsidRDefault="00B605FF" w:rsidP="00B605FF"/>
    <w:p w14:paraId="0D1A9C9F" w14:textId="19986D8D" w:rsidR="00B605FF" w:rsidRPr="00117CAA" w:rsidRDefault="00B605FF" w:rsidP="00B605FF">
      <w:pPr>
        <w:ind w:firstLine="720"/>
        <w:rPr>
          <w:rFonts w:asciiTheme="majorHAnsi" w:hAnsiTheme="majorHAnsi" w:cstheme="majorHAnsi"/>
        </w:rPr>
      </w:pPr>
      <w:r w:rsidRPr="00117CAA">
        <w:rPr>
          <w:rFonts w:asciiTheme="majorHAnsi" w:hAnsiTheme="majorHAnsi" w:cstheme="majorHAnsi"/>
        </w:rPr>
        <w:t>In this lab we will observe the Buffer overflow attack</w:t>
      </w:r>
      <w:r w:rsidR="00DE5651" w:rsidRPr="00117CAA">
        <w:rPr>
          <w:rFonts w:asciiTheme="majorHAnsi" w:hAnsiTheme="majorHAnsi" w:cstheme="majorHAnsi"/>
        </w:rPr>
        <w:t xml:space="preserve">. Where when a program has reached its capacity to maintain data in the assigned stack memory address and </w:t>
      </w:r>
      <w:r w:rsidR="00A76379" w:rsidRPr="00117CAA">
        <w:rPr>
          <w:rFonts w:asciiTheme="majorHAnsi" w:hAnsiTheme="majorHAnsi" w:cstheme="majorHAnsi"/>
        </w:rPr>
        <w:t xml:space="preserve">creates a ‘overflow’ we attempt to use the vulnerability caused when the program overflows into the next memory address. We can use this vulnerability to control the flow </w:t>
      </w:r>
      <w:r w:rsidR="00D0614E" w:rsidRPr="00117CAA">
        <w:rPr>
          <w:rFonts w:asciiTheme="majorHAnsi" w:hAnsiTheme="majorHAnsi" w:cstheme="majorHAnsi"/>
        </w:rPr>
        <w:t>of</w:t>
      </w:r>
      <w:r w:rsidR="00A76379" w:rsidRPr="00117CAA">
        <w:rPr>
          <w:rFonts w:asciiTheme="majorHAnsi" w:hAnsiTheme="majorHAnsi" w:cstheme="majorHAnsi"/>
        </w:rPr>
        <w:t xml:space="preserve"> the program by altering its path to a malicious</w:t>
      </w:r>
      <w:r w:rsidR="00D0614E" w:rsidRPr="00117CAA">
        <w:rPr>
          <w:rFonts w:asciiTheme="majorHAnsi" w:hAnsiTheme="majorHAnsi" w:cstheme="majorHAnsi"/>
        </w:rPr>
        <w:t xml:space="preserve"> code upon execution.</w:t>
      </w:r>
    </w:p>
    <w:p w14:paraId="07AF7858" w14:textId="38D3E3CE" w:rsidR="00467221" w:rsidRPr="00117CAA" w:rsidRDefault="00467221" w:rsidP="00B605FF">
      <w:pPr>
        <w:ind w:firstLine="720"/>
        <w:rPr>
          <w:rFonts w:asciiTheme="majorHAnsi" w:hAnsiTheme="majorHAnsi" w:cstheme="majorHAnsi"/>
        </w:rPr>
      </w:pPr>
      <w:r w:rsidRPr="00117CAA">
        <w:rPr>
          <w:rFonts w:asciiTheme="majorHAnsi" w:hAnsiTheme="majorHAnsi" w:cstheme="majorHAnsi"/>
        </w:rPr>
        <w:t xml:space="preserve">In order to start this </w:t>
      </w:r>
      <w:r w:rsidR="00D26F8A" w:rsidRPr="00117CAA">
        <w:rPr>
          <w:rFonts w:asciiTheme="majorHAnsi" w:hAnsiTheme="majorHAnsi" w:cstheme="majorHAnsi"/>
        </w:rPr>
        <w:t>buffer overflow attack,</w:t>
      </w:r>
      <w:r w:rsidRPr="00117CAA">
        <w:rPr>
          <w:rFonts w:asciiTheme="majorHAnsi" w:hAnsiTheme="majorHAnsi" w:cstheme="majorHAnsi"/>
        </w:rPr>
        <w:t xml:space="preserve"> we need to strip several </w:t>
      </w:r>
      <w:r w:rsidR="00516D1D" w:rsidRPr="00117CAA">
        <w:rPr>
          <w:rFonts w:asciiTheme="majorHAnsi" w:hAnsiTheme="majorHAnsi" w:cstheme="majorHAnsi"/>
        </w:rPr>
        <w:t>security implications in</w:t>
      </w:r>
      <w:r w:rsidR="00F45AB1" w:rsidRPr="00117CAA">
        <w:rPr>
          <w:rFonts w:asciiTheme="majorHAnsi" w:hAnsiTheme="majorHAnsi" w:cstheme="majorHAnsi"/>
        </w:rPr>
        <w:t xml:space="preserve"> place.</w:t>
      </w:r>
      <w:r w:rsidR="00F8387B" w:rsidRPr="00117CAA">
        <w:rPr>
          <w:rFonts w:asciiTheme="majorHAnsi" w:hAnsiTheme="majorHAnsi" w:cstheme="majorHAnsi"/>
        </w:rPr>
        <w:t xml:space="preserve"> The security mechanism that needs be striped off </w:t>
      </w:r>
      <w:r w:rsidR="00AB491E" w:rsidRPr="00117CAA">
        <w:rPr>
          <w:rFonts w:asciiTheme="majorHAnsi" w:hAnsiTheme="majorHAnsi" w:cstheme="majorHAnsi"/>
        </w:rPr>
        <w:t xml:space="preserve">is the ‘Address Space Randomization’ mechanism which </w:t>
      </w:r>
      <w:r w:rsidR="009B3A22" w:rsidRPr="00117CAA">
        <w:rPr>
          <w:rFonts w:asciiTheme="majorHAnsi" w:hAnsiTheme="majorHAnsi" w:cstheme="majorHAnsi"/>
        </w:rPr>
        <w:t xml:space="preserve">Linux operated systems </w:t>
      </w:r>
      <w:r w:rsidR="00C2332A" w:rsidRPr="00117CAA">
        <w:rPr>
          <w:rFonts w:asciiTheme="majorHAnsi" w:hAnsiTheme="majorHAnsi" w:cstheme="majorHAnsi"/>
        </w:rPr>
        <w:t>use</w:t>
      </w:r>
      <w:r w:rsidR="00492318" w:rsidRPr="00117CAA">
        <w:rPr>
          <w:rFonts w:asciiTheme="majorHAnsi" w:hAnsiTheme="majorHAnsi" w:cstheme="majorHAnsi"/>
        </w:rPr>
        <w:t xml:space="preserve"> to randomize the starting addressees of the heap and stack of a program. This makes it difficult to obtain the </w:t>
      </w:r>
      <w:r w:rsidR="00C4735D" w:rsidRPr="00117CAA">
        <w:rPr>
          <w:rFonts w:asciiTheme="majorHAnsi" w:hAnsiTheme="majorHAnsi" w:cstheme="majorHAnsi"/>
        </w:rPr>
        <w:t>exact addressed which is one of the most important steps of the buffer overflow attack. We use the command below.</w:t>
      </w:r>
      <w:r w:rsidR="00334662">
        <w:rPr>
          <w:rFonts w:asciiTheme="majorHAnsi" w:hAnsiTheme="majorHAnsi" w:cstheme="majorHAnsi"/>
        </w:rPr>
        <w:t xml:space="preserve"> We also use another command to link the `/bin/sh</w:t>
      </w:r>
      <w:r w:rsidR="00D248FF">
        <w:rPr>
          <w:rFonts w:asciiTheme="majorHAnsi" w:hAnsiTheme="majorHAnsi" w:cstheme="majorHAnsi"/>
        </w:rPr>
        <w:t>` to the z shell or the `zsh` in the Set-UID program.</w:t>
      </w:r>
    </w:p>
    <w:p w14:paraId="61836F10" w14:textId="0D9CDF80" w:rsidR="00D248FF" w:rsidRDefault="004016C2" w:rsidP="00117CAA">
      <w:pPr>
        <w:rPr>
          <w:u w:val="single"/>
        </w:rPr>
      </w:pPr>
      <w:r>
        <w:rPr>
          <w:noProof/>
        </w:rPr>
        <w:drawing>
          <wp:inline distT="0" distB="0" distL="0" distR="0" wp14:anchorId="64A3C328" wp14:editId="37E1663B">
            <wp:extent cx="5687251" cy="596900"/>
            <wp:effectExtent l="0" t="0" r="8890" b="0"/>
            <wp:docPr id="1"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pic:cNvPicPr/>
                  </pic:nvPicPr>
                  <pic:blipFill>
                    <a:blip r:embed="rId6"/>
                    <a:stretch>
                      <a:fillRect/>
                    </a:stretch>
                  </pic:blipFill>
                  <pic:spPr>
                    <a:xfrm>
                      <a:off x="0" y="0"/>
                      <a:ext cx="5739332" cy="602366"/>
                    </a:xfrm>
                    <a:prstGeom prst="rect">
                      <a:avLst/>
                    </a:prstGeom>
                  </pic:spPr>
                </pic:pic>
              </a:graphicData>
            </a:graphic>
          </wp:inline>
        </w:drawing>
      </w:r>
    </w:p>
    <w:p w14:paraId="7D95F97B" w14:textId="2BB5E0C5" w:rsidR="003968CD" w:rsidRDefault="00B605FF" w:rsidP="00B605FF">
      <w:pPr>
        <w:pStyle w:val="Heading2"/>
        <w:rPr>
          <w:sz w:val="36"/>
          <w:szCs w:val="36"/>
        </w:rPr>
      </w:pPr>
      <w:r w:rsidRPr="00B605FF">
        <w:rPr>
          <w:sz w:val="36"/>
          <w:szCs w:val="36"/>
          <w:u w:val="single"/>
        </w:rPr>
        <w:t>Ta</w:t>
      </w:r>
      <w:r w:rsidR="003968CD" w:rsidRPr="00B605FF">
        <w:rPr>
          <w:sz w:val="36"/>
          <w:szCs w:val="36"/>
          <w:u w:val="single"/>
        </w:rPr>
        <w:t>sk 1:</w:t>
      </w:r>
      <w:r w:rsidR="003968CD" w:rsidRPr="00B605FF">
        <w:rPr>
          <w:sz w:val="36"/>
          <w:szCs w:val="36"/>
        </w:rPr>
        <w:t xml:space="preserve"> </w:t>
      </w:r>
      <w:r w:rsidR="003968CD" w:rsidRPr="00B605FF">
        <w:rPr>
          <w:sz w:val="36"/>
          <w:szCs w:val="36"/>
        </w:rPr>
        <w:t>Getting Familiar with Shellcode</w:t>
      </w:r>
    </w:p>
    <w:p w14:paraId="6BFE8B3F" w14:textId="4C100544" w:rsidR="00D21E32" w:rsidRDefault="00D21E32" w:rsidP="00D21E32">
      <w:pPr>
        <w:ind w:firstLine="720"/>
        <w:rPr>
          <w:rFonts w:asciiTheme="majorHAnsi" w:hAnsiTheme="majorHAnsi" w:cstheme="majorHAnsi"/>
        </w:rPr>
      </w:pPr>
      <w:r>
        <w:rPr>
          <w:rFonts w:asciiTheme="majorHAnsi" w:hAnsiTheme="majorHAnsi" w:cstheme="majorHAnsi"/>
        </w:rPr>
        <w:t xml:space="preserve">In this task we will look at the </w:t>
      </w:r>
      <w:r w:rsidR="00316B6E">
        <w:rPr>
          <w:rFonts w:asciiTheme="majorHAnsi" w:hAnsiTheme="majorHAnsi" w:cstheme="majorHAnsi"/>
        </w:rPr>
        <w:t xml:space="preserve">Shellcode which will launch the shell and we need to get used to this environment as it will be </w:t>
      </w:r>
      <w:r w:rsidR="009219A7">
        <w:rPr>
          <w:rFonts w:asciiTheme="majorHAnsi" w:hAnsiTheme="majorHAnsi" w:cstheme="majorHAnsi"/>
        </w:rPr>
        <w:t>used to launch the buffer overflow attack.</w:t>
      </w:r>
      <w:r w:rsidR="00082F43">
        <w:rPr>
          <w:rFonts w:asciiTheme="majorHAnsi" w:hAnsiTheme="majorHAnsi" w:cstheme="majorHAnsi"/>
        </w:rPr>
        <w:t xml:space="preserve"> But since we </w:t>
      </w:r>
      <w:r w:rsidR="00995FBF">
        <w:rPr>
          <w:rFonts w:asciiTheme="majorHAnsi" w:hAnsiTheme="majorHAnsi" w:cstheme="majorHAnsi"/>
        </w:rPr>
        <w:t>cannot just compile and run the C code and use the binary file to run the shell we will need to use assembly code to launch the shell.</w:t>
      </w:r>
    </w:p>
    <w:p w14:paraId="67D6E1D3" w14:textId="7DA998C9" w:rsidR="003968CD" w:rsidRPr="003968CD" w:rsidRDefault="006A291F" w:rsidP="00EA72D3">
      <w:pPr>
        <w:ind w:firstLine="720"/>
      </w:pPr>
      <w:r>
        <w:rPr>
          <w:rFonts w:asciiTheme="majorHAnsi" w:hAnsiTheme="majorHAnsi" w:cstheme="majorHAnsi"/>
        </w:rPr>
        <w:t xml:space="preserve">The shell code written in </w:t>
      </w:r>
      <w:r w:rsidR="00551F02">
        <w:rPr>
          <w:rFonts w:asciiTheme="majorHAnsi" w:hAnsiTheme="majorHAnsi" w:cstheme="majorHAnsi"/>
        </w:rPr>
        <w:t xml:space="preserve">assembly first invokes the execve() </w:t>
      </w:r>
      <w:r w:rsidR="006A36EC">
        <w:rPr>
          <w:rFonts w:asciiTheme="majorHAnsi" w:hAnsiTheme="majorHAnsi" w:cstheme="majorHAnsi"/>
        </w:rPr>
        <w:t>function</w:t>
      </w:r>
      <w:r w:rsidR="00551F02">
        <w:rPr>
          <w:rFonts w:asciiTheme="majorHAnsi" w:hAnsiTheme="majorHAnsi" w:cstheme="majorHAnsi"/>
        </w:rPr>
        <w:t xml:space="preserve"> </w:t>
      </w:r>
      <w:r w:rsidR="006A36EC">
        <w:rPr>
          <w:rFonts w:asciiTheme="majorHAnsi" w:hAnsiTheme="majorHAnsi" w:cstheme="majorHAnsi"/>
        </w:rPr>
        <w:t xml:space="preserve">when the register </w:t>
      </w:r>
      <w:proofErr w:type="spellStart"/>
      <w:r w:rsidR="006A36EC">
        <w:rPr>
          <w:rFonts w:asciiTheme="majorHAnsi" w:hAnsiTheme="majorHAnsi" w:cstheme="majorHAnsi"/>
        </w:rPr>
        <w:t>esp</w:t>
      </w:r>
      <w:proofErr w:type="spellEnd"/>
      <w:r w:rsidR="006A36EC">
        <w:rPr>
          <w:rFonts w:asciiTheme="majorHAnsi" w:hAnsiTheme="majorHAnsi" w:cstheme="majorHAnsi"/>
        </w:rPr>
        <w:t xml:space="preserve"> is moved to </w:t>
      </w:r>
      <w:proofErr w:type="spellStart"/>
      <w:r w:rsidR="006A36EC">
        <w:rPr>
          <w:rFonts w:asciiTheme="majorHAnsi" w:hAnsiTheme="majorHAnsi" w:cstheme="majorHAnsi"/>
        </w:rPr>
        <w:t>ebx</w:t>
      </w:r>
      <w:proofErr w:type="spellEnd"/>
      <w:r w:rsidR="006A36EC">
        <w:rPr>
          <w:rFonts w:asciiTheme="majorHAnsi" w:hAnsiTheme="majorHAnsi" w:cstheme="majorHAnsi"/>
        </w:rPr>
        <w:t xml:space="preserve"> which executes the</w:t>
      </w:r>
      <w:r w:rsidR="00277AF2">
        <w:rPr>
          <w:rFonts w:asciiTheme="majorHAnsi" w:hAnsiTheme="majorHAnsi" w:cstheme="majorHAnsi"/>
        </w:rPr>
        <w:t xml:space="preserve"> `/bin/sh` command. </w:t>
      </w:r>
      <w:r w:rsidR="00386898">
        <w:rPr>
          <w:rFonts w:asciiTheme="majorHAnsi" w:hAnsiTheme="majorHAnsi" w:cstheme="majorHAnsi"/>
        </w:rPr>
        <w:t>We now invoke the shellcode</w:t>
      </w:r>
      <w:r w:rsidR="002A0730">
        <w:rPr>
          <w:rFonts w:asciiTheme="majorHAnsi" w:hAnsiTheme="majorHAnsi" w:cstheme="majorHAnsi"/>
        </w:rPr>
        <w:t>. We have a c program called `</w:t>
      </w:r>
      <w:proofErr w:type="spellStart"/>
      <w:r w:rsidR="002A0730">
        <w:rPr>
          <w:rFonts w:asciiTheme="majorHAnsi" w:hAnsiTheme="majorHAnsi" w:cstheme="majorHAnsi"/>
        </w:rPr>
        <w:t>call_</w:t>
      </w:r>
      <w:r w:rsidR="002F56E2">
        <w:rPr>
          <w:rFonts w:asciiTheme="majorHAnsi" w:hAnsiTheme="majorHAnsi" w:cstheme="majorHAnsi"/>
        </w:rPr>
        <w:t>shellcode.c</w:t>
      </w:r>
      <w:proofErr w:type="spellEnd"/>
      <w:r w:rsidR="002F56E2">
        <w:rPr>
          <w:rFonts w:asciiTheme="majorHAnsi" w:hAnsiTheme="majorHAnsi" w:cstheme="majorHAnsi"/>
        </w:rPr>
        <w:t>` provided which will test the shellcode as shown below.</w:t>
      </w:r>
    </w:p>
    <w:p w14:paraId="081CFD3D" w14:textId="440B1421" w:rsidR="000E187D" w:rsidRDefault="00EA72D3">
      <w:r>
        <w:rPr>
          <w:noProof/>
        </w:rPr>
        <w:drawing>
          <wp:inline distT="0" distB="0" distL="0" distR="0" wp14:anchorId="583BD027" wp14:editId="52BC9506">
            <wp:extent cx="2568777" cy="2726824"/>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582689" cy="2741592"/>
                    </a:xfrm>
                    <a:prstGeom prst="rect">
                      <a:avLst/>
                    </a:prstGeom>
                  </pic:spPr>
                </pic:pic>
              </a:graphicData>
            </a:graphic>
          </wp:inline>
        </w:drawing>
      </w:r>
    </w:p>
    <w:p w14:paraId="7810204F" w14:textId="0757AEAB" w:rsidR="002B7A65" w:rsidRDefault="002B7A65">
      <w:pPr>
        <w:rPr>
          <w:rFonts w:asciiTheme="majorHAnsi" w:hAnsiTheme="majorHAnsi" w:cstheme="majorHAnsi"/>
        </w:rPr>
      </w:pPr>
      <w:r>
        <w:lastRenderedPageBreak/>
        <w:tab/>
      </w:r>
      <w:r w:rsidR="00F6349D">
        <w:rPr>
          <w:rFonts w:asciiTheme="majorHAnsi" w:hAnsiTheme="majorHAnsi" w:cstheme="majorHAnsi"/>
        </w:rPr>
        <w:t>We now run the build file `</w:t>
      </w:r>
      <w:proofErr w:type="spellStart"/>
      <w:r w:rsidR="00F6349D">
        <w:rPr>
          <w:rFonts w:asciiTheme="majorHAnsi" w:hAnsiTheme="majorHAnsi" w:cstheme="majorHAnsi"/>
        </w:rPr>
        <w:t>Makefile</w:t>
      </w:r>
      <w:proofErr w:type="spellEnd"/>
      <w:r w:rsidR="00F6349D">
        <w:rPr>
          <w:rFonts w:asciiTheme="majorHAnsi" w:hAnsiTheme="majorHAnsi" w:cstheme="majorHAnsi"/>
        </w:rPr>
        <w:t>` which builds and compile the programs with the necessary security</w:t>
      </w:r>
      <w:r w:rsidR="00DD5751">
        <w:rPr>
          <w:rFonts w:asciiTheme="majorHAnsi" w:hAnsiTheme="majorHAnsi" w:cstheme="majorHAnsi"/>
        </w:rPr>
        <w:t xml:space="preserve"> tags striped. By running this file we see 2 binary files creates, a 32 </w:t>
      </w:r>
      <w:r w:rsidR="00203521">
        <w:rPr>
          <w:rFonts w:asciiTheme="majorHAnsi" w:hAnsiTheme="majorHAnsi" w:cstheme="majorHAnsi"/>
        </w:rPr>
        <w:t xml:space="preserve">bit and a 64 bit files. </w:t>
      </w:r>
    </w:p>
    <w:p w14:paraId="49D47DE8" w14:textId="536E558F" w:rsidR="00413F17" w:rsidRDefault="00413F17">
      <w:r>
        <w:rPr>
          <w:noProof/>
        </w:rPr>
        <w:drawing>
          <wp:inline distT="0" distB="0" distL="0" distR="0" wp14:anchorId="7DCF5FE8" wp14:editId="179F3607">
            <wp:extent cx="4628571" cy="5619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571" cy="561905"/>
                    </a:xfrm>
                    <a:prstGeom prst="rect">
                      <a:avLst/>
                    </a:prstGeom>
                  </pic:spPr>
                </pic:pic>
              </a:graphicData>
            </a:graphic>
          </wp:inline>
        </w:drawing>
      </w:r>
    </w:p>
    <w:p w14:paraId="4AD52A5D" w14:textId="043F4BB9" w:rsidR="00413F17" w:rsidRDefault="008E7CA1" w:rsidP="008E7CA1">
      <w:pPr>
        <w:ind w:firstLine="720"/>
        <w:rPr>
          <w:rFonts w:asciiTheme="majorHAnsi" w:hAnsiTheme="majorHAnsi" w:cstheme="majorHAnsi"/>
        </w:rPr>
      </w:pPr>
      <w:r>
        <w:rPr>
          <w:rFonts w:asciiTheme="majorHAnsi" w:hAnsiTheme="majorHAnsi" w:cstheme="majorHAnsi"/>
        </w:rPr>
        <w:t>W</w:t>
      </w:r>
      <w:r>
        <w:rPr>
          <w:rFonts w:asciiTheme="majorHAnsi" w:hAnsiTheme="majorHAnsi" w:cstheme="majorHAnsi"/>
        </w:rPr>
        <w:t xml:space="preserve">hen we run both binary files and get into the shell we see that both the 32 bit and 64 bit versions behave the same. Both where able to access the directories and the addresses. </w:t>
      </w:r>
    </w:p>
    <w:p w14:paraId="0B48BC05" w14:textId="2D670CB3" w:rsidR="00602DE9" w:rsidRDefault="00602DE9" w:rsidP="00602DE9">
      <w:r>
        <w:rPr>
          <w:noProof/>
        </w:rPr>
        <w:drawing>
          <wp:inline distT="0" distB="0" distL="0" distR="0" wp14:anchorId="70317C33" wp14:editId="72E09953">
            <wp:extent cx="3988205" cy="224742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999888" cy="2254009"/>
                    </a:xfrm>
                    <a:prstGeom prst="rect">
                      <a:avLst/>
                    </a:prstGeom>
                  </pic:spPr>
                </pic:pic>
              </a:graphicData>
            </a:graphic>
          </wp:inline>
        </w:drawing>
      </w:r>
    </w:p>
    <w:p w14:paraId="4EF238AB" w14:textId="19C36EFD" w:rsidR="00DD4FE2" w:rsidRDefault="00DD4FE2" w:rsidP="00DD4FE2">
      <w:pPr>
        <w:pStyle w:val="Heading2"/>
        <w:rPr>
          <w:sz w:val="36"/>
          <w:szCs w:val="36"/>
        </w:rPr>
      </w:pPr>
      <w:r w:rsidRPr="00B605FF">
        <w:rPr>
          <w:sz w:val="36"/>
          <w:szCs w:val="36"/>
          <w:u w:val="single"/>
        </w:rPr>
        <w:t xml:space="preserve">Task </w:t>
      </w:r>
      <w:r>
        <w:rPr>
          <w:sz w:val="36"/>
          <w:szCs w:val="36"/>
          <w:u w:val="single"/>
        </w:rPr>
        <w:t>2</w:t>
      </w:r>
      <w:r w:rsidRPr="00B605FF">
        <w:rPr>
          <w:sz w:val="36"/>
          <w:szCs w:val="36"/>
          <w:u w:val="single"/>
        </w:rPr>
        <w:t>:</w:t>
      </w:r>
      <w:r w:rsidRPr="00B605FF">
        <w:rPr>
          <w:sz w:val="36"/>
          <w:szCs w:val="36"/>
        </w:rPr>
        <w:t xml:space="preserve"> </w:t>
      </w:r>
      <w:r>
        <w:rPr>
          <w:sz w:val="36"/>
          <w:szCs w:val="36"/>
        </w:rPr>
        <w:t>Understanding the Vulnerable Program</w:t>
      </w:r>
    </w:p>
    <w:p w14:paraId="79859615" w14:textId="77777777" w:rsidR="00DD4FE2" w:rsidRPr="00DD4FE2" w:rsidRDefault="00DD4FE2" w:rsidP="00DD4FE2"/>
    <w:p w14:paraId="655EF921" w14:textId="77777777" w:rsidR="00602DE9" w:rsidRDefault="00602DE9" w:rsidP="00602DE9"/>
    <w:sectPr w:rsidR="00602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2966" w14:textId="77777777" w:rsidR="00856439" w:rsidRDefault="00856439" w:rsidP="00F6349D">
      <w:pPr>
        <w:spacing w:after="0" w:line="240" w:lineRule="auto"/>
      </w:pPr>
      <w:r>
        <w:separator/>
      </w:r>
    </w:p>
  </w:endnote>
  <w:endnote w:type="continuationSeparator" w:id="0">
    <w:p w14:paraId="316C86A0" w14:textId="77777777" w:rsidR="00856439" w:rsidRDefault="00856439" w:rsidP="00F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A8A6" w14:textId="77777777" w:rsidR="00856439" w:rsidRDefault="00856439" w:rsidP="00F6349D">
      <w:pPr>
        <w:spacing w:after="0" w:line="240" w:lineRule="auto"/>
      </w:pPr>
      <w:r>
        <w:separator/>
      </w:r>
    </w:p>
  </w:footnote>
  <w:footnote w:type="continuationSeparator" w:id="0">
    <w:p w14:paraId="4DA998DE" w14:textId="77777777" w:rsidR="00856439" w:rsidRDefault="00856439" w:rsidP="00F634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52"/>
    <w:rsid w:val="00082F43"/>
    <w:rsid w:val="000E187D"/>
    <w:rsid w:val="00117CAA"/>
    <w:rsid w:val="00203521"/>
    <w:rsid w:val="00277AF2"/>
    <w:rsid w:val="002A0730"/>
    <w:rsid w:val="002B3B52"/>
    <w:rsid w:val="002B7A65"/>
    <w:rsid w:val="002F56E2"/>
    <w:rsid w:val="00316B6E"/>
    <w:rsid w:val="00334662"/>
    <w:rsid w:val="00386898"/>
    <w:rsid w:val="003912B8"/>
    <w:rsid w:val="003968CD"/>
    <w:rsid w:val="004016C2"/>
    <w:rsid w:val="00413F17"/>
    <w:rsid w:val="00467221"/>
    <w:rsid w:val="00492318"/>
    <w:rsid w:val="00516D1D"/>
    <w:rsid w:val="00551F02"/>
    <w:rsid w:val="00602DE9"/>
    <w:rsid w:val="0062368F"/>
    <w:rsid w:val="006A291F"/>
    <w:rsid w:val="006A36EC"/>
    <w:rsid w:val="00741A8F"/>
    <w:rsid w:val="00856439"/>
    <w:rsid w:val="008E7CA1"/>
    <w:rsid w:val="009219A7"/>
    <w:rsid w:val="00995FBF"/>
    <w:rsid w:val="009B3A22"/>
    <w:rsid w:val="00A03895"/>
    <w:rsid w:val="00A76379"/>
    <w:rsid w:val="00AB491E"/>
    <w:rsid w:val="00B605FF"/>
    <w:rsid w:val="00C2332A"/>
    <w:rsid w:val="00C4735D"/>
    <w:rsid w:val="00D0614E"/>
    <w:rsid w:val="00D21E32"/>
    <w:rsid w:val="00D248FF"/>
    <w:rsid w:val="00D26F8A"/>
    <w:rsid w:val="00DD4FE2"/>
    <w:rsid w:val="00DD5751"/>
    <w:rsid w:val="00DE5651"/>
    <w:rsid w:val="00E3462A"/>
    <w:rsid w:val="00EA72D3"/>
    <w:rsid w:val="00F45AB1"/>
    <w:rsid w:val="00F6349D"/>
    <w:rsid w:val="00F8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CC48"/>
  <w15:chartTrackingRefBased/>
  <w15:docId w15:val="{C00C967E-F2B9-4E26-9F4E-CA67DF93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32"/>
  </w:style>
  <w:style w:type="paragraph" w:styleId="Heading1">
    <w:name w:val="heading 1"/>
    <w:basedOn w:val="Normal"/>
    <w:next w:val="Normal"/>
    <w:link w:val="Heading1Char"/>
    <w:uiPriority w:val="9"/>
    <w:qFormat/>
    <w:rsid w:val="00396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8CD"/>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968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68CD"/>
    <w:rPr>
      <w:i/>
      <w:iCs/>
      <w:color w:val="4472C4" w:themeColor="accent1"/>
    </w:rPr>
  </w:style>
  <w:style w:type="paragraph" w:styleId="Subtitle">
    <w:name w:val="Subtitle"/>
    <w:basedOn w:val="Normal"/>
    <w:next w:val="Normal"/>
    <w:link w:val="SubtitleChar"/>
    <w:uiPriority w:val="11"/>
    <w:qFormat/>
    <w:rsid w:val="003968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68CD"/>
    <w:rPr>
      <w:rFonts w:eastAsiaTheme="minorEastAsia"/>
      <w:color w:val="5A5A5A" w:themeColor="text1" w:themeTint="A5"/>
      <w:spacing w:val="15"/>
    </w:rPr>
  </w:style>
  <w:style w:type="paragraph" w:styleId="Header">
    <w:name w:val="header"/>
    <w:basedOn w:val="Normal"/>
    <w:link w:val="HeaderChar"/>
    <w:uiPriority w:val="99"/>
    <w:unhideWhenUsed/>
    <w:rsid w:val="00F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9D"/>
  </w:style>
  <w:style w:type="paragraph" w:styleId="Footer">
    <w:name w:val="footer"/>
    <w:basedOn w:val="Normal"/>
    <w:link w:val="FooterChar"/>
    <w:uiPriority w:val="99"/>
    <w:unhideWhenUsed/>
    <w:rsid w:val="00F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43</cp:revision>
  <dcterms:created xsi:type="dcterms:W3CDTF">2023-02-21T14:52:00Z</dcterms:created>
  <dcterms:modified xsi:type="dcterms:W3CDTF">2023-02-21T16:05:00Z</dcterms:modified>
</cp:coreProperties>
</file>